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0B81C" w14:textId="77777777" w:rsidR="001116EC" w:rsidRDefault="001116EC" w:rsidP="001116EC">
      <w:pPr>
        <w:pStyle w:val="Addressee"/>
      </w:pPr>
      <w:r>
        <w:t xml:space="preserve">CWA, </w:t>
      </w:r>
      <w:proofErr w:type="spellStart"/>
      <w:r>
        <w:t>Inc</w:t>
      </w:r>
      <w:proofErr w:type="spellEnd"/>
    </w:p>
    <w:p w14:paraId="5A53C0A5" w14:textId="77777777" w:rsidR="001116EC" w:rsidRDefault="001116EC" w:rsidP="001116EC">
      <w:pPr>
        <w:pStyle w:val="Addressee"/>
      </w:pPr>
      <w:r>
        <w:t xml:space="preserve">1416 </w:t>
      </w:r>
      <w:proofErr w:type="spellStart"/>
      <w:r>
        <w:t>Whitehorn</w:t>
      </w:r>
      <w:proofErr w:type="spellEnd"/>
      <w:r>
        <w:t xml:space="preserve"> Street</w:t>
      </w:r>
    </w:p>
    <w:p w14:paraId="5A1255CD" w14:textId="77777777" w:rsidR="001116EC" w:rsidRDefault="001116EC" w:rsidP="001116EC">
      <w:pPr>
        <w:pStyle w:val="Addressee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14:paraId="0C728DD7" w14:textId="77777777" w:rsidR="001116EC" w:rsidRDefault="001116EC" w:rsidP="001116EC">
      <w:pPr>
        <w:pStyle w:val="Addressee"/>
      </w:pPr>
    </w:p>
    <w:p w14:paraId="21B827F5" w14:textId="6593C071" w:rsidR="001116EC" w:rsidRDefault="001116EC" w:rsidP="001116EC">
      <w:pPr>
        <w:pStyle w:val="Addressee"/>
      </w:pPr>
      <w:r>
        <w:t>March 26, 2012</w:t>
      </w:r>
    </w:p>
    <w:p w14:paraId="58F6E3F1" w14:textId="77777777" w:rsidR="001116EC" w:rsidRDefault="001116EC" w:rsidP="001116EC">
      <w:r>
        <w:tab/>
      </w:r>
      <w:r>
        <w:tab/>
      </w:r>
      <w:r>
        <w:tab/>
      </w:r>
      <w:r>
        <w:tab/>
      </w:r>
    </w:p>
    <w:p w14:paraId="129373A3" w14:textId="77777777" w:rsidR="001116EC" w:rsidRDefault="001116EC" w:rsidP="001116EC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14:paraId="3DC7FAF3" w14:textId="77777777" w:rsidR="001116EC" w:rsidRDefault="001116EC" w:rsidP="001116EC">
      <w:pPr>
        <w:pStyle w:val="Addressee"/>
      </w:pPr>
      <w:r>
        <w:t>Washington Utilities and Transportation Commission</w:t>
      </w:r>
    </w:p>
    <w:p w14:paraId="3BF301BD" w14:textId="77777777" w:rsidR="001116EC" w:rsidRDefault="001116EC" w:rsidP="001116EC">
      <w:pPr>
        <w:pStyle w:val="Addressee"/>
      </w:pPr>
      <w:r>
        <w:t>1300 S Evergreen Park DR SW</w:t>
      </w:r>
    </w:p>
    <w:p w14:paraId="749671BE" w14:textId="77777777" w:rsidR="001116EC" w:rsidRDefault="001116EC" w:rsidP="001116EC">
      <w:r>
        <w:t>PO Box 47259</w:t>
      </w:r>
    </w:p>
    <w:p w14:paraId="4A968E2B" w14:textId="77777777" w:rsidR="001116EC" w:rsidRDefault="001116EC" w:rsidP="001116EC">
      <w:pPr>
        <w:pStyle w:val="Addressee"/>
      </w:pPr>
      <w:r>
        <w:t>Olympia, WA  98504-7250</w:t>
      </w:r>
    </w:p>
    <w:p w14:paraId="0CD8E31D" w14:textId="77777777" w:rsidR="001116EC" w:rsidRDefault="001116EC" w:rsidP="001116EC"/>
    <w:p w14:paraId="778D7AB1" w14:textId="7B5A8BFB" w:rsidR="001116EC" w:rsidRDefault="001116EC" w:rsidP="001116EC">
      <w:pPr>
        <w:pStyle w:val="ReLine"/>
        <w:spacing w:before="0"/>
      </w:pPr>
      <w:r>
        <w:t>RE:</w:t>
      </w:r>
      <w:r>
        <w:tab/>
        <w:t xml:space="preserve">Tariff increase for CWA, Inc. d/b/a </w:t>
      </w:r>
      <w:proofErr w:type="spellStart"/>
      <w:r>
        <w:t>Airporter</w:t>
      </w:r>
      <w:proofErr w:type="spellEnd"/>
      <w:r>
        <w:t xml:space="preserve"> Shuttle, Certificate Number C-1073</w:t>
      </w:r>
    </w:p>
    <w:p w14:paraId="09A8CA1F" w14:textId="77777777" w:rsidR="001116EC" w:rsidRDefault="001116EC" w:rsidP="001116EC">
      <w:pPr>
        <w:pStyle w:val="Salutation"/>
      </w:pPr>
      <w:r>
        <w:t>Dear Mr. Danner:</w:t>
      </w:r>
    </w:p>
    <w:p w14:paraId="0DE01983" w14:textId="77777777" w:rsidR="006C6BEE" w:rsidRDefault="006C6BEE">
      <w:r>
        <w:t xml:space="preserve">CWA operates an Airport Shuttle service between Yakima/Ellensburg/ Cle </w:t>
      </w:r>
      <w:proofErr w:type="spellStart"/>
      <w:r>
        <w:t>Elum</w:t>
      </w:r>
      <w:proofErr w:type="spellEnd"/>
      <w:r>
        <w:t xml:space="preserve"> and </w:t>
      </w:r>
      <w:bookmarkStart w:id="0" w:name="_GoBack"/>
      <w:bookmarkEnd w:id="0"/>
      <w:r>
        <w:t>Seattle/</w:t>
      </w:r>
      <w:proofErr w:type="spellStart"/>
      <w:r>
        <w:t>Seatac</w:t>
      </w:r>
      <w:proofErr w:type="spellEnd"/>
      <w:r>
        <w:t>.  In 2010 we carried 36300 passengers on our 5 daily round trips.</w:t>
      </w:r>
    </w:p>
    <w:p w14:paraId="693F6245" w14:textId="77777777" w:rsidR="006C6BEE" w:rsidRDefault="006C6BEE"/>
    <w:p w14:paraId="3FA9ED4C" w14:textId="5B4BE928" w:rsidR="00CF4A69" w:rsidRDefault="006C6BEE">
      <w:r>
        <w:t xml:space="preserve">Presently our fare from Yakima is $37 or $0.21/mile.  This per mile rate is the lowest amongst all Washington State </w:t>
      </w:r>
      <w:proofErr w:type="spellStart"/>
      <w:r>
        <w:t>Airporters</w:t>
      </w:r>
      <w:proofErr w:type="spellEnd"/>
      <w:r>
        <w:t xml:space="preserve"> and is not generating enough revenue for us to continue operations.  </w:t>
      </w:r>
      <w:r w:rsidR="00924176">
        <w:t xml:space="preserve"> Our projected 2011 loss is $104,000. </w:t>
      </w:r>
      <w:r>
        <w:t>We are therefore requesting permission to increase our rates.</w:t>
      </w:r>
    </w:p>
    <w:p w14:paraId="1B2C30D0" w14:textId="77777777" w:rsidR="00456BEF" w:rsidRDefault="00456BEF"/>
    <w:p w14:paraId="4D22590E" w14:textId="12D34134" w:rsidR="00456BEF" w:rsidRDefault="00456BEF">
      <w:r>
        <w:t>It is important to note that the CWA operates several other types of transportation</w:t>
      </w:r>
      <w:r w:rsidR="001F513E">
        <w:t xml:space="preserve"> and </w:t>
      </w:r>
      <w:r w:rsidR="00AF3211">
        <w:t xml:space="preserve">sundry </w:t>
      </w:r>
      <w:r w:rsidR="001F513E">
        <w:t>business</w:t>
      </w:r>
      <w:r w:rsidR="00AF3211">
        <w:t>es</w:t>
      </w:r>
      <w:r>
        <w:t>.  In addition</w:t>
      </w:r>
      <w:r w:rsidR="00F56223">
        <w:t xml:space="preserve"> to the </w:t>
      </w:r>
      <w:proofErr w:type="spellStart"/>
      <w:r w:rsidR="00F56223">
        <w:t>Airporter</w:t>
      </w:r>
      <w:proofErr w:type="spellEnd"/>
      <w:r w:rsidR="00F56223">
        <w:t xml:space="preserve"> Shuttle revenues and c</w:t>
      </w:r>
      <w:r>
        <w:t xml:space="preserve">osts, the CWA P&amp;L includes revenues and costs from these </w:t>
      </w:r>
      <w:r w:rsidR="001F513E">
        <w:t xml:space="preserve">other </w:t>
      </w:r>
      <w:r>
        <w:t>businesses.  This has made it necessary to make account</w:t>
      </w:r>
      <w:r w:rsidR="00F56223">
        <w:t>ing adjustments on the P&amp;L.  The</w:t>
      </w:r>
      <w:r>
        <w:t>se adjustments are shown in column F of the attached spreadsheet.</w:t>
      </w:r>
      <w:r w:rsidR="001F513E">
        <w:t xml:space="preserve">   Back up assumptions and calculations are also explained in the attached spreadsheet</w:t>
      </w:r>
      <w:r w:rsidR="00F56223">
        <w:t>. They are listed</w:t>
      </w:r>
      <w:r w:rsidR="001F513E">
        <w:t xml:space="preserve"> under tabs titled vehicle costs/ admin/ </w:t>
      </w:r>
      <w:proofErr w:type="spellStart"/>
      <w:r w:rsidR="001F513E">
        <w:t>pax</w:t>
      </w:r>
      <w:proofErr w:type="spellEnd"/>
      <w:r w:rsidR="001F513E">
        <w:t xml:space="preserve"> counts and wages.</w:t>
      </w:r>
    </w:p>
    <w:p w14:paraId="75015C97" w14:textId="77777777" w:rsidR="006C6BEE" w:rsidRDefault="006C6BEE"/>
    <w:p w14:paraId="504A00D8" w14:textId="688C2A87" w:rsidR="006C6BEE" w:rsidRDefault="001F513E">
      <w:r>
        <w:t>The sheet’s tabs are arranged as follows;</w:t>
      </w:r>
    </w:p>
    <w:p w14:paraId="420F3F34" w14:textId="77777777" w:rsidR="006C6BEE" w:rsidRDefault="006C6BEE"/>
    <w:p w14:paraId="5DF87479" w14:textId="2A9A0CB8" w:rsidR="006C6BEE" w:rsidRDefault="001F513E" w:rsidP="006C6BEE">
      <w:pPr>
        <w:pStyle w:val="ListParagraph"/>
        <w:numPr>
          <w:ilvl w:val="0"/>
          <w:numId w:val="1"/>
        </w:numPr>
      </w:pPr>
      <w:r>
        <w:t xml:space="preserve">The </w:t>
      </w:r>
      <w:r w:rsidR="006C6BEE">
        <w:t xml:space="preserve">2010 Profit and Loss </w:t>
      </w:r>
      <w:r w:rsidR="00F56223">
        <w:t>(</w:t>
      </w:r>
      <w:r w:rsidR="00456BEF">
        <w:t>n</w:t>
      </w:r>
      <w:r w:rsidR="00F56223">
        <w:t>ote</w:t>
      </w:r>
      <w:r w:rsidR="00456BEF">
        <w:t xml:space="preserve"> column F</w:t>
      </w:r>
      <w:r w:rsidR="006C6BEE">
        <w:t xml:space="preserve"> </w:t>
      </w:r>
      <w:r w:rsidR="00F56223">
        <w:t>these</w:t>
      </w:r>
      <w:r>
        <w:t xml:space="preserve"> are </w:t>
      </w:r>
      <w:r w:rsidR="00F56223">
        <w:t xml:space="preserve">the </w:t>
      </w:r>
      <w:r w:rsidR="00B27BA4">
        <w:t xml:space="preserve">accounting </w:t>
      </w:r>
      <w:r>
        <w:t>adjustments</w:t>
      </w:r>
      <w:r w:rsidR="00F56223">
        <w:t>)</w:t>
      </w:r>
    </w:p>
    <w:p w14:paraId="1F9923D8" w14:textId="694C597C" w:rsidR="006C6BEE" w:rsidRDefault="00AF3211" w:rsidP="006C6BEE">
      <w:pPr>
        <w:pStyle w:val="ListParagraph"/>
        <w:numPr>
          <w:ilvl w:val="0"/>
          <w:numId w:val="1"/>
        </w:numPr>
      </w:pPr>
      <w:r>
        <w:t>vehicle cost summary</w:t>
      </w:r>
    </w:p>
    <w:p w14:paraId="5100DFCC" w14:textId="668D878C" w:rsidR="006C6BEE" w:rsidRDefault="006C6BEE" w:rsidP="006C6BEE">
      <w:pPr>
        <w:pStyle w:val="ListParagraph"/>
        <w:numPr>
          <w:ilvl w:val="0"/>
          <w:numId w:val="1"/>
        </w:numPr>
      </w:pPr>
      <w:r>
        <w:t>administrative overheads</w:t>
      </w:r>
      <w:r w:rsidR="001116EC">
        <w:t xml:space="preserve"> calculations</w:t>
      </w:r>
    </w:p>
    <w:p w14:paraId="29967625" w14:textId="3C1769A0" w:rsidR="006C6BEE" w:rsidRDefault="006C6BEE" w:rsidP="006C6BEE">
      <w:pPr>
        <w:pStyle w:val="ListParagraph"/>
        <w:numPr>
          <w:ilvl w:val="0"/>
          <w:numId w:val="1"/>
        </w:numPr>
      </w:pPr>
      <w:proofErr w:type="gramStart"/>
      <w:r>
        <w:t>passenger</w:t>
      </w:r>
      <w:proofErr w:type="gramEnd"/>
      <w:r>
        <w:t xml:space="preserve"> counts for 2010 and 2011 and calculates what revenue</w:t>
      </w:r>
      <w:r w:rsidR="001116EC">
        <w:t>s</w:t>
      </w:r>
      <w:r>
        <w:t xml:space="preserve"> might be generated from </w:t>
      </w:r>
      <w:r w:rsidR="0033014B">
        <w:t>our</w:t>
      </w:r>
      <w:r>
        <w:t xml:space="preserve"> </w:t>
      </w:r>
      <w:r w:rsidR="0033014B">
        <w:t>request.</w:t>
      </w:r>
    </w:p>
    <w:p w14:paraId="72E6A756" w14:textId="693BE2EF" w:rsidR="00F56223" w:rsidRDefault="00F56223" w:rsidP="006C6BEE">
      <w:pPr>
        <w:pStyle w:val="ListParagraph"/>
        <w:numPr>
          <w:ilvl w:val="0"/>
          <w:numId w:val="1"/>
        </w:numPr>
      </w:pPr>
      <w:r>
        <w:t xml:space="preserve">Wages </w:t>
      </w:r>
      <w:r w:rsidR="001116EC">
        <w:t>calculations</w:t>
      </w:r>
    </w:p>
    <w:p w14:paraId="0C3F258A" w14:textId="77777777" w:rsidR="0033014B" w:rsidRDefault="0033014B" w:rsidP="0033014B"/>
    <w:p w14:paraId="6D8FC62B" w14:textId="1E27FF2E" w:rsidR="0033014B" w:rsidRDefault="00B27BA4" w:rsidP="0033014B">
      <w:r>
        <w:t>Our analysis concludes that t</w:t>
      </w:r>
      <w:r w:rsidR="0033014B">
        <w:t>he average fare will increase between $3 and $</w:t>
      </w:r>
      <w:r w:rsidR="00EE34F6">
        <w:t>5</w:t>
      </w:r>
      <w:r w:rsidR="0033014B">
        <w:t xml:space="preserve"> per ticket and generate gross revenue of approximately $1</w:t>
      </w:r>
      <w:r w:rsidR="00EE34F6">
        <w:t>7</w:t>
      </w:r>
      <w:r w:rsidR="00F56223">
        <w:t>6</w:t>
      </w:r>
      <w:r w:rsidR="0033014B">
        <w:t xml:space="preserve">,000.  </w:t>
      </w:r>
      <w:r w:rsidR="00924176">
        <w:t xml:space="preserve"> Please see the tab titled P</w:t>
      </w:r>
      <w:r w:rsidR="00F56223">
        <w:t xml:space="preserve">AX </w:t>
      </w:r>
      <w:r w:rsidR="00F25FB7">
        <w:t>count for the detailed revenue projections</w:t>
      </w:r>
      <w:r w:rsidR="00924176">
        <w:t>.</w:t>
      </w:r>
      <w:r w:rsidR="001116EC">
        <w:t xml:space="preserve"> </w:t>
      </w:r>
      <w:r w:rsidR="00924176">
        <w:t xml:space="preserve"> </w:t>
      </w:r>
      <w:r w:rsidR="00F25FB7">
        <w:t>Please also see the .</w:t>
      </w:r>
      <w:proofErr w:type="spellStart"/>
      <w:r w:rsidR="00F25FB7">
        <w:t>pdf</w:t>
      </w:r>
      <w:proofErr w:type="spellEnd"/>
      <w:r w:rsidR="00F25FB7">
        <w:t xml:space="preserve"> attachment t</w:t>
      </w:r>
      <w:r w:rsidR="001116EC">
        <w:t xml:space="preserve">hat is our tariff replacement page. </w:t>
      </w:r>
      <w:r w:rsidR="00924176">
        <w:t xml:space="preserve"> We are requesting that the new rates become effective May 1, 2012.</w:t>
      </w:r>
    </w:p>
    <w:p w14:paraId="201846F3" w14:textId="77777777" w:rsidR="00F25FB7" w:rsidRDefault="00F25FB7" w:rsidP="0033014B"/>
    <w:p w14:paraId="24DD3DC7" w14:textId="3E88C5C7" w:rsidR="009A6955" w:rsidRDefault="00F25FB7" w:rsidP="0033014B">
      <w:r>
        <w:t>In addition to covering our costs we are hopeful that t</w:t>
      </w:r>
      <w:r w:rsidR="0033014B">
        <w:t>his revenue will cover</w:t>
      </w:r>
      <w:r w:rsidR="00EE34F6">
        <w:t xml:space="preserve"> </w:t>
      </w:r>
      <w:r>
        <w:t>3</w:t>
      </w:r>
      <w:r w:rsidR="0033014B">
        <w:t>% wa</w:t>
      </w:r>
      <w:r w:rsidR="00924176">
        <w:t xml:space="preserve">ge increases for our drivers </w:t>
      </w:r>
      <w:proofErr w:type="gramStart"/>
      <w:r w:rsidR="00924176">
        <w:t>( 4</w:t>
      </w:r>
      <w:proofErr w:type="gramEnd"/>
      <w:r w:rsidR="0033014B">
        <w:t xml:space="preserve">% already provided in December of 2011) and bring our operating ratio to 93%. </w:t>
      </w:r>
    </w:p>
    <w:p w14:paraId="03BC2372" w14:textId="77777777" w:rsidR="00876860" w:rsidRDefault="00876860" w:rsidP="0033014B"/>
    <w:p w14:paraId="4387AF28" w14:textId="535F8144" w:rsidR="00876860" w:rsidRDefault="00876860" w:rsidP="0033014B">
      <w:r>
        <w:t xml:space="preserve">Along with the rate changes we are also requesting changes to our governing provisions. </w:t>
      </w:r>
      <w:r w:rsidR="00ED5B25">
        <w:t>For the most part, t</w:t>
      </w:r>
      <w:r>
        <w:t xml:space="preserve">hese changes address issues that we have had with passengers double booking trips and then cancelling one </w:t>
      </w:r>
      <w:r w:rsidR="00ED5B25">
        <w:t xml:space="preserve">for a refund </w:t>
      </w:r>
      <w:r>
        <w:t>the next day.  This has the result of taking a seat that we otherwise might have sold.  We are hopeful that by increasing the penalty for this type of behavior it will quickly be discouraged.</w:t>
      </w:r>
    </w:p>
    <w:p w14:paraId="7DCDA38E" w14:textId="77777777" w:rsidR="00876860" w:rsidRDefault="00876860" w:rsidP="0033014B"/>
    <w:p w14:paraId="63A87121" w14:textId="3F7F5961" w:rsidR="00876860" w:rsidRDefault="00876860" w:rsidP="0033014B">
      <w:r>
        <w:t xml:space="preserve">Thank you for considering the rate and governing provision changes. </w:t>
      </w:r>
    </w:p>
    <w:p w14:paraId="17DE61CA" w14:textId="77777777" w:rsidR="009A6955" w:rsidRDefault="009A6955" w:rsidP="0033014B"/>
    <w:p w14:paraId="3301D75A" w14:textId="2694C58E" w:rsidR="001116EC" w:rsidRDefault="001116EC" w:rsidP="0033014B">
      <w:r>
        <w:t>Sincerely</w:t>
      </w:r>
    </w:p>
    <w:p w14:paraId="45ECC029" w14:textId="77777777" w:rsidR="001116EC" w:rsidRDefault="001116EC" w:rsidP="0033014B"/>
    <w:p w14:paraId="346B9833" w14:textId="77777777" w:rsidR="001116EC" w:rsidRDefault="001116EC" w:rsidP="0033014B"/>
    <w:p w14:paraId="1EBABE89" w14:textId="77777777" w:rsidR="001116EC" w:rsidRDefault="001116EC" w:rsidP="0033014B"/>
    <w:p w14:paraId="7D2C57B8" w14:textId="6D4461AF" w:rsidR="001116EC" w:rsidRDefault="001116EC" w:rsidP="0033014B">
      <w:r>
        <w:t>Richard Johnson</w:t>
      </w:r>
    </w:p>
    <w:p w14:paraId="292E38C3" w14:textId="73647666" w:rsidR="001116EC" w:rsidRDefault="001116EC" w:rsidP="0033014B">
      <w:r>
        <w:t>President</w:t>
      </w:r>
    </w:p>
    <w:p w14:paraId="39E51CF5" w14:textId="77777777" w:rsidR="0033014B" w:rsidRDefault="0033014B" w:rsidP="0033014B"/>
    <w:p w14:paraId="2594BFD8" w14:textId="77777777" w:rsidR="0033014B" w:rsidRDefault="0033014B" w:rsidP="0033014B"/>
    <w:sectPr w:rsidR="0033014B" w:rsidSect="000C481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F5049"/>
    <w:multiLevelType w:val="hybridMultilevel"/>
    <w:tmpl w:val="90942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30FBE"/>
    <w:multiLevelType w:val="hybridMultilevel"/>
    <w:tmpl w:val="BEE87C80"/>
    <w:lvl w:ilvl="0" w:tplc="A36A9A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EE"/>
    <w:rsid w:val="00065E1A"/>
    <w:rsid w:val="000C4815"/>
    <w:rsid w:val="001116EC"/>
    <w:rsid w:val="001F513E"/>
    <w:rsid w:val="0033014B"/>
    <w:rsid w:val="00456BEF"/>
    <w:rsid w:val="005D14AB"/>
    <w:rsid w:val="006C6BEE"/>
    <w:rsid w:val="006D35F0"/>
    <w:rsid w:val="00876860"/>
    <w:rsid w:val="00924176"/>
    <w:rsid w:val="009A6955"/>
    <w:rsid w:val="00AF3211"/>
    <w:rsid w:val="00B27BA4"/>
    <w:rsid w:val="00CF4A69"/>
    <w:rsid w:val="00ED5B25"/>
    <w:rsid w:val="00EE34F6"/>
    <w:rsid w:val="00F25FB7"/>
    <w:rsid w:val="00F5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30D6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BEE"/>
    <w:pPr>
      <w:ind w:left="720"/>
      <w:contextualSpacing/>
    </w:pPr>
  </w:style>
  <w:style w:type="paragraph" w:customStyle="1" w:styleId="Addressee">
    <w:name w:val="Addressee"/>
    <w:basedOn w:val="Normal"/>
    <w:next w:val="Normal"/>
    <w:rsid w:val="001116EC"/>
    <w:rPr>
      <w:rFonts w:eastAsia="Times New Roman"/>
      <w:szCs w:val="20"/>
    </w:rPr>
  </w:style>
  <w:style w:type="paragraph" w:customStyle="1" w:styleId="ReLine">
    <w:name w:val="ReLine"/>
    <w:basedOn w:val="Normal"/>
    <w:next w:val="Normal"/>
    <w:rsid w:val="001116EC"/>
    <w:pPr>
      <w:spacing w:before="240"/>
      <w:ind w:left="1440" w:hanging="1440"/>
    </w:pPr>
    <w:rPr>
      <w:rFonts w:eastAsia="Times New Roman"/>
      <w:szCs w:val="20"/>
    </w:rPr>
  </w:style>
  <w:style w:type="paragraph" w:styleId="Salutation">
    <w:name w:val="Salutation"/>
    <w:basedOn w:val="Normal"/>
    <w:next w:val="BodyText"/>
    <w:link w:val="SalutationChar"/>
    <w:rsid w:val="001116EC"/>
    <w:pPr>
      <w:spacing w:before="24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sid w:val="001116EC"/>
    <w:rPr>
      <w:rFonts w:eastAsia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116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16EC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BEE"/>
    <w:pPr>
      <w:ind w:left="720"/>
      <w:contextualSpacing/>
    </w:pPr>
  </w:style>
  <w:style w:type="paragraph" w:customStyle="1" w:styleId="Addressee">
    <w:name w:val="Addressee"/>
    <w:basedOn w:val="Normal"/>
    <w:next w:val="Normal"/>
    <w:rsid w:val="001116EC"/>
    <w:rPr>
      <w:rFonts w:eastAsia="Times New Roman"/>
      <w:szCs w:val="20"/>
    </w:rPr>
  </w:style>
  <w:style w:type="paragraph" w:customStyle="1" w:styleId="ReLine">
    <w:name w:val="ReLine"/>
    <w:basedOn w:val="Normal"/>
    <w:next w:val="Normal"/>
    <w:rsid w:val="001116EC"/>
    <w:pPr>
      <w:spacing w:before="240"/>
      <w:ind w:left="1440" w:hanging="1440"/>
    </w:pPr>
    <w:rPr>
      <w:rFonts w:eastAsia="Times New Roman"/>
      <w:szCs w:val="20"/>
    </w:rPr>
  </w:style>
  <w:style w:type="paragraph" w:styleId="Salutation">
    <w:name w:val="Salutation"/>
    <w:basedOn w:val="Normal"/>
    <w:next w:val="BodyText"/>
    <w:link w:val="SalutationChar"/>
    <w:rsid w:val="001116EC"/>
    <w:pPr>
      <w:spacing w:before="24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sid w:val="001116EC"/>
    <w:rPr>
      <w:rFonts w:eastAsia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116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16E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2012-03-29T07:00:00+00:00</OpenedDate>
    <Date1 xmlns="dc463f71-b30c-4ab2-9473-d307f9d35888">2012-03-29T07:00:00+00:00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120419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9E911EE6E85743BA4D1A427B346734" ma:contentTypeVersion="139" ma:contentTypeDescription="" ma:contentTypeScope="" ma:versionID="944a5c91fd0758f019989eeaa904d46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292FA8-54BE-4D60-AAA3-25058E79A0CE}"/>
</file>

<file path=customXml/itemProps2.xml><?xml version="1.0" encoding="utf-8"?>
<ds:datastoreItem xmlns:ds="http://schemas.openxmlformats.org/officeDocument/2006/customXml" ds:itemID="{579752E7-520F-420B-A979-2505C2657F3C}"/>
</file>

<file path=customXml/itemProps3.xml><?xml version="1.0" encoding="utf-8"?>
<ds:datastoreItem xmlns:ds="http://schemas.openxmlformats.org/officeDocument/2006/customXml" ds:itemID="{D09F823E-48AB-47A0-9E88-9108DC2C4C09}"/>
</file>

<file path=customXml/itemProps4.xml><?xml version="1.0" encoding="utf-8"?>
<ds:datastoreItem xmlns:ds="http://schemas.openxmlformats.org/officeDocument/2006/customXml" ds:itemID="{6EAC26D4-32EF-4BF8-A37B-D57ABAAA3F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432</Words>
  <Characters>2273</Characters>
  <Application>Microsoft Office Word</Application>
  <DocSecurity>4</DocSecurity>
  <Lines>18</Lines>
  <Paragraphs>5</Paragraphs>
  <ScaleCrop>false</ScaleCrop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Johnson</dc:creator>
  <cp:keywords/>
  <dc:description/>
  <cp:lastModifiedBy>Catherine Taliaferro</cp:lastModifiedBy>
  <cp:revision>2</cp:revision>
  <dcterms:created xsi:type="dcterms:W3CDTF">2012-03-29T21:15:00Z</dcterms:created>
  <dcterms:modified xsi:type="dcterms:W3CDTF">2012-03-29T21:15:00Z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0x0101006E56B4D1795A2E4DB2F0B01679ED314A002F9E911EE6E85743BA4D1A427B346734</vt:lpwstr>
  </property>
  <property fmtid="{D5CDD505-2E9C-101B-9397-08002B2CF9AE}" pid="3" name="_docset_NoMedatataSyncRequired">
    <vt:lpwstr>False</vt:lpwstr>
  </property>
</Properties>
</file>