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34" w:rsidRDefault="00F46B34">
      <w:bookmarkStart w:id="0" w:name="_GoBack"/>
      <w:bookmarkEnd w:id="0"/>
    </w:p>
    <w:p w:rsidR="00F46B34" w:rsidRDefault="00F46B34"/>
    <w:p w:rsidR="00F46B34" w:rsidRPr="00A67820" w:rsidRDefault="00A57CB8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December 2, 2011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</w:p>
    <w:p w:rsidR="00F46B34" w:rsidRPr="00A67820" w:rsidRDefault="00F46B34" w:rsidP="00F46B34">
      <w:pPr>
        <w:rPr>
          <w:sz w:val="20"/>
          <w:szCs w:val="20"/>
        </w:rPr>
      </w:pPr>
    </w:p>
    <w:p w:rsidR="00AD3F87" w:rsidRDefault="0081301D" w:rsidP="00A57CB8">
      <w:pPr>
        <w:rPr>
          <w:sz w:val="20"/>
          <w:szCs w:val="20"/>
        </w:rPr>
      </w:pPr>
      <w:r w:rsidRPr="00A67820">
        <w:rPr>
          <w:sz w:val="20"/>
          <w:szCs w:val="20"/>
        </w:rPr>
        <w:t xml:space="preserve">Shuttle Express wishes to submit for fare adjustments.  Roughly half of the increase will come from new </w:t>
      </w:r>
      <w:r w:rsidR="00A57CB8" w:rsidRPr="00A67820">
        <w:rPr>
          <w:sz w:val="20"/>
          <w:szCs w:val="20"/>
        </w:rPr>
        <w:t xml:space="preserve">Downtown </w:t>
      </w:r>
      <w:r w:rsidRPr="00A67820">
        <w:rPr>
          <w:sz w:val="20"/>
          <w:szCs w:val="20"/>
        </w:rPr>
        <w:t xml:space="preserve">Seattle </w:t>
      </w:r>
      <w:r w:rsidR="00A57CB8" w:rsidRPr="00A67820">
        <w:rPr>
          <w:sz w:val="20"/>
          <w:szCs w:val="20"/>
        </w:rPr>
        <w:t>scheduled service rates.  </w:t>
      </w:r>
      <w:r w:rsidRPr="00A67820">
        <w:rPr>
          <w:sz w:val="20"/>
          <w:szCs w:val="20"/>
        </w:rPr>
        <w:t>We are also looking to add a .75 cent increase to all reservations throughout the entire system which makes up roughly the other half</w:t>
      </w:r>
      <w:r w:rsidR="00A67820">
        <w:rPr>
          <w:sz w:val="20"/>
          <w:szCs w:val="20"/>
        </w:rPr>
        <w:t xml:space="preserve"> of the increase</w:t>
      </w:r>
      <w:r w:rsidRPr="00A67820">
        <w:rPr>
          <w:sz w:val="20"/>
          <w:szCs w:val="20"/>
        </w:rPr>
        <w:t xml:space="preserve">.  We are also </w:t>
      </w:r>
      <w:r w:rsidR="008B22F9">
        <w:rPr>
          <w:sz w:val="20"/>
          <w:szCs w:val="20"/>
        </w:rPr>
        <w:t>adjust</w:t>
      </w:r>
      <w:r w:rsidRPr="00A67820">
        <w:rPr>
          <w:sz w:val="20"/>
          <w:szCs w:val="20"/>
        </w:rPr>
        <w:t>ing our family rat</w:t>
      </w:r>
      <w:r w:rsidR="00A67820" w:rsidRPr="00A67820">
        <w:rPr>
          <w:sz w:val="20"/>
          <w:szCs w:val="20"/>
        </w:rPr>
        <w:t xml:space="preserve">es by </w:t>
      </w:r>
      <w:r w:rsidR="008B22F9">
        <w:rPr>
          <w:sz w:val="20"/>
          <w:szCs w:val="20"/>
        </w:rPr>
        <w:t>raising our</w:t>
      </w:r>
      <w:r w:rsidR="00A67820" w:rsidRPr="00A67820">
        <w:rPr>
          <w:sz w:val="20"/>
          <w:szCs w:val="20"/>
        </w:rPr>
        <w:t xml:space="preserve"> definition of the age of children from under 12 to under</w:t>
      </w:r>
      <w:r w:rsidR="00A67820">
        <w:rPr>
          <w:sz w:val="20"/>
          <w:szCs w:val="20"/>
        </w:rPr>
        <w:t xml:space="preserve"> 18 which we </w:t>
      </w:r>
      <w:r w:rsidR="008B22F9">
        <w:rPr>
          <w:sz w:val="20"/>
          <w:szCs w:val="20"/>
        </w:rPr>
        <w:t>feel</w:t>
      </w:r>
      <w:r w:rsidR="00A67820">
        <w:rPr>
          <w:sz w:val="20"/>
          <w:szCs w:val="20"/>
        </w:rPr>
        <w:t xml:space="preserve"> will attract more families.</w:t>
      </w:r>
      <w:r w:rsidR="00AD3F87">
        <w:rPr>
          <w:sz w:val="20"/>
          <w:szCs w:val="20"/>
        </w:rPr>
        <w:t xml:space="preserve">  </w:t>
      </w:r>
    </w:p>
    <w:p w:rsidR="00A67820" w:rsidRDefault="00A67820" w:rsidP="00A57CB8">
      <w:pPr>
        <w:rPr>
          <w:sz w:val="20"/>
          <w:szCs w:val="20"/>
        </w:rPr>
      </w:pPr>
      <w:r>
        <w:rPr>
          <w:sz w:val="20"/>
          <w:szCs w:val="20"/>
        </w:rPr>
        <w:t xml:space="preserve">Our reasoning for increasing fares at this time is to hedge against ever increasing costs.  We have seen an increase in most </w:t>
      </w:r>
      <w:r w:rsidR="009230DD">
        <w:rPr>
          <w:sz w:val="20"/>
          <w:szCs w:val="20"/>
        </w:rPr>
        <w:t>expenses</w:t>
      </w:r>
      <w:r>
        <w:rPr>
          <w:sz w:val="20"/>
          <w:szCs w:val="20"/>
        </w:rPr>
        <w:t xml:space="preserve"> since our last request in February of 2008. </w:t>
      </w:r>
      <w:r w:rsidR="009230DD">
        <w:rPr>
          <w:sz w:val="20"/>
          <w:szCs w:val="20"/>
        </w:rPr>
        <w:t xml:space="preserve"> To name a few,</w:t>
      </w:r>
      <w:r>
        <w:rPr>
          <w:sz w:val="20"/>
          <w:szCs w:val="20"/>
        </w:rPr>
        <w:t xml:space="preserve"> L &amp; I has gone up over 35% this year.  The minimum wage rate in Washington is slated to </w:t>
      </w:r>
      <w:r w:rsidR="00AD3F87">
        <w:rPr>
          <w:sz w:val="20"/>
          <w:szCs w:val="20"/>
        </w:rPr>
        <w:t>increase 4.25% in 2012</w:t>
      </w:r>
      <w:r w:rsidR="009230DD">
        <w:rPr>
          <w:sz w:val="20"/>
          <w:szCs w:val="20"/>
        </w:rPr>
        <w:t xml:space="preserve"> and a</w:t>
      </w:r>
      <w:r w:rsidR="00AD3F87">
        <w:rPr>
          <w:sz w:val="20"/>
          <w:szCs w:val="20"/>
        </w:rPr>
        <w:t>dditionally, we have seen an increase in expenses with our guests using more credit cards.</w:t>
      </w:r>
    </w:p>
    <w:p w:rsidR="00AD3F87" w:rsidRPr="00A67820" w:rsidRDefault="00AD3F87" w:rsidP="00A57CB8">
      <w:pPr>
        <w:rPr>
          <w:sz w:val="20"/>
          <w:szCs w:val="20"/>
        </w:rPr>
      </w:pPr>
      <w:r>
        <w:rPr>
          <w:sz w:val="20"/>
          <w:szCs w:val="20"/>
        </w:rPr>
        <w:t xml:space="preserve">Shuttle Express continues to reinvest in our company.  We are rolling out new </w:t>
      </w:r>
      <w:r w:rsidR="009230DD">
        <w:rPr>
          <w:sz w:val="20"/>
          <w:szCs w:val="20"/>
        </w:rPr>
        <w:t xml:space="preserve">on board </w:t>
      </w:r>
      <w:r>
        <w:rPr>
          <w:sz w:val="20"/>
          <w:szCs w:val="20"/>
        </w:rPr>
        <w:t>data terminals for our drivers this month which will continue to help them be more efficient.  Additionally, Shuttle continues to upgrade our fleet as mileage and use takes its toll.</w:t>
      </w:r>
      <w:r w:rsidR="009230DD">
        <w:rPr>
          <w:sz w:val="20"/>
          <w:szCs w:val="20"/>
        </w:rPr>
        <w:t xml:space="preserve">  We have invested heavily in “Drive-cam” units for each vehicle, which then helps us to coach </w:t>
      </w:r>
      <w:r w:rsidR="00AE46C3">
        <w:rPr>
          <w:sz w:val="20"/>
          <w:szCs w:val="20"/>
        </w:rPr>
        <w:t xml:space="preserve">and hold </w:t>
      </w:r>
      <w:r w:rsidR="009230DD">
        <w:rPr>
          <w:sz w:val="20"/>
          <w:szCs w:val="20"/>
        </w:rPr>
        <w:t xml:space="preserve">our drivers </w:t>
      </w:r>
      <w:r w:rsidR="00AE46C3">
        <w:rPr>
          <w:sz w:val="20"/>
          <w:szCs w:val="20"/>
        </w:rPr>
        <w:t>accountable for</w:t>
      </w:r>
      <w:r w:rsidR="009230DD">
        <w:rPr>
          <w:sz w:val="20"/>
          <w:szCs w:val="20"/>
        </w:rPr>
        <w:t xml:space="preserve"> </w:t>
      </w:r>
      <w:r w:rsidR="00AE46C3">
        <w:rPr>
          <w:sz w:val="20"/>
          <w:szCs w:val="20"/>
        </w:rPr>
        <w:t>non-smooth driving events.  This has ultimately resulted in having one of the safest operations in the nation in our own backyard!</w:t>
      </w:r>
    </w:p>
    <w:p w:rsidR="00A41525" w:rsidRPr="00A67820" w:rsidRDefault="00AE46C3" w:rsidP="00F46B34">
      <w:pPr>
        <w:rPr>
          <w:sz w:val="20"/>
          <w:szCs w:val="20"/>
        </w:rPr>
      </w:pPr>
      <w:r>
        <w:rPr>
          <w:sz w:val="20"/>
          <w:szCs w:val="20"/>
        </w:rPr>
        <w:t xml:space="preserve">Thank you for your consideration.  </w:t>
      </w:r>
      <w:r w:rsidR="00A41525"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87B57"/>
    <w:rsid w:val="001B1A55"/>
    <w:rsid w:val="002728C6"/>
    <w:rsid w:val="002B515D"/>
    <w:rsid w:val="002D22F1"/>
    <w:rsid w:val="002D60F9"/>
    <w:rsid w:val="00306CCD"/>
    <w:rsid w:val="003A12D3"/>
    <w:rsid w:val="003C606D"/>
    <w:rsid w:val="003F4BE0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7F790F"/>
    <w:rsid w:val="0081301D"/>
    <w:rsid w:val="0082753F"/>
    <w:rsid w:val="008368A7"/>
    <w:rsid w:val="00843C46"/>
    <w:rsid w:val="00843E8D"/>
    <w:rsid w:val="00876B1E"/>
    <w:rsid w:val="008A2D8C"/>
    <w:rsid w:val="008B22F9"/>
    <w:rsid w:val="008C68B9"/>
    <w:rsid w:val="008F3E43"/>
    <w:rsid w:val="00907DF4"/>
    <w:rsid w:val="009230DD"/>
    <w:rsid w:val="009267E5"/>
    <w:rsid w:val="00947E34"/>
    <w:rsid w:val="00987B45"/>
    <w:rsid w:val="0099584A"/>
    <w:rsid w:val="00996C32"/>
    <w:rsid w:val="00A35869"/>
    <w:rsid w:val="00A41525"/>
    <w:rsid w:val="00A57CB8"/>
    <w:rsid w:val="00A67820"/>
    <w:rsid w:val="00A96B0A"/>
    <w:rsid w:val="00AB6067"/>
    <w:rsid w:val="00AC2729"/>
    <w:rsid w:val="00AD3F87"/>
    <w:rsid w:val="00AE46C3"/>
    <w:rsid w:val="00B077E4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D3064D"/>
    <w:rsid w:val="00DC11E2"/>
    <w:rsid w:val="00DD3955"/>
    <w:rsid w:val="00DD44A2"/>
    <w:rsid w:val="00DD7971"/>
    <w:rsid w:val="00E408E4"/>
    <w:rsid w:val="00E74DB2"/>
    <w:rsid w:val="00E76D1D"/>
    <w:rsid w:val="00F0786B"/>
    <w:rsid w:val="00F1087A"/>
    <w:rsid w:val="00F46B34"/>
    <w:rsid w:val="00FB36DF"/>
    <w:rsid w:val="00FC21C1"/>
    <w:rsid w:val="00FD49EB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2011-12-02T08:00:00+00:00</OpenedDate>
    <Date1 xmlns="dc463f71-b30c-4ab2-9473-d307f9d35888">2011-12-02T08:00:00+00:00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112072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E85F1CA64ECC47918CD0CADC10731C" ma:contentTypeVersion="143" ma:contentTypeDescription="" ma:contentTypeScope="" ma:versionID="24fe759cb01f3ac1966f3e107f59ac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33FCE-012B-4DC7-ADB5-3BDC1D8ECBC5}"/>
</file>

<file path=customXml/itemProps2.xml><?xml version="1.0" encoding="utf-8"?>
<ds:datastoreItem xmlns:ds="http://schemas.openxmlformats.org/officeDocument/2006/customXml" ds:itemID="{AA264A63-066E-435B-A70F-89C3B029AD8D}"/>
</file>

<file path=customXml/itemProps3.xml><?xml version="1.0" encoding="utf-8"?>
<ds:datastoreItem xmlns:ds="http://schemas.openxmlformats.org/officeDocument/2006/customXml" ds:itemID="{B64AAC3A-7ACE-4171-9D24-452EC0B68C60}"/>
</file>

<file path=customXml/itemProps4.xml><?xml version="1.0" encoding="utf-8"?>
<ds:datastoreItem xmlns:ds="http://schemas.openxmlformats.org/officeDocument/2006/customXml" ds:itemID="{0736C663-3345-4A98-B3A6-0926C274A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2011-12-05T18:00:00Z</dcterms:created>
  <dcterms:modified xsi:type="dcterms:W3CDTF">2011-12-05T18:00:00Z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0x0101006E56B4D1795A2E4DB2F0B01679ED314A00F9E85F1CA64ECC47918CD0CADC10731C</vt:lpwstr>
  </property>
  <property fmtid="{D5CDD505-2E9C-101B-9397-08002B2CF9AE}" pid="3" name="_docset_NoMedatataSyncRequired">
    <vt:lpwstr>False</vt:lpwstr>
  </property>
</Properties>
</file>