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Pacific Northwest Transportation Services, Inc.</w:t>
      </w:r>
      <w:r w:rsidR="00785E21">
        <w:rPr>
          <w:rFonts w:ascii="Arial" w:hAnsi="Arial" w:cs="Arial"/>
          <w:sz w:val="20"/>
          <w:szCs w:val="20"/>
        </w:rPr>
        <w:t xml:space="preserve"> (C-862)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Dba Capital </w:t>
      </w:r>
      <w:proofErr w:type="spellStart"/>
      <w:r>
        <w:rPr>
          <w:rFonts w:ascii="Arial" w:hAnsi="Arial" w:cs="Arial"/>
          <w:sz w:val="20"/>
          <w:szCs w:val="20"/>
        </w:rPr>
        <w:t>Aeroporter</w:t>
      </w:r>
      <w:proofErr w:type="spellEnd"/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2163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98507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3358A5" w:rsidRDefault="00AA185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April </w:t>
      </w:r>
      <w:r w:rsidR="00236A8F">
        <w:rPr>
          <w:rFonts w:ascii="Arial" w:hAnsi="Arial" w:cs="Arial"/>
          <w:sz w:val="20"/>
          <w:szCs w:val="20"/>
        </w:rPr>
        <w:t>26</w:t>
      </w:r>
      <w:r w:rsidR="003358A5">
        <w:rPr>
          <w:rFonts w:ascii="Arial" w:hAnsi="Arial" w:cs="Arial"/>
          <w:sz w:val="20"/>
          <w:szCs w:val="20"/>
        </w:rPr>
        <w:t>, 2011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Dave Danner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and Secretary 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Washington Utilities &amp; Transportation Commission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1300 Evergreen Park Dr. SW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47250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Olympia, Washington 98504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 Fuel Surcharge Request and LSN for Pacific Northwest Transportation Services, Inc. (C-862)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Danner: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company requests Commission approval to amend its filed Tariff No. 4 on Less Than Statutory Notice to include a Special Fuel Surcharge Tariff Supplement No. </w:t>
      </w:r>
      <w:r w:rsidR="00236A8F">
        <w:rPr>
          <w:rFonts w:ascii="Arial" w:hAnsi="Arial" w:cs="Arial"/>
          <w:sz w:val="20"/>
          <w:szCs w:val="20"/>
        </w:rPr>
        <w:t>90</w:t>
      </w:r>
      <w:r>
        <w:rPr>
          <w:rFonts w:ascii="Arial" w:hAnsi="Arial" w:cs="Arial"/>
          <w:sz w:val="20"/>
          <w:szCs w:val="20"/>
        </w:rPr>
        <w:t xml:space="preserve"> to recover the rising cost of fuel.</w:t>
      </w:r>
      <w:r>
        <w:rPr>
          <w:sz w:val="20"/>
          <w:szCs w:val="20"/>
        </w:rPr>
        <w:t xml:space="preserve">  </w:t>
      </w:r>
      <w:r>
        <w:rPr>
          <w:rFonts w:ascii="Arial" w:hAnsi="Arial" w:cs="Arial"/>
          <w:sz w:val="20"/>
          <w:szCs w:val="20"/>
        </w:rPr>
        <w:t xml:space="preserve">We respectfully request approval and adoption of the attached “Fuel Surcharge Tariff Supplement” and “Docket A-042090 Fuel Surcharge LSN”, with the LSN effective date of: </w:t>
      </w:r>
      <w:r w:rsidR="00236A8F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 xml:space="preserve"> </w:t>
      </w:r>
      <w:r w:rsidR="00236A8F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201</w:t>
      </w:r>
      <w:r w:rsidR="00C703A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to recover the risen cost of fuel.  Please see supporting documents attached as “FUEL </w:t>
      </w:r>
      <w:proofErr w:type="spellStart"/>
      <w:r>
        <w:rPr>
          <w:rFonts w:ascii="Arial" w:hAnsi="Arial" w:cs="Arial"/>
          <w:sz w:val="20"/>
          <w:szCs w:val="20"/>
        </w:rPr>
        <w:t>PacNWTransp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236A8F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1</w:t>
      </w:r>
      <w:r w:rsidR="00E200F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”.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fuel surcharge amount is $</w:t>
      </w:r>
      <w:r w:rsidR="00B77743">
        <w:rPr>
          <w:rFonts w:ascii="Arial" w:hAnsi="Arial" w:cs="Arial"/>
          <w:sz w:val="20"/>
          <w:szCs w:val="20"/>
        </w:rPr>
        <w:t>2.</w:t>
      </w:r>
      <w:r w:rsidR="000965CD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 per</w:t>
      </w:r>
      <w:r w:rsidR="00186577">
        <w:rPr>
          <w:rFonts w:ascii="Arial" w:hAnsi="Arial" w:cs="Arial"/>
          <w:sz w:val="20"/>
          <w:szCs w:val="20"/>
        </w:rPr>
        <w:t xml:space="preserve"> one way passenger fare and $</w:t>
      </w:r>
      <w:r w:rsidR="000965CD">
        <w:rPr>
          <w:rFonts w:ascii="Arial" w:hAnsi="Arial" w:cs="Arial"/>
          <w:sz w:val="20"/>
          <w:szCs w:val="20"/>
        </w:rPr>
        <w:t>5</w:t>
      </w:r>
      <w:r w:rsidR="00B77743">
        <w:rPr>
          <w:rFonts w:ascii="Arial" w:hAnsi="Arial" w:cs="Arial"/>
          <w:sz w:val="20"/>
          <w:szCs w:val="20"/>
        </w:rPr>
        <w:t>.</w:t>
      </w:r>
      <w:r w:rsidR="000965CD">
        <w:rPr>
          <w:rFonts w:ascii="Arial" w:hAnsi="Arial" w:cs="Arial"/>
          <w:sz w:val="20"/>
          <w:szCs w:val="20"/>
        </w:rPr>
        <w:t>0</w:t>
      </w:r>
      <w:r w:rsidR="00B7774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per round-trip passenger fare.  The percentage amount that rates will change if “Special Fuel Surcharge Tariff Supplement No. </w:t>
      </w:r>
      <w:r w:rsidR="00236A8F">
        <w:rPr>
          <w:rFonts w:ascii="Arial" w:hAnsi="Arial" w:cs="Arial"/>
          <w:sz w:val="20"/>
          <w:szCs w:val="20"/>
        </w:rPr>
        <w:t>90</w:t>
      </w:r>
      <w:r>
        <w:rPr>
          <w:rFonts w:ascii="Arial" w:hAnsi="Arial" w:cs="Arial"/>
          <w:sz w:val="20"/>
          <w:szCs w:val="20"/>
        </w:rPr>
        <w:t>” becomes effective will be as follows: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Minimum Percentage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09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77743">
              <w:rPr>
                <w:rFonts w:ascii="Arial" w:hAnsi="Arial" w:cs="Arial"/>
                <w:sz w:val="20"/>
                <w:szCs w:val="20"/>
              </w:rPr>
              <w:t>2.</w:t>
            </w:r>
            <w:r w:rsidR="000965C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Divided by Highest Fare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$305.00 for 7 passengers from Fare Zone Z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AA1855" w:rsidP="0009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74DCD">
              <w:rPr>
                <w:rFonts w:ascii="Arial" w:hAnsi="Arial" w:cs="Arial"/>
                <w:sz w:val="20"/>
                <w:szCs w:val="20"/>
              </w:rPr>
              <w:t>.</w:t>
            </w:r>
            <w:r w:rsidR="000965CD">
              <w:rPr>
                <w:rFonts w:ascii="Arial" w:hAnsi="Arial" w:cs="Arial"/>
                <w:sz w:val="20"/>
                <w:szCs w:val="20"/>
              </w:rPr>
              <w:t>74</w:t>
            </w:r>
            <w:r w:rsidR="003358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Maximum Percentage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09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7774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965C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Divided by Lowest Fare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0965CD" w:rsidP="00AA1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3358A5">
              <w:rPr>
                <w:rFonts w:ascii="Arial" w:hAnsi="Arial" w:cs="Arial"/>
                <w:sz w:val="20"/>
                <w:szCs w:val="20"/>
              </w:rPr>
              <w:t>.00%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Revenue is expected to change, if the proposed rates become effective, as follows: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Year’s Average Customer Count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C26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77743">
              <w:rPr>
                <w:rFonts w:ascii="Arial" w:hAnsi="Arial" w:cs="Arial"/>
                <w:sz w:val="20"/>
                <w:szCs w:val="20"/>
              </w:rPr>
              <w:t>,</w:t>
            </w:r>
            <w:r w:rsidR="00C265AD">
              <w:rPr>
                <w:rFonts w:ascii="Arial" w:hAnsi="Arial" w:cs="Arial"/>
                <w:sz w:val="20"/>
                <w:szCs w:val="20"/>
              </w:rPr>
              <w:t>528</w:t>
            </w:r>
            <w:r>
              <w:rPr>
                <w:rFonts w:ascii="Arial" w:hAnsi="Arial" w:cs="Arial"/>
                <w:sz w:val="20"/>
                <w:szCs w:val="20"/>
              </w:rPr>
              <w:t xml:space="preserve"> per month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Multiplied by Proposed Surcharge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09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77743">
              <w:rPr>
                <w:rFonts w:ascii="Arial" w:hAnsi="Arial" w:cs="Arial"/>
                <w:sz w:val="20"/>
                <w:szCs w:val="20"/>
              </w:rPr>
              <w:t>2.</w:t>
            </w:r>
            <w:r w:rsidR="000965C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Revenue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C26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965CD">
              <w:rPr>
                <w:rFonts w:ascii="Arial" w:hAnsi="Arial" w:cs="Arial"/>
                <w:sz w:val="20"/>
                <w:szCs w:val="20"/>
              </w:rPr>
              <w:t>6</w:t>
            </w:r>
            <w:r w:rsidR="00B77743">
              <w:rPr>
                <w:rFonts w:ascii="Arial" w:hAnsi="Arial" w:cs="Arial"/>
                <w:sz w:val="20"/>
                <w:szCs w:val="20"/>
              </w:rPr>
              <w:t>,</w:t>
            </w:r>
            <w:r w:rsidR="00C265AD">
              <w:rPr>
                <w:rFonts w:ascii="Arial" w:hAnsi="Arial" w:cs="Arial"/>
                <w:sz w:val="20"/>
                <w:szCs w:val="20"/>
              </w:rPr>
              <w:t>320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265AD">
              <w:rPr>
                <w:rFonts w:ascii="Arial" w:hAnsi="Arial" w:cs="Arial"/>
                <w:sz w:val="20"/>
                <w:szCs w:val="20"/>
              </w:rPr>
              <w:t>0</w:t>
            </w:r>
            <w:r w:rsidR="000965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Supporting documentation from our fuel supplier </w:t>
      </w:r>
      <w:r w:rsidR="00236A8F">
        <w:rPr>
          <w:rFonts w:ascii="Arial" w:hAnsi="Arial" w:cs="Arial"/>
          <w:sz w:val="20"/>
          <w:szCs w:val="20"/>
        </w:rPr>
        <w:t>is included with</w:t>
      </w:r>
      <w:r>
        <w:rPr>
          <w:rFonts w:ascii="Arial" w:hAnsi="Arial" w:cs="Arial"/>
          <w:sz w:val="20"/>
          <w:szCs w:val="20"/>
        </w:rPr>
        <w:t xml:space="preserve"> this filing.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Sincerely,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ohn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President—Operations/</w:t>
      </w:r>
      <w:r w:rsidR="00E10C58">
        <w:rPr>
          <w:rFonts w:ascii="Arial" w:hAnsi="Arial" w:cs="Arial"/>
          <w:sz w:val="20"/>
          <w:szCs w:val="20"/>
        </w:rPr>
        <w:t>COO</w:t>
      </w:r>
    </w:p>
    <w:p w:rsidR="001A0B6C" w:rsidRDefault="00835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x105</w:t>
      </w:r>
    </w:p>
    <w:p w:rsidR="0083596A" w:rsidRDefault="00E43795">
      <w:pPr>
        <w:rPr>
          <w:rFonts w:ascii="Arial" w:hAnsi="Arial" w:cs="Arial"/>
          <w:sz w:val="20"/>
          <w:szCs w:val="20"/>
        </w:rPr>
      </w:pPr>
      <w:hyperlink r:id="rId4" w:history="1">
        <w:r w:rsidR="0083596A" w:rsidRPr="00E569A9">
          <w:rPr>
            <w:rStyle w:val="Hyperlink"/>
            <w:rFonts w:ascii="Arial" w:hAnsi="Arial" w:cs="Arial"/>
            <w:sz w:val="20"/>
            <w:szCs w:val="20"/>
          </w:rPr>
          <w:t>johnf@capair.com</w:t>
        </w:r>
      </w:hyperlink>
    </w:p>
    <w:p w:rsidR="00225EC4" w:rsidRDefault="00225EC4">
      <w:pPr>
        <w:rPr>
          <w:rFonts w:ascii="Arial" w:hAnsi="Arial" w:cs="Arial"/>
          <w:sz w:val="20"/>
          <w:szCs w:val="20"/>
        </w:rPr>
      </w:pP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ames N. Fricke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President/CEO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x106</w:t>
      </w:r>
    </w:p>
    <w:p w:rsidR="00927671" w:rsidRDefault="00E43795" w:rsidP="00927671">
      <w:pPr>
        <w:rPr>
          <w:rFonts w:ascii="Arial" w:hAnsi="Arial" w:cs="Arial"/>
          <w:sz w:val="20"/>
          <w:szCs w:val="20"/>
        </w:rPr>
      </w:pPr>
      <w:hyperlink r:id="rId5" w:history="1">
        <w:r w:rsidR="00927671" w:rsidRPr="00E569A9">
          <w:rPr>
            <w:rStyle w:val="Hyperlink"/>
            <w:rFonts w:ascii="Arial" w:hAnsi="Arial" w:cs="Arial"/>
            <w:sz w:val="20"/>
            <w:szCs w:val="20"/>
          </w:rPr>
          <w:t>jimf@capair.com</w:t>
        </w:r>
      </w:hyperlink>
    </w:p>
    <w:p w:rsidR="00927671" w:rsidRDefault="00927671">
      <w:pPr>
        <w:rPr>
          <w:rFonts w:ascii="Arial" w:hAnsi="Arial" w:cs="Arial"/>
          <w:sz w:val="20"/>
          <w:szCs w:val="20"/>
        </w:rPr>
      </w:pPr>
    </w:p>
    <w:p w:rsidR="00225EC4" w:rsidRPr="00225EC4" w:rsidRDefault="00225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360-754-7118</w:t>
      </w:r>
    </w:p>
    <w:sectPr w:rsidR="00225EC4" w:rsidRPr="00225EC4" w:rsidSect="00E437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oNotDisplayPageBoundaries/>
  <w:proofState w:spelling="clean" w:grammar="clean"/>
  <w:stylePaneFormatFilter w:val="3F01"/>
  <w:defaultTabStop w:val="720"/>
  <w:characterSpacingControl w:val="doNotCompress"/>
  <w:compat/>
  <w:rsids>
    <w:rsidRoot w:val="00D72EA5"/>
    <w:rsid w:val="00011E41"/>
    <w:rsid w:val="00012C52"/>
    <w:rsid w:val="000965CD"/>
    <w:rsid w:val="000F20B9"/>
    <w:rsid w:val="001160AE"/>
    <w:rsid w:val="001776D1"/>
    <w:rsid w:val="00186577"/>
    <w:rsid w:val="001A0B6C"/>
    <w:rsid w:val="002175A0"/>
    <w:rsid w:val="00225EC4"/>
    <w:rsid w:val="00236A8F"/>
    <w:rsid w:val="003358A5"/>
    <w:rsid w:val="00343BC6"/>
    <w:rsid w:val="00361F20"/>
    <w:rsid w:val="003769EC"/>
    <w:rsid w:val="00433040"/>
    <w:rsid w:val="0056539B"/>
    <w:rsid w:val="00571AFA"/>
    <w:rsid w:val="005D08EE"/>
    <w:rsid w:val="00641FD4"/>
    <w:rsid w:val="00654EDD"/>
    <w:rsid w:val="006A3484"/>
    <w:rsid w:val="006F0963"/>
    <w:rsid w:val="00785E21"/>
    <w:rsid w:val="0083596A"/>
    <w:rsid w:val="00882FB3"/>
    <w:rsid w:val="008D6E40"/>
    <w:rsid w:val="00904B85"/>
    <w:rsid w:val="00927671"/>
    <w:rsid w:val="00933A1A"/>
    <w:rsid w:val="009959D5"/>
    <w:rsid w:val="009A15F9"/>
    <w:rsid w:val="009B1585"/>
    <w:rsid w:val="009B67C7"/>
    <w:rsid w:val="00A40927"/>
    <w:rsid w:val="00AA1855"/>
    <w:rsid w:val="00B351E3"/>
    <w:rsid w:val="00B60DA5"/>
    <w:rsid w:val="00B661AC"/>
    <w:rsid w:val="00B77743"/>
    <w:rsid w:val="00BC57A9"/>
    <w:rsid w:val="00C159E8"/>
    <w:rsid w:val="00C2043C"/>
    <w:rsid w:val="00C265AD"/>
    <w:rsid w:val="00C703A2"/>
    <w:rsid w:val="00D2689B"/>
    <w:rsid w:val="00D72EA5"/>
    <w:rsid w:val="00D77693"/>
    <w:rsid w:val="00D92B03"/>
    <w:rsid w:val="00DA5998"/>
    <w:rsid w:val="00E10C58"/>
    <w:rsid w:val="00E154ED"/>
    <w:rsid w:val="00E200F2"/>
    <w:rsid w:val="00E43170"/>
    <w:rsid w:val="00E43795"/>
    <w:rsid w:val="00E90FD9"/>
    <w:rsid w:val="00EE4EE0"/>
    <w:rsid w:val="00F74DCD"/>
    <w:rsid w:val="00FD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7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imf@capair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johnf@capair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2011-04-26T07:00:00+00:00</OpenedDate>
    <Date1 xmlns="dc463f71-b30c-4ab2-9473-d307f9d35888">2011-04-26T07:00:00+00:00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110719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93575FD7ACD7148AD59DFF798D4CD54" ma:contentTypeVersion="135" ma:contentTypeDescription="" ma:contentTypeScope="" ma:versionID="9dfee70294534b03c0bdc56f934258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4D854-9BC6-4838-BCED-AE658D8043F0}"/>
</file>

<file path=customXml/itemProps2.xml><?xml version="1.0" encoding="utf-8"?>
<ds:datastoreItem xmlns:ds="http://schemas.openxmlformats.org/officeDocument/2006/customXml" ds:itemID="{09F7EF50-BA38-4613-9AA5-02A41C943192}"/>
</file>

<file path=customXml/itemProps3.xml><?xml version="1.0" encoding="utf-8"?>
<ds:datastoreItem xmlns:ds="http://schemas.openxmlformats.org/officeDocument/2006/customXml" ds:itemID="{85F6B6A5-BC2F-4B35-B150-069AB61BA717}"/>
</file>

<file path=customXml/itemProps4.xml><?xml version="1.0" encoding="utf-8"?>
<ds:datastoreItem xmlns:ds="http://schemas.openxmlformats.org/officeDocument/2006/customXml" ds:itemID="{DDAB91F9-56B2-4DF6-B572-C93A71251B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Transportation Services, Inc</vt:lpstr>
    </vt:vector>
  </TitlesOfParts>
  <Company>Pacific Northwest Transportation Services, Inc.</Company>
  <LinksUpToDate>false</LinksUpToDate>
  <CharactersWithSpaces>2154</CharactersWithSpaces>
  <SharedDoc>false</SharedDoc>
  <HLinks>
    <vt:vector size="12" baseType="variant"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Transportation Services, Inc</dc:title>
  <dc:subject/>
  <dc:creator>James Fricke</dc:creator>
  <cp:keywords/>
  <dc:description/>
  <cp:lastModifiedBy>Catherine Taliaferro</cp:lastModifiedBy>
  <cp:revision>2</cp:revision>
  <dcterms:created xsi:type="dcterms:W3CDTF">2011-04-27T20:47:00Z</dcterms:created>
  <dcterms:modified xsi:type="dcterms:W3CDTF">2011-04-27T20:47:00Z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0x0101006E56B4D1795A2E4DB2F0B01679ED314A00593575FD7ACD7148AD59DFF798D4CD54</vt:lpwstr>
  </property>
  <property fmtid="{D5CDD505-2E9C-101B-9397-08002B2CF9AE}" pid="3" name="_docset_NoMedatataSyncRequired">
    <vt:lpwstr>False</vt:lpwstr>
  </property>
</Properties>
</file>