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B2" w:rsidRDefault="007A64CA" w:rsidP="00047BB2">
      <w:pPr>
        <w:jc w:val="center"/>
        <w:rPr>
          <w:rFonts w:cs="Arial"/>
          <w:b/>
          <w:sz w:val="24"/>
          <w:szCs w:val="24"/>
        </w:rPr>
      </w:pPr>
      <w:r w:rsidRPr="00AD586C">
        <w:rPr>
          <w:rFonts w:cs="Arial"/>
          <w:b/>
          <w:sz w:val="24"/>
          <w:szCs w:val="24"/>
        </w:rPr>
        <w:t>UE-110523</w:t>
      </w:r>
    </w:p>
    <w:p w:rsidR="006C6B18" w:rsidRPr="00047BB2" w:rsidRDefault="006C6B18" w:rsidP="00047BB2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Energy Reporting</w:t>
      </w:r>
      <w:r w:rsidR="00047BB2"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 xml:space="preserve">Renewable </w:t>
      </w:r>
      <w:r w:rsidR="0077644F" w:rsidRPr="00AD586C">
        <w:rPr>
          <w:rFonts w:cs="Arial"/>
          <w:b/>
          <w:sz w:val="24"/>
          <w:szCs w:val="24"/>
          <w:u w:val="single"/>
        </w:rPr>
        <w:t>Portfolio</w:t>
      </w:r>
      <w:r>
        <w:rPr>
          <w:rFonts w:cs="Arial"/>
          <w:b/>
          <w:sz w:val="24"/>
          <w:szCs w:val="24"/>
          <w:u w:val="single"/>
        </w:rPr>
        <w:t xml:space="preserve"> Standard</w:t>
      </w:r>
      <w:r w:rsidR="0077644F" w:rsidRPr="00AD586C"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>(RPS)</w:t>
      </w:r>
    </w:p>
    <w:p w:rsidR="00384E59" w:rsidRDefault="00384E59">
      <w:pPr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Consensus</w:t>
      </w:r>
      <w:r w:rsidR="0077644F" w:rsidRPr="00AD586C">
        <w:rPr>
          <w:rFonts w:cs="Arial"/>
          <w:i/>
          <w:sz w:val="24"/>
          <w:szCs w:val="24"/>
        </w:rPr>
        <w:t xml:space="preserve"> </w:t>
      </w:r>
      <w:r w:rsidR="007A64CA" w:rsidRPr="00AD586C">
        <w:rPr>
          <w:rFonts w:cs="Arial"/>
          <w:i/>
          <w:sz w:val="24"/>
          <w:szCs w:val="24"/>
        </w:rPr>
        <w:t xml:space="preserve">Notes: </w:t>
      </w:r>
    </w:p>
    <w:p w:rsidR="007A64CA" w:rsidRPr="00AD586C" w:rsidRDefault="00384E59">
      <w:pPr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Workgroup consensus June 21, 2011 on product outcome of </w:t>
      </w:r>
      <w:r w:rsidR="007A64CA" w:rsidRPr="00AD586C">
        <w:rPr>
          <w:rFonts w:cs="Arial"/>
          <w:i/>
          <w:sz w:val="24"/>
          <w:szCs w:val="24"/>
        </w:rPr>
        <w:t>Workshop</w:t>
      </w:r>
      <w:r w:rsidR="0077644F" w:rsidRPr="00AD586C">
        <w:rPr>
          <w:rFonts w:cs="Arial"/>
          <w:i/>
          <w:sz w:val="24"/>
          <w:szCs w:val="24"/>
        </w:rPr>
        <w:t xml:space="preserve"> #</w:t>
      </w:r>
      <w:r w:rsidR="00AD586C" w:rsidRPr="00AD586C">
        <w:rPr>
          <w:rFonts w:cs="Arial"/>
          <w:i/>
          <w:sz w:val="24"/>
          <w:szCs w:val="24"/>
        </w:rPr>
        <w:t>2 May</w:t>
      </w:r>
      <w:r w:rsidR="007A64CA" w:rsidRPr="00AD586C">
        <w:rPr>
          <w:rFonts w:cs="Arial"/>
          <w:i/>
          <w:sz w:val="24"/>
          <w:szCs w:val="24"/>
        </w:rPr>
        <w:t xml:space="preserve"> 10, 2011</w:t>
      </w:r>
    </w:p>
    <w:p w:rsidR="00174D96" w:rsidRPr="00AD586C" w:rsidRDefault="00174D96" w:rsidP="00AD586C">
      <w:pPr>
        <w:spacing w:line="240" w:lineRule="auto"/>
        <w:rPr>
          <w:rFonts w:eastAsia="Times New Roman" w:cs="Arial"/>
          <w:b/>
          <w:sz w:val="24"/>
          <w:szCs w:val="24"/>
          <w:u w:val="single"/>
        </w:rPr>
      </w:pPr>
      <w:r w:rsidRPr="00AD586C">
        <w:rPr>
          <w:rFonts w:eastAsia="Times New Roman" w:cs="Arial"/>
          <w:b/>
          <w:sz w:val="24"/>
          <w:szCs w:val="24"/>
          <w:u w:val="single"/>
        </w:rPr>
        <w:t>Notes:</w:t>
      </w:r>
    </w:p>
    <w:p w:rsidR="00925C7A" w:rsidRPr="00047BB2" w:rsidRDefault="00382594" w:rsidP="00AD586C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sz w:val="24"/>
          <w:szCs w:val="24"/>
          <w:u w:val="single"/>
        </w:rPr>
      </w:pPr>
      <w:r w:rsidRPr="00047BB2">
        <w:rPr>
          <w:rFonts w:eastAsia="Times New Roman" w:cs="Arial"/>
          <w:sz w:val="24"/>
          <w:szCs w:val="24"/>
          <w:u w:val="single"/>
        </w:rPr>
        <w:t xml:space="preserve">Consensus: </w:t>
      </w:r>
    </w:p>
    <w:p w:rsidR="00925C7A" w:rsidRDefault="007A64CA" w:rsidP="00925C7A">
      <w:pPr>
        <w:pStyle w:val="ListParagraph"/>
        <w:spacing w:line="240" w:lineRule="auto"/>
        <w:rPr>
          <w:rFonts w:eastAsia="Times New Roman" w:cs="Arial"/>
          <w:sz w:val="24"/>
          <w:szCs w:val="24"/>
        </w:rPr>
      </w:pPr>
      <w:r w:rsidRPr="00AD586C">
        <w:rPr>
          <w:rFonts w:eastAsia="Times New Roman" w:cs="Arial"/>
          <w:sz w:val="24"/>
          <w:szCs w:val="24"/>
        </w:rPr>
        <w:t>June</w:t>
      </w:r>
      <w:r w:rsidR="004047E0" w:rsidRPr="00AD586C">
        <w:rPr>
          <w:rFonts w:eastAsia="Times New Roman" w:cs="Arial"/>
          <w:sz w:val="24"/>
          <w:szCs w:val="24"/>
        </w:rPr>
        <w:t xml:space="preserve"> 2012</w:t>
      </w:r>
      <w:r w:rsidRPr="00AD586C">
        <w:rPr>
          <w:rFonts w:eastAsia="Times New Roman" w:cs="Arial"/>
          <w:sz w:val="24"/>
          <w:szCs w:val="24"/>
        </w:rPr>
        <w:t xml:space="preserve"> report </w:t>
      </w:r>
      <w:r w:rsidR="00047BB2">
        <w:rPr>
          <w:rFonts w:eastAsia="Times New Roman" w:cs="Arial"/>
          <w:sz w:val="24"/>
          <w:szCs w:val="24"/>
        </w:rPr>
        <w:t>filing:</w:t>
      </w:r>
    </w:p>
    <w:p w:rsidR="00925C7A" w:rsidRDefault="00925C7A" w:rsidP="00925C7A">
      <w:pPr>
        <w:pStyle w:val="ListParagraph"/>
        <w:numPr>
          <w:ilvl w:val="1"/>
          <w:numId w:val="1"/>
        </w:numPr>
        <w:spacing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R</w:t>
      </w:r>
      <w:r w:rsidR="007B69F1">
        <w:rPr>
          <w:rFonts w:eastAsia="Times New Roman" w:cs="Arial"/>
          <w:sz w:val="24"/>
          <w:szCs w:val="24"/>
        </w:rPr>
        <w:t>enewable Energy Credits (RECs)</w:t>
      </w:r>
      <w:r>
        <w:rPr>
          <w:rFonts w:eastAsia="Times New Roman" w:cs="Arial"/>
          <w:sz w:val="24"/>
          <w:szCs w:val="24"/>
        </w:rPr>
        <w:t xml:space="preserve"> owned or under contract by 1/1/2012</w:t>
      </w:r>
    </w:p>
    <w:p w:rsidR="007B69F1" w:rsidRDefault="007B69F1" w:rsidP="007B69F1">
      <w:pPr>
        <w:pStyle w:val="ListParagraph"/>
        <w:spacing w:line="240" w:lineRule="auto"/>
        <w:ind w:left="1800"/>
        <w:rPr>
          <w:rFonts w:eastAsia="Times New Roman" w:cs="Arial"/>
          <w:sz w:val="24"/>
          <w:szCs w:val="24"/>
        </w:rPr>
      </w:pPr>
    </w:p>
    <w:p w:rsidR="007B69F1" w:rsidRDefault="00925C7A" w:rsidP="00925C7A">
      <w:pPr>
        <w:pStyle w:val="ListParagraph"/>
        <w:numPr>
          <w:ilvl w:val="1"/>
          <w:numId w:val="1"/>
        </w:numPr>
        <w:spacing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2012 target for REC’s = actual load for 2010 and 2011 </w:t>
      </w:r>
    </w:p>
    <w:p w:rsidR="007B69F1" w:rsidRDefault="006D40CA" w:rsidP="007B69F1">
      <w:pPr>
        <w:pStyle w:val="ListParagraph"/>
        <w:spacing w:line="240" w:lineRule="auto"/>
        <w:ind w:left="180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(actual, </w:t>
      </w:r>
      <w:r w:rsidR="00925C7A">
        <w:rPr>
          <w:rFonts w:eastAsia="Times New Roman" w:cs="Arial"/>
          <w:sz w:val="24"/>
          <w:szCs w:val="24"/>
        </w:rPr>
        <w:t>not weather adjusted.)</w:t>
      </w:r>
      <w:bookmarkStart w:id="0" w:name="_GoBack"/>
      <w:bookmarkEnd w:id="0"/>
    </w:p>
    <w:p w:rsidR="007B69F1" w:rsidRPr="007B69F1" w:rsidRDefault="007B69F1" w:rsidP="007B69F1">
      <w:pPr>
        <w:pStyle w:val="ListParagraph"/>
        <w:spacing w:line="240" w:lineRule="auto"/>
        <w:ind w:left="1800"/>
        <w:rPr>
          <w:rFonts w:eastAsia="Times New Roman" w:cs="Arial"/>
          <w:sz w:val="24"/>
          <w:szCs w:val="24"/>
        </w:rPr>
      </w:pPr>
    </w:p>
    <w:p w:rsidR="00047BB2" w:rsidRDefault="00925C7A" w:rsidP="00925C7A">
      <w:pPr>
        <w:pStyle w:val="ListParagraph"/>
        <w:numPr>
          <w:ilvl w:val="1"/>
          <w:numId w:val="1"/>
        </w:numPr>
        <w:spacing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06/01/2012 Report</w:t>
      </w:r>
      <w:r w:rsidR="00047BB2">
        <w:rPr>
          <w:rFonts w:eastAsia="Times New Roman" w:cs="Arial"/>
          <w:sz w:val="24"/>
          <w:szCs w:val="24"/>
        </w:rPr>
        <w:t xml:space="preserve">:  2012 target REC’s “in hand” by 01/01/2012, plan for any shortfall (if actual wind generation is low or </w:t>
      </w:r>
      <w:r w:rsidR="007B69F1">
        <w:rPr>
          <w:rFonts w:eastAsia="Times New Roman" w:cs="Arial"/>
          <w:sz w:val="24"/>
          <w:szCs w:val="24"/>
        </w:rPr>
        <w:t>“</w:t>
      </w:r>
      <w:r w:rsidR="00047BB2">
        <w:rPr>
          <w:rFonts w:eastAsia="Times New Roman" w:cs="Arial"/>
          <w:sz w:val="24"/>
          <w:szCs w:val="24"/>
        </w:rPr>
        <w:t>in hand</w:t>
      </w:r>
      <w:r w:rsidR="007B69F1">
        <w:rPr>
          <w:rFonts w:eastAsia="Times New Roman" w:cs="Arial"/>
          <w:sz w:val="24"/>
          <w:szCs w:val="24"/>
        </w:rPr>
        <w:t>”</w:t>
      </w:r>
      <w:r w:rsidR="00047BB2">
        <w:rPr>
          <w:rFonts w:eastAsia="Times New Roman" w:cs="Arial"/>
          <w:sz w:val="24"/>
          <w:szCs w:val="24"/>
        </w:rPr>
        <w:t xml:space="preserve"> less than actual target.)</w:t>
      </w:r>
    </w:p>
    <w:p w:rsidR="00047BB2" w:rsidRDefault="00047BB2" w:rsidP="00047BB2">
      <w:pPr>
        <w:pStyle w:val="ListParagraph"/>
        <w:spacing w:line="240" w:lineRule="auto"/>
        <w:ind w:left="1800"/>
        <w:rPr>
          <w:rFonts w:eastAsia="Times New Roman" w:cs="Arial"/>
          <w:sz w:val="24"/>
          <w:szCs w:val="24"/>
        </w:rPr>
      </w:pPr>
    </w:p>
    <w:p w:rsidR="007A64CA" w:rsidRPr="00AD586C" w:rsidRDefault="007B69F1" w:rsidP="00AD586C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January</w:t>
      </w:r>
      <w:r w:rsidR="007A64CA" w:rsidRPr="00AD586C">
        <w:rPr>
          <w:rFonts w:eastAsia="Times New Roman" w:cs="Arial"/>
          <w:sz w:val="24"/>
          <w:szCs w:val="24"/>
        </w:rPr>
        <w:t xml:space="preserve"> </w:t>
      </w:r>
      <w:r w:rsidR="00744260" w:rsidRPr="00AD586C">
        <w:rPr>
          <w:rFonts w:eastAsia="Times New Roman" w:cs="Arial"/>
          <w:sz w:val="24"/>
          <w:szCs w:val="24"/>
        </w:rPr>
        <w:t xml:space="preserve">internal </w:t>
      </w:r>
      <w:r w:rsidR="007A64CA" w:rsidRPr="00AD586C">
        <w:rPr>
          <w:rFonts w:eastAsia="Times New Roman" w:cs="Arial"/>
          <w:sz w:val="24"/>
          <w:szCs w:val="24"/>
        </w:rPr>
        <w:t xml:space="preserve">report will include </w:t>
      </w:r>
      <w:r w:rsidR="00EE0809" w:rsidRPr="00AD586C">
        <w:rPr>
          <w:rFonts w:eastAsia="Times New Roman" w:cs="Arial"/>
          <w:sz w:val="24"/>
          <w:szCs w:val="24"/>
        </w:rPr>
        <w:t>actual</w:t>
      </w:r>
      <w:r w:rsidR="007A64CA" w:rsidRPr="00AD586C">
        <w:rPr>
          <w:rFonts w:eastAsia="Times New Roman" w:cs="Arial"/>
          <w:sz w:val="24"/>
          <w:szCs w:val="24"/>
        </w:rPr>
        <w:t xml:space="preserve"> as known</w:t>
      </w:r>
      <w:r w:rsidR="004047E0" w:rsidRPr="00AD586C">
        <w:rPr>
          <w:rFonts w:eastAsia="Times New Roman" w:cs="Arial"/>
          <w:sz w:val="24"/>
          <w:szCs w:val="24"/>
        </w:rPr>
        <w:t xml:space="preserve"> and e</w:t>
      </w:r>
      <w:r w:rsidR="00384E59">
        <w:rPr>
          <w:rFonts w:eastAsia="Times New Roman" w:cs="Arial"/>
          <w:sz w:val="24"/>
          <w:szCs w:val="24"/>
        </w:rPr>
        <w:t>stimates for most recent months.</w:t>
      </w:r>
    </w:p>
    <w:p w:rsidR="007A64CA" w:rsidRPr="00AD586C" w:rsidRDefault="007A64CA" w:rsidP="00AD586C">
      <w:pPr>
        <w:spacing w:line="240" w:lineRule="auto"/>
        <w:rPr>
          <w:rFonts w:eastAsia="Times New Roman" w:cs="Arial"/>
          <w:sz w:val="24"/>
          <w:szCs w:val="24"/>
        </w:rPr>
      </w:pPr>
      <w:r w:rsidRPr="00AD586C">
        <w:rPr>
          <w:rFonts w:eastAsia="Times New Roman" w:cs="Arial"/>
          <w:sz w:val="24"/>
          <w:szCs w:val="24"/>
        </w:rPr>
        <w:t> </w:t>
      </w:r>
      <w:r w:rsidR="00EE0809" w:rsidRPr="00AD586C">
        <w:rPr>
          <w:rFonts w:eastAsia="Times New Roman" w:cs="Arial"/>
          <w:sz w:val="24"/>
          <w:szCs w:val="24"/>
        </w:rPr>
        <w:t>END</w:t>
      </w:r>
    </w:p>
    <w:sectPr w:rsidR="007A64CA" w:rsidRPr="00AD586C" w:rsidSect="00123CD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B06" w:rsidRDefault="00D20B06" w:rsidP="00A2299B">
      <w:pPr>
        <w:spacing w:after="0" w:line="240" w:lineRule="auto"/>
      </w:pPr>
      <w:r>
        <w:separator/>
      </w:r>
    </w:p>
  </w:endnote>
  <w:endnote w:type="continuationSeparator" w:id="0">
    <w:p w:rsidR="00D20B06" w:rsidRDefault="00D20B06" w:rsidP="00A2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B06" w:rsidRDefault="00D20B06" w:rsidP="00A2299B">
      <w:pPr>
        <w:spacing w:after="0" w:line="240" w:lineRule="auto"/>
      </w:pPr>
      <w:r>
        <w:separator/>
      </w:r>
    </w:p>
  </w:footnote>
  <w:footnote w:type="continuationSeparator" w:id="0">
    <w:p w:rsidR="00D20B06" w:rsidRDefault="00D20B06" w:rsidP="00A22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053189"/>
      <w:docPartObj>
        <w:docPartGallery w:val="Page Numbers (Top of Page)"/>
        <w:docPartUnique/>
      </w:docPartObj>
    </w:sdtPr>
    <w:sdtEndPr/>
    <w:sdtContent>
      <w:p w:rsidR="00D20B06" w:rsidRDefault="00D20B06">
        <w:pPr>
          <w:pStyle w:val="Header"/>
          <w:jc w:val="right"/>
        </w:pPr>
        <w:r>
          <w:t xml:space="preserve">Page </w:t>
        </w:r>
        <w:r w:rsidR="001E1A14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1E1A14">
          <w:rPr>
            <w:b/>
            <w:sz w:val="24"/>
            <w:szCs w:val="24"/>
          </w:rPr>
          <w:fldChar w:fldCharType="separate"/>
        </w:r>
        <w:r w:rsidR="006D40CA">
          <w:rPr>
            <w:b/>
            <w:noProof/>
          </w:rPr>
          <w:t>1</w:t>
        </w:r>
        <w:r w:rsidR="001E1A14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1E1A14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1E1A14">
          <w:rPr>
            <w:b/>
            <w:sz w:val="24"/>
            <w:szCs w:val="24"/>
          </w:rPr>
          <w:fldChar w:fldCharType="separate"/>
        </w:r>
        <w:r w:rsidR="006D40CA">
          <w:rPr>
            <w:b/>
            <w:noProof/>
          </w:rPr>
          <w:t>1</w:t>
        </w:r>
        <w:r w:rsidR="001E1A14">
          <w:rPr>
            <w:b/>
            <w:sz w:val="24"/>
            <w:szCs w:val="24"/>
          </w:rPr>
          <w:fldChar w:fldCharType="end"/>
        </w:r>
      </w:p>
    </w:sdtContent>
  </w:sdt>
  <w:p w:rsidR="00D20B06" w:rsidRDefault="00D20B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5E47"/>
    <w:multiLevelType w:val="hybridMultilevel"/>
    <w:tmpl w:val="45D6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223AB"/>
    <w:multiLevelType w:val="hybridMultilevel"/>
    <w:tmpl w:val="2C6C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4235E"/>
    <w:multiLevelType w:val="hybridMultilevel"/>
    <w:tmpl w:val="075C8D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E65D8D"/>
    <w:multiLevelType w:val="hybridMultilevel"/>
    <w:tmpl w:val="732CE3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D57110"/>
    <w:multiLevelType w:val="hybridMultilevel"/>
    <w:tmpl w:val="A0BCD1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6647C"/>
    <w:multiLevelType w:val="hybridMultilevel"/>
    <w:tmpl w:val="7F38E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CA"/>
    <w:rsid w:val="00047BB2"/>
    <w:rsid w:val="00123CD4"/>
    <w:rsid w:val="00174D96"/>
    <w:rsid w:val="001A14BB"/>
    <w:rsid w:val="001B649B"/>
    <w:rsid w:val="001C188D"/>
    <w:rsid w:val="001E1A14"/>
    <w:rsid w:val="00382594"/>
    <w:rsid w:val="00384E59"/>
    <w:rsid w:val="00403F9F"/>
    <w:rsid w:val="004047E0"/>
    <w:rsid w:val="00405B60"/>
    <w:rsid w:val="005E2FB3"/>
    <w:rsid w:val="00644C26"/>
    <w:rsid w:val="006B6A91"/>
    <w:rsid w:val="006C6B18"/>
    <w:rsid w:val="006D40CA"/>
    <w:rsid w:val="00712A86"/>
    <w:rsid w:val="0071442B"/>
    <w:rsid w:val="00744260"/>
    <w:rsid w:val="0077644F"/>
    <w:rsid w:val="007A64CA"/>
    <w:rsid w:val="007B69F1"/>
    <w:rsid w:val="00816665"/>
    <w:rsid w:val="00894EE7"/>
    <w:rsid w:val="008F59E0"/>
    <w:rsid w:val="00925C7A"/>
    <w:rsid w:val="009B2553"/>
    <w:rsid w:val="009F5F56"/>
    <w:rsid w:val="00A2299B"/>
    <w:rsid w:val="00A22CFF"/>
    <w:rsid w:val="00A350D2"/>
    <w:rsid w:val="00A60CC1"/>
    <w:rsid w:val="00AA5A9D"/>
    <w:rsid w:val="00AD586C"/>
    <w:rsid w:val="00B3040C"/>
    <w:rsid w:val="00B40A6B"/>
    <w:rsid w:val="00B72CEA"/>
    <w:rsid w:val="00B9454A"/>
    <w:rsid w:val="00BF3BB6"/>
    <w:rsid w:val="00C83F54"/>
    <w:rsid w:val="00D20B06"/>
    <w:rsid w:val="00EE0809"/>
    <w:rsid w:val="00F7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4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166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2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99B"/>
  </w:style>
  <w:style w:type="paragraph" w:styleId="Footer">
    <w:name w:val="footer"/>
    <w:basedOn w:val="Normal"/>
    <w:link w:val="FooterChar"/>
    <w:uiPriority w:val="99"/>
    <w:semiHidden/>
    <w:unhideWhenUsed/>
    <w:rsid w:val="00A22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2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4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166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2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99B"/>
  </w:style>
  <w:style w:type="paragraph" w:styleId="Footer">
    <w:name w:val="footer"/>
    <w:basedOn w:val="Normal"/>
    <w:link w:val="FooterChar"/>
    <w:uiPriority w:val="99"/>
    <w:semiHidden/>
    <w:unhideWhenUsed/>
    <w:rsid w:val="00A22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2011-03-23T07:00:00+00:00</OpenedDate>
    <Date1 xmlns="dc463f71-b30c-4ab2-9473-d307f9d35888">2011-06-28T07:00:00+00:00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110523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F575A0E5804F54E8465AC0EE212CE33" ma:contentTypeVersion="143" ma:contentTypeDescription="" ma:contentTypeScope="" ma:versionID="0c42fd81cbd967a0a9d7db5d487fdd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02BFBEA-F8CD-44C0-866B-5079742B8200}"/>
</file>

<file path=customXml/itemProps2.xml><?xml version="1.0" encoding="utf-8"?>
<ds:datastoreItem xmlns:ds="http://schemas.openxmlformats.org/officeDocument/2006/customXml" ds:itemID="{564C3205-9A71-41A0-8045-265E757214AD}"/>
</file>

<file path=customXml/itemProps3.xml><?xml version="1.0" encoding="utf-8"?>
<ds:datastoreItem xmlns:ds="http://schemas.openxmlformats.org/officeDocument/2006/customXml" ds:itemID="{E24AEF44-607D-4233-8689-091C8E7D758C}"/>
</file>

<file path=customXml/itemProps4.xml><?xml version="1.0" encoding="utf-8"?>
<ds:datastoreItem xmlns:ds="http://schemas.openxmlformats.org/officeDocument/2006/customXml" ds:itemID="{A505DFDC-6AF0-4368-806F-7010E6A8D1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rbeaton</dc:creator>
  <cp:keywords/>
  <dc:description/>
  <cp:lastModifiedBy>rbeaton</cp:lastModifiedBy>
  <cp:revision>3</cp:revision>
  <cp:lastPrinted>2011-05-26T22:03:00Z</cp:lastPrinted>
  <dcterms:created xsi:type="dcterms:W3CDTF">2011-06-28T21:50:00Z</dcterms:created>
  <dcterms:modified xsi:type="dcterms:W3CDTF">2011-06-28T21:50:00Z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0x0101006E56B4D1795A2E4DB2F0B01679ED314A004F575A0E5804F54E8465AC0EE212CE33</vt:lpwstr>
  </property>
  <property fmtid="{D5CDD505-2E9C-101B-9397-08002B2CF9AE}" pid="3" name="_docset_NoMedatataSyncRequired">
    <vt:lpwstr>False</vt:lpwstr>
  </property>
</Properties>
</file>