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7772E">
        <w:rPr>
          <w:noProof/>
        </w:rPr>
        <w:t>June 24,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0C5AA7">
        <w:t>l Surcharge #70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C02D57">
        <w:t>Surcharge #71</w:t>
      </w:r>
      <w:r w:rsidR="00E26D7D">
        <w:t xml:space="preserve">, effective </w:t>
      </w:r>
      <w:r w:rsidR="00C02D57">
        <w:t>June 29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C02D57">
        <w:t>July 29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C02D57">
        <w:t>acing Special Fuel Surcharge #70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7772E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617CA"/>
    <w:rsid w:val="00892274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02D57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2010-06-24T07:00:00+00:00</OpenedDate>
    <Date1 xmlns="dc463f71-b30c-4ab2-9473-d307f9d35888">2010-06-24T07:00:00+00:00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38626318746469B639C0360E208C3" ma:contentTypeVersion="123" ma:contentTypeDescription="" ma:contentTypeScope="" ma:versionID="cc551171e1488894507b7a23256947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283F5A4-2CFF-40A2-B727-8FB07EC1B5BF}"/>
</file>

<file path=customXml/itemProps2.xml><?xml version="1.0" encoding="utf-8"?>
<ds:datastoreItem xmlns:ds="http://schemas.openxmlformats.org/officeDocument/2006/customXml" ds:itemID="{C95F5793-6D37-4A90-B027-D244A7E04910}"/>
</file>

<file path=customXml/itemProps3.xml><?xml version="1.0" encoding="utf-8"?>
<ds:datastoreItem xmlns:ds="http://schemas.openxmlformats.org/officeDocument/2006/customXml" ds:itemID="{6AB7EFFB-A464-4436-92C5-C30A5DA4EB20}"/>
</file>

<file path=customXml/itemProps4.xml><?xml version="1.0" encoding="utf-8"?>
<ds:datastoreItem xmlns:ds="http://schemas.openxmlformats.org/officeDocument/2006/customXml" ds:itemID="{6D72C353-C669-44C9-A86E-9FA169CEB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2010-06-24T18:35:00Z</dcterms:created>
  <dcterms:modified xsi:type="dcterms:W3CDTF">2010-06-24T18:35:00Z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0x0101006E56B4D1795A2E4DB2F0B01679ED314A0030738626318746469B639C0360E208C3</vt:lpwstr>
  </property>
  <property fmtid="{D5CDD505-2E9C-101B-9397-08002B2CF9AE}" pid="3" name="_docset_NoMedatataSyncRequired">
    <vt:lpwstr>False</vt:lpwstr>
  </property>
</Properties>
</file>