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DA" w:rsidRDefault="00490711" w:rsidP="00490711">
      <w:pPr>
        <w:spacing w:after="0" w:line="240" w:lineRule="auto"/>
        <w:jc w:val="center"/>
      </w:pPr>
      <w:r>
        <w:t>Royal Communications, LLC</w:t>
      </w:r>
    </w:p>
    <w:p w:rsidR="00490711" w:rsidRPr="00490711" w:rsidRDefault="00490711" w:rsidP="00490711">
      <w:pPr>
        <w:spacing w:after="0" w:line="240" w:lineRule="auto"/>
        <w:jc w:val="center"/>
        <w:rPr>
          <w:b/>
          <w:sz w:val="28"/>
        </w:rPr>
      </w:pPr>
      <w:r w:rsidRPr="00490711">
        <w:rPr>
          <w:b/>
          <w:sz w:val="28"/>
        </w:rPr>
        <w:t>Balance Sheet</w:t>
      </w:r>
    </w:p>
    <w:p w:rsidR="00490711" w:rsidRDefault="00490711" w:rsidP="00490711">
      <w:pPr>
        <w:spacing w:after="0" w:line="240" w:lineRule="auto"/>
        <w:jc w:val="center"/>
      </w:pPr>
      <w:r>
        <w:t>As of October 9</w:t>
      </w:r>
      <w:r w:rsidRPr="00490711">
        <w:rPr>
          <w:vertAlign w:val="superscript"/>
        </w:rPr>
        <w:t>th</w:t>
      </w:r>
      <w:r>
        <w:t xml:space="preserve"> 2009</w:t>
      </w:r>
    </w:p>
    <w:p w:rsidR="00490711" w:rsidRDefault="00490711" w:rsidP="00490711">
      <w:pPr>
        <w:spacing w:after="0" w:line="240" w:lineRule="auto"/>
        <w:jc w:val="center"/>
      </w:pPr>
    </w:p>
    <w:p w:rsidR="00490711" w:rsidRDefault="00490711" w:rsidP="00490711">
      <w:pPr>
        <w:tabs>
          <w:tab w:val="left" w:pos="1875"/>
        </w:tabs>
        <w:spacing w:after="0" w:line="240" w:lineRule="auto"/>
      </w:pPr>
      <w:r>
        <w:t>9:14PM</w:t>
      </w:r>
    </w:p>
    <w:p w:rsidR="00490711" w:rsidRDefault="00490711" w:rsidP="00490711">
      <w:pPr>
        <w:tabs>
          <w:tab w:val="left" w:pos="1875"/>
        </w:tabs>
        <w:spacing w:after="0" w:line="240" w:lineRule="auto"/>
      </w:pPr>
      <w:r>
        <w:t>10/9/09</w:t>
      </w:r>
    </w:p>
    <w:p w:rsidR="00490711" w:rsidRPr="00490711" w:rsidRDefault="00490711" w:rsidP="00490711">
      <w:pPr>
        <w:tabs>
          <w:tab w:val="left" w:pos="1875"/>
        </w:tabs>
        <w:spacing w:after="0" w:line="240" w:lineRule="auto"/>
        <w:rPr>
          <w:u w:val="single"/>
        </w:rPr>
      </w:pPr>
      <w:r w:rsidRPr="00490711">
        <w:rPr>
          <w:u w:val="single"/>
        </w:rPr>
        <w:t>Accrual Basis</w:t>
      </w:r>
    </w:p>
    <w:p w:rsidR="00490711" w:rsidRDefault="00490711" w:rsidP="00490711">
      <w:pPr>
        <w:jc w:val="center"/>
      </w:pPr>
    </w:p>
    <w:p w:rsidR="00490711" w:rsidRDefault="00490711" w:rsidP="00490711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0711">
        <w:rPr>
          <w:u w:val="single"/>
        </w:rPr>
        <w:t>October 9</w:t>
      </w:r>
      <w:r w:rsidRPr="00490711">
        <w:rPr>
          <w:u w:val="single"/>
          <w:vertAlign w:val="superscript"/>
        </w:rPr>
        <w:t>th</w:t>
      </w:r>
      <w:r w:rsidRPr="00490711">
        <w:rPr>
          <w:u w:val="single"/>
        </w:rPr>
        <w:t xml:space="preserve"> 2009</w:t>
      </w:r>
    </w:p>
    <w:p w:rsidR="00490711" w:rsidRDefault="00490711" w:rsidP="00490711"/>
    <w:p w:rsidR="00490711" w:rsidRDefault="00490711" w:rsidP="00490711">
      <w:r>
        <w:tab/>
      </w:r>
      <w:r>
        <w:tab/>
      </w:r>
      <w:r>
        <w:tab/>
        <w:t>ASSETS</w:t>
      </w:r>
    </w:p>
    <w:p w:rsidR="00490711" w:rsidRDefault="00490711" w:rsidP="00490711">
      <w:r>
        <w:tab/>
      </w:r>
      <w:r>
        <w:tab/>
      </w:r>
      <w:r>
        <w:tab/>
      </w:r>
      <w:r>
        <w:tab/>
        <w:t>Current Assets</w:t>
      </w:r>
    </w:p>
    <w:p w:rsidR="00490711" w:rsidRDefault="00490711" w:rsidP="00490711">
      <w:r>
        <w:tab/>
      </w:r>
      <w:r>
        <w:tab/>
      </w:r>
      <w:r>
        <w:tab/>
      </w:r>
      <w:r>
        <w:tab/>
      </w:r>
      <w:r>
        <w:tab/>
        <w:t>Checking/Savings</w:t>
      </w:r>
    </w:p>
    <w:p w:rsidR="00490711" w:rsidRDefault="00490711" w:rsidP="00490711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Bank of America</w:t>
      </w:r>
      <w:r>
        <w:tab/>
      </w:r>
      <w:r w:rsidRPr="00490711">
        <w:rPr>
          <w:u w:val="single"/>
        </w:rPr>
        <w:tab/>
        <w:t>$400</w:t>
      </w:r>
    </w:p>
    <w:p w:rsidR="00490711" w:rsidRDefault="00490711" w:rsidP="00490711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  <w:t>Total Checking/Savings</w:t>
      </w:r>
      <w:r>
        <w:tab/>
      </w:r>
      <w:r>
        <w:tab/>
      </w:r>
      <w:r w:rsidRPr="00490711">
        <w:rPr>
          <w:u w:val="single"/>
        </w:rPr>
        <w:tab/>
        <w:t>$400</w:t>
      </w:r>
    </w:p>
    <w:p w:rsidR="00490711" w:rsidRDefault="00490711" w:rsidP="00490711">
      <w:pPr>
        <w:rPr>
          <w:u w:val="single"/>
        </w:rPr>
      </w:pPr>
      <w:r>
        <w:tab/>
      </w:r>
      <w:r>
        <w:tab/>
      </w:r>
      <w:r>
        <w:tab/>
      </w:r>
      <w:r>
        <w:tab/>
        <w:t>Total Current Assets</w:t>
      </w:r>
      <w:r>
        <w:tab/>
      </w:r>
      <w:r>
        <w:tab/>
      </w:r>
      <w:r>
        <w:tab/>
      </w:r>
      <w:r w:rsidRPr="00490711">
        <w:rPr>
          <w:u w:val="single"/>
        </w:rPr>
        <w:tab/>
        <w:t>$400</w:t>
      </w:r>
    </w:p>
    <w:p w:rsidR="00490711" w:rsidRPr="00490711" w:rsidRDefault="00490711" w:rsidP="00490711">
      <w:r>
        <w:tab/>
      </w:r>
      <w:r>
        <w:tab/>
      </w:r>
      <w:r>
        <w:tab/>
        <w:t>TOTAL ASSETS</w:t>
      </w:r>
      <w:r>
        <w:tab/>
      </w:r>
      <w:r>
        <w:tab/>
      </w:r>
      <w:r>
        <w:tab/>
      </w:r>
      <w:r>
        <w:tab/>
      </w:r>
      <w:r>
        <w:tab/>
      </w:r>
      <w:r w:rsidRPr="00490711">
        <w:rPr>
          <w:u w:val="double"/>
        </w:rPr>
        <w:tab/>
        <w:t>$</w:t>
      </w:r>
      <w:r w:rsidRPr="00490711">
        <w:rPr>
          <w:b/>
          <w:u w:val="double"/>
        </w:rPr>
        <w:t>400</w:t>
      </w:r>
    </w:p>
    <w:p w:rsidR="00490711" w:rsidRDefault="00490711" w:rsidP="00490711"/>
    <w:p w:rsidR="00490711" w:rsidRDefault="00490711" w:rsidP="00490711">
      <w:r>
        <w:tab/>
      </w:r>
      <w:r>
        <w:tab/>
      </w:r>
      <w:r>
        <w:tab/>
        <w:t>LIABILITIES AND EQUITY</w:t>
      </w:r>
    </w:p>
    <w:p w:rsidR="00490711" w:rsidRDefault="00490711" w:rsidP="00490711">
      <w:r>
        <w:tab/>
      </w:r>
      <w:r>
        <w:tab/>
      </w:r>
      <w:r>
        <w:tab/>
      </w:r>
      <w:r>
        <w:tab/>
        <w:t>Equity</w:t>
      </w:r>
    </w:p>
    <w:p w:rsidR="00490711" w:rsidRDefault="00490711" w:rsidP="00490711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  <w:t>Members Equity</w:t>
      </w:r>
      <w:r>
        <w:tab/>
      </w:r>
      <w:r>
        <w:tab/>
      </w:r>
      <w:r w:rsidRPr="00490711">
        <w:rPr>
          <w:u w:val="single"/>
        </w:rPr>
        <w:tab/>
        <w:t>$400</w:t>
      </w:r>
    </w:p>
    <w:p w:rsidR="00490711" w:rsidRDefault="00490711" w:rsidP="00490711">
      <w:pPr>
        <w:rPr>
          <w:u w:val="single"/>
        </w:rPr>
      </w:pPr>
      <w:r>
        <w:tab/>
      </w:r>
      <w:r>
        <w:tab/>
      </w:r>
      <w:r>
        <w:tab/>
      </w:r>
      <w:r>
        <w:tab/>
        <w:t>Total Equity</w:t>
      </w:r>
      <w:r>
        <w:tab/>
      </w:r>
      <w:r>
        <w:tab/>
      </w:r>
      <w:r>
        <w:tab/>
      </w:r>
      <w:r>
        <w:tab/>
      </w:r>
      <w:r w:rsidRPr="00490711">
        <w:rPr>
          <w:u w:val="single"/>
        </w:rPr>
        <w:tab/>
        <w:t>$400</w:t>
      </w:r>
    </w:p>
    <w:p w:rsidR="00490711" w:rsidRPr="00490711" w:rsidRDefault="00490711" w:rsidP="00490711">
      <w:r>
        <w:tab/>
      </w:r>
      <w:r>
        <w:tab/>
      </w:r>
      <w:r>
        <w:tab/>
        <w:t>TOTAL LIABILITIES AND EQUITY</w:t>
      </w:r>
      <w:r>
        <w:tab/>
      </w:r>
      <w:r>
        <w:tab/>
      </w:r>
      <w:r>
        <w:tab/>
      </w:r>
      <w:r w:rsidRPr="00490711">
        <w:rPr>
          <w:u w:val="double"/>
        </w:rPr>
        <w:tab/>
        <w:t>$</w:t>
      </w:r>
      <w:r w:rsidRPr="00490711">
        <w:rPr>
          <w:b/>
          <w:u w:val="double"/>
        </w:rPr>
        <w:t>400</w:t>
      </w:r>
    </w:p>
    <w:p w:rsidR="00490711" w:rsidRDefault="00490711" w:rsidP="00490711"/>
    <w:p w:rsidR="00490711" w:rsidRPr="00490711" w:rsidRDefault="00490711" w:rsidP="00490711"/>
    <w:p w:rsidR="00490711" w:rsidRPr="00490711" w:rsidRDefault="00490711" w:rsidP="00490711"/>
    <w:p w:rsidR="00490711" w:rsidRPr="00490711" w:rsidRDefault="00490711" w:rsidP="00490711"/>
    <w:sectPr w:rsidR="00490711" w:rsidRPr="00490711" w:rsidSect="00422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90711"/>
    <w:rsid w:val="00422258"/>
    <w:rsid w:val="00490711"/>
    <w:rsid w:val="00BD477A"/>
    <w:rsid w:val="00CE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2009-10-12T07:00:00+00:00</OpenedDate>
    <Date1 xmlns="dc463f71-b30c-4ab2-9473-d307f9d35888">2009-10-12T07:00:00+00:00</Date1>
    <IsDocumentOrder xmlns="dc463f71-b30c-4ab2-9473-d307f9d35888" xsi:nil="true"/>
    <IsHighlyConfidential xmlns="dc463f71-b30c-4ab2-9473-d307f9d35888">false</IsHighlyConfidential>
    <CaseCompanyNames xmlns="dc463f71-b30c-4ab2-9473-d307f9d35888">Royal Communications, LLC</CaseCompanyNames>
    <DocketNumber xmlns="dc463f71-b30c-4ab2-9473-d307f9d35888">091615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3B6C62CDF5C34793FBC306D752D397" ma:contentTypeVersion="131" ma:contentTypeDescription="" ma:contentTypeScope="" ma:versionID="a36eb613d021ff0ebe4f68a87a599a6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4A222F2-C344-4970-96E5-B1DEAFEBA04B}"/>
</file>

<file path=customXml/itemProps2.xml><?xml version="1.0" encoding="utf-8"?>
<ds:datastoreItem xmlns:ds="http://schemas.openxmlformats.org/officeDocument/2006/customXml" ds:itemID="{66BB9036-3127-4B7A-8280-2313A1EE0CF3}"/>
</file>

<file path=customXml/itemProps3.xml><?xml version="1.0" encoding="utf-8"?>
<ds:datastoreItem xmlns:ds="http://schemas.openxmlformats.org/officeDocument/2006/customXml" ds:itemID="{DE12AE79-041A-45F6-9050-4C021FFE4B69}"/>
</file>

<file path=customXml/itemProps4.xml><?xml version="1.0" encoding="utf-8"?>
<ds:datastoreItem xmlns:ds="http://schemas.openxmlformats.org/officeDocument/2006/customXml" ds:itemID="{DD7E0AE6-2E37-4367-8820-F09828D2A7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pony</dc:creator>
  <cp:lastModifiedBy>Catherine Hudspeth</cp:lastModifiedBy>
  <cp:revision>2</cp:revision>
  <dcterms:created xsi:type="dcterms:W3CDTF">2009-10-12T17:49:00Z</dcterms:created>
  <dcterms:modified xsi:type="dcterms:W3CDTF">2009-10-12T17:49:00Z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0x0101006E56B4D1795A2E4DB2F0B01679ED314A00CF3B6C62CDF5C34793FBC306D752D397</vt:lpwstr>
  </property>
  <property fmtid="{D5CDD505-2E9C-101B-9397-08002B2CF9AE}" pid="3" name="_docset_NoMedatataSyncRequired">
    <vt:lpwstr>False</vt:lpwstr>
  </property>
</Properties>
</file>