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92C" w:rsidRDefault="007F092C" w:rsidP="007F092C">
      <w:pPr>
        <w:spacing w:after="0" w:afterAutospacing="0"/>
        <w:rPr>
          <w:rFonts w:ascii="Tahoma" w:eastAsia="Times New Roman" w:hAnsi="Tahoma" w:cs="Tahoma"/>
          <w:color w:val="auto"/>
        </w:rPr>
      </w:pPr>
      <w:r>
        <w:rPr>
          <w:rFonts w:ascii="Tahoma" w:eastAsia="Times New Roman" w:hAnsi="Tahoma" w:cs="Tahoma"/>
          <w:b/>
          <w:bCs/>
          <w:color w:val="auto"/>
        </w:rPr>
        <w:t>From:</w:t>
      </w:r>
      <w:r>
        <w:rPr>
          <w:rFonts w:ascii="Tahoma" w:eastAsia="Times New Roman" w:hAnsi="Tahoma" w:cs="Tahoma"/>
          <w:color w:val="auto"/>
        </w:rPr>
        <w:t xml:space="preserve"> Tiffany Barnett [mailto:TBARNETT@momentumtelecom.com] </w:t>
      </w:r>
      <w:r>
        <w:rPr>
          <w:rFonts w:ascii="Tahoma" w:eastAsia="Times New Roman" w:hAnsi="Tahoma" w:cs="Tahoma"/>
          <w:color w:val="auto"/>
        </w:rPr>
        <w:br/>
      </w:r>
      <w:r>
        <w:rPr>
          <w:rFonts w:ascii="Tahoma" w:eastAsia="Times New Roman" w:hAnsi="Tahoma" w:cs="Tahoma"/>
          <w:b/>
          <w:bCs/>
          <w:color w:val="auto"/>
        </w:rPr>
        <w:t>Sent:</w:t>
      </w:r>
      <w:r>
        <w:rPr>
          <w:rFonts w:ascii="Tahoma" w:eastAsia="Times New Roman" w:hAnsi="Tahoma" w:cs="Tahoma"/>
          <w:color w:val="auto"/>
        </w:rPr>
        <w:t xml:space="preserve"> Thursday, March 12, 2009 1:22 PM</w:t>
      </w:r>
      <w:r>
        <w:rPr>
          <w:rFonts w:ascii="Tahoma" w:eastAsia="Times New Roman" w:hAnsi="Tahoma" w:cs="Tahoma"/>
          <w:color w:val="auto"/>
        </w:rPr>
        <w:br/>
      </w:r>
      <w:r>
        <w:rPr>
          <w:rFonts w:ascii="Tahoma" w:eastAsia="Times New Roman" w:hAnsi="Tahoma" w:cs="Tahoma"/>
          <w:b/>
          <w:bCs/>
          <w:color w:val="auto"/>
        </w:rPr>
        <w:t>To:</w:t>
      </w:r>
      <w:r>
        <w:rPr>
          <w:rFonts w:ascii="Tahoma" w:eastAsia="Times New Roman" w:hAnsi="Tahoma" w:cs="Tahoma"/>
          <w:color w:val="auto"/>
        </w:rPr>
        <w:t xml:space="preserve"> UTC DL Records Center</w:t>
      </w:r>
      <w:r>
        <w:rPr>
          <w:rFonts w:ascii="Tahoma" w:eastAsia="Times New Roman" w:hAnsi="Tahoma" w:cs="Tahoma"/>
          <w:color w:val="auto"/>
        </w:rPr>
        <w:br/>
      </w:r>
      <w:r>
        <w:rPr>
          <w:rFonts w:ascii="Tahoma" w:eastAsia="Times New Roman" w:hAnsi="Tahoma" w:cs="Tahoma"/>
          <w:b/>
          <w:bCs/>
          <w:color w:val="auto"/>
        </w:rPr>
        <w:t>Subject:</w:t>
      </w:r>
      <w:r>
        <w:rPr>
          <w:rFonts w:ascii="Tahoma" w:eastAsia="Times New Roman" w:hAnsi="Tahoma" w:cs="Tahoma"/>
          <w:color w:val="auto"/>
        </w:rPr>
        <w:t xml:space="preserve"> Annual Report Extension</w:t>
      </w:r>
    </w:p>
    <w:p w:rsidR="007F092C" w:rsidRDefault="007F092C" w:rsidP="007F092C"/>
    <w:p w:rsidR="007F092C" w:rsidRDefault="007F092C" w:rsidP="007F092C">
      <w:pPr>
        <w:rPr>
          <w:rFonts w:ascii="Arial" w:hAnsi="Arial" w:cs="Arial"/>
          <w:color w:val="000000"/>
        </w:rPr>
      </w:pPr>
      <w:r>
        <w:rPr>
          <w:rFonts w:ascii="Arial" w:hAnsi="Arial" w:cs="Arial"/>
          <w:color w:val="000000"/>
        </w:rPr>
        <w:t>To whom it may concern:</w:t>
      </w:r>
    </w:p>
    <w:p w:rsidR="007F092C" w:rsidRDefault="007F092C" w:rsidP="007F092C">
      <w:pPr>
        <w:rPr>
          <w:rFonts w:ascii="Arial" w:hAnsi="Arial" w:cs="Arial"/>
          <w:color w:val="000000"/>
        </w:rPr>
      </w:pPr>
      <w:r>
        <w:rPr>
          <w:rFonts w:ascii="Arial" w:hAnsi="Arial" w:cs="Arial"/>
          <w:color w:val="000000"/>
        </w:rPr>
        <w:t>I am writing on behalf of Momentum Telecom, Inc. to request an extension for the Annual Report for the Washington UTC.  We are requesting an extension due to our audited financials not being available until the end of April.  I expect to have this Annual Report completed no later than June 15, 2009.  Please let me know if this is acceptable.</w:t>
      </w:r>
    </w:p>
    <w:p w:rsidR="007F092C" w:rsidRDefault="007F092C" w:rsidP="007F092C">
      <w:pPr>
        <w:rPr>
          <w:rFonts w:ascii="Arial" w:hAnsi="Arial" w:cs="Arial"/>
          <w:color w:val="000000"/>
        </w:rPr>
      </w:pPr>
      <w:r>
        <w:rPr>
          <w:rFonts w:ascii="Arial" w:hAnsi="Arial" w:cs="Arial"/>
          <w:color w:val="000000"/>
        </w:rPr>
        <w:t>Thanks,</w:t>
      </w:r>
    </w:p>
    <w:p w:rsidR="007F092C" w:rsidRDefault="007F092C" w:rsidP="007F092C">
      <w:pPr>
        <w:rPr>
          <w:rFonts w:ascii="Centaur" w:hAnsi="Centaur"/>
          <w:color w:val="002060"/>
          <w:sz w:val="28"/>
          <w:szCs w:val="28"/>
        </w:rPr>
      </w:pPr>
      <w:r>
        <w:rPr>
          <w:rFonts w:ascii="Arial" w:hAnsi="Arial" w:cs="Arial"/>
          <w:color w:val="000000"/>
        </w:rPr>
        <w:t>Tiffany</w:t>
      </w:r>
    </w:p>
    <w:p w:rsidR="007F092C" w:rsidRDefault="007F092C" w:rsidP="007F092C">
      <w:pPr>
        <w:rPr>
          <w:rFonts w:ascii="Centaur" w:hAnsi="Centaur"/>
          <w:color w:val="002060"/>
          <w:sz w:val="28"/>
          <w:szCs w:val="28"/>
        </w:rPr>
      </w:pPr>
    </w:p>
    <w:p w:rsidR="007F092C" w:rsidRDefault="007F092C" w:rsidP="007F092C">
      <w:pPr>
        <w:rPr>
          <w:rFonts w:ascii="Lucida Calligraphy" w:hAnsi="Lucida Calligraphy"/>
          <w:b/>
          <w:bCs/>
          <w:color w:val="002060"/>
          <w:sz w:val="28"/>
          <w:szCs w:val="28"/>
        </w:rPr>
      </w:pPr>
      <w:r>
        <w:rPr>
          <w:rFonts w:ascii="Lucida Calligraphy" w:hAnsi="Lucida Calligraphy"/>
          <w:b/>
          <w:bCs/>
          <w:color w:val="002060"/>
          <w:sz w:val="28"/>
          <w:szCs w:val="28"/>
        </w:rPr>
        <w:t>Tiffany Barnett</w:t>
      </w:r>
    </w:p>
    <w:p w:rsidR="007F092C" w:rsidRDefault="007F092C" w:rsidP="007F092C">
      <w:pPr>
        <w:spacing w:after="0" w:afterAutospacing="0"/>
        <w:rPr>
          <w:rFonts w:ascii="Arial Unicode MS" w:eastAsia="Arial Unicode MS" w:hAnsi="Arial Unicode MS" w:cs="Arial Unicode MS"/>
          <w:color w:val="002060"/>
          <w:sz w:val="22"/>
          <w:szCs w:val="22"/>
        </w:rPr>
      </w:pPr>
      <w:r>
        <w:rPr>
          <w:rFonts w:ascii="Arial Unicode MS" w:eastAsia="Arial Unicode MS" w:hAnsi="Arial Unicode MS" w:cs="Arial Unicode MS" w:hint="eastAsia"/>
          <w:color w:val="002060"/>
          <w:sz w:val="22"/>
          <w:szCs w:val="22"/>
        </w:rPr>
        <w:t>Momentum</w:t>
      </w:r>
    </w:p>
    <w:p w:rsidR="007F092C" w:rsidRDefault="007F092C" w:rsidP="007F092C">
      <w:pPr>
        <w:spacing w:after="0" w:afterAutospacing="0"/>
        <w:rPr>
          <w:rFonts w:ascii="Arial Unicode MS" w:eastAsia="Arial Unicode MS" w:hAnsi="Arial Unicode MS" w:cs="Arial Unicode MS" w:hint="eastAsia"/>
          <w:color w:val="002060"/>
        </w:rPr>
      </w:pPr>
      <w:r>
        <w:rPr>
          <w:rFonts w:ascii="Arial Unicode MS" w:eastAsia="Arial Unicode MS" w:hAnsi="Arial Unicode MS" w:cs="Arial Unicode MS" w:hint="eastAsia"/>
          <w:color w:val="002060"/>
        </w:rPr>
        <w:t>2700 Corporate Drive, Suite 200</w:t>
      </w:r>
    </w:p>
    <w:p w:rsidR="007F092C" w:rsidRDefault="007F092C" w:rsidP="007F092C">
      <w:pPr>
        <w:spacing w:after="0" w:afterAutospacing="0"/>
        <w:rPr>
          <w:rFonts w:ascii="Arial Unicode MS" w:eastAsia="Arial Unicode MS" w:hAnsi="Arial Unicode MS" w:cs="Arial Unicode MS" w:hint="eastAsia"/>
          <w:color w:val="002060"/>
          <w:sz w:val="24"/>
          <w:szCs w:val="24"/>
        </w:rPr>
      </w:pPr>
      <w:r>
        <w:rPr>
          <w:rFonts w:ascii="Arial Unicode MS" w:eastAsia="Arial Unicode MS" w:hAnsi="Arial Unicode MS" w:cs="Arial Unicode MS" w:hint="eastAsia"/>
          <w:color w:val="002060"/>
        </w:rPr>
        <w:t>Birmingham, Al 35242</w:t>
      </w:r>
    </w:p>
    <w:p w:rsidR="007F092C" w:rsidRDefault="007F092C" w:rsidP="007F092C">
      <w:pPr>
        <w:spacing w:after="0" w:afterAutospacing="0"/>
        <w:rPr>
          <w:rFonts w:ascii="Arial Unicode MS" w:eastAsia="Arial Unicode MS" w:hAnsi="Arial Unicode MS" w:cs="Arial Unicode MS" w:hint="eastAsia"/>
          <w:color w:val="002060"/>
        </w:rPr>
      </w:pPr>
      <w:r>
        <w:rPr>
          <w:rFonts w:ascii="Arial Unicode MS" w:eastAsia="Arial Unicode MS" w:hAnsi="Arial Unicode MS" w:cs="Arial Unicode MS" w:hint="eastAsia"/>
          <w:color w:val="002060"/>
        </w:rPr>
        <w:t>205-978-4442</w:t>
      </w:r>
    </w:p>
    <w:p w:rsidR="007F092C" w:rsidRDefault="007F092C" w:rsidP="007F092C">
      <w:pPr>
        <w:spacing w:after="0" w:afterAutospacing="0"/>
        <w:rPr>
          <w:rFonts w:ascii="Calibri" w:hAnsi="Calibri" w:hint="eastAsia"/>
          <w:color w:val="002060"/>
          <w:sz w:val="22"/>
          <w:szCs w:val="22"/>
        </w:rPr>
      </w:pPr>
      <w:r>
        <w:rPr>
          <w:rFonts w:ascii="Calibri" w:hAnsi="Calibri"/>
          <w:color w:val="002060"/>
          <w:sz w:val="22"/>
          <w:szCs w:val="22"/>
        </w:rPr>
        <w:t> </w:t>
      </w:r>
    </w:p>
    <w:p w:rsidR="007F092C" w:rsidRDefault="007F092C" w:rsidP="007F092C">
      <w:pPr>
        <w:pStyle w:val="NormalWeb"/>
        <w:rPr>
          <w:rFonts w:ascii="Arial" w:hAnsi="Arial" w:cs="Arial"/>
          <w:color w:val="000000"/>
          <w:sz w:val="20"/>
          <w:szCs w:val="20"/>
        </w:rPr>
      </w:pPr>
    </w:p>
    <w:p w:rsidR="00BB4F03" w:rsidRDefault="00BB4F03"/>
    <w:sectPr w:rsidR="00BB4F03" w:rsidSect="00BB4F0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entaur">
    <w:panose1 w:val="02030504050205020304"/>
    <w:charset w:val="00"/>
    <w:family w:val="roman"/>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F092C"/>
    <w:rsid w:val="000F6697"/>
    <w:rsid w:val="00597809"/>
    <w:rsid w:val="005A45BA"/>
    <w:rsid w:val="005D79D8"/>
    <w:rsid w:val="00761BF9"/>
    <w:rsid w:val="007F092C"/>
    <w:rsid w:val="00861D2F"/>
    <w:rsid w:val="0094134A"/>
    <w:rsid w:val="00A76543"/>
    <w:rsid w:val="00BA1772"/>
    <w:rsid w:val="00BA3E6B"/>
    <w:rsid w:val="00BB4F03"/>
    <w:rsid w:val="00BF257F"/>
    <w:rsid w:val="00C103B8"/>
    <w:rsid w:val="00D15343"/>
    <w:rsid w:val="00D35840"/>
    <w:rsid w:val="00E70BA9"/>
    <w:rsid w:val="00E724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92C"/>
    <w:pPr>
      <w:spacing w:after="100" w:afterAutospacing="1" w:line="240" w:lineRule="auto"/>
    </w:pPr>
    <w:rPr>
      <w:rFonts w:ascii="Helvetica" w:hAnsi="Helvetica" w:cs="Times New Roman"/>
      <w:color w:val="FFFFCC"/>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092C"/>
    <w:pPr>
      <w:spacing w:before="100" w:beforeAutospacing="1"/>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11309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 for Exemption</CaseType>
    <IndustryCode xmlns="dc463f71-b30c-4ab2-9473-d307f9d35888">170</IndustryCode>
    <CaseStatus xmlns="dc463f71-b30c-4ab2-9473-d307f9d35888">Closed</CaseStatus>
    <OpenedDate xmlns="dc463f71-b30c-4ab2-9473-d307f9d35888">2009-03-12T07:00:00+00:00</OpenedDate>
    <Date1 xmlns="dc463f71-b30c-4ab2-9473-d307f9d35888">2009-03-12T07:00:00+00:00</Date1>
    <IsDocumentOrder xmlns="dc463f71-b30c-4ab2-9473-d307f9d35888" xsi:nil="true"/>
    <IsHighlyConfidential xmlns="dc463f71-b30c-4ab2-9473-d307f9d35888">false</IsHighlyConfidential>
    <CaseCompanyNames xmlns="dc463f71-b30c-4ab2-9473-d307f9d35888">Momentum Telecom, Inc.</CaseCompanyNames>
    <DocketNumber xmlns="dc463f71-b30c-4ab2-9473-d307f9d35888">090385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BE41720CDF06A4D95B11B35AFD006CF" ma:contentTypeVersion="131" ma:contentTypeDescription="" ma:contentTypeScope="" ma:versionID="5f905359d1ecc370f8727684fe9edc7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7CA298A-9EF5-43C4-B184-8FF7DD1A8EDE}"/>
</file>

<file path=customXml/itemProps2.xml><?xml version="1.0" encoding="utf-8"?>
<ds:datastoreItem xmlns:ds="http://schemas.openxmlformats.org/officeDocument/2006/customXml" ds:itemID="{7A75390E-F822-4707-AAA4-D4A0148F9AC5}"/>
</file>

<file path=customXml/itemProps3.xml><?xml version="1.0" encoding="utf-8"?>
<ds:datastoreItem xmlns:ds="http://schemas.openxmlformats.org/officeDocument/2006/customXml" ds:itemID="{714EB7E1-B9C5-4E20-9B85-2EF50A603288}"/>
</file>

<file path=customXml/itemProps4.xml><?xml version="1.0" encoding="utf-8"?>
<ds:datastoreItem xmlns:ds="http://schemas.openxmlformats.org/officeDocument/2006/customXml" ds:itemID="{39E444EB-E508-416F-86E8-5FD900E594CE}"/>
</file>

<file path=docProps/app.xml><?xml version="1.0" encoding="utf-8"?>
<Properties xmlns="http://schemas.openxmlformats.org/officeDocument/2006/extended-properties" xmlns:vt="http://schemas.openxmlformats.org/officeDocument/2006/docPropsVTypes">
  <Template>Normal.dotm</Template>
  <TotalTime>11</TotalTime>
  <Pages>1</Pages>
  <Words>95</Words>
  <Characters>545</Characters>
  <Application>Microsoft Office Word</Application>
  <DocSecurity>0</DocSecurity>
  <Lines>4</Lines>
  <Paragraphs>1</Paragraphs>
  <ScaleCrop>false</ScaleCrop>
  <Company/>
  <LinksUpToDate>false</LinksUpToDate>
  <CharactersWithSpaces>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Hudspeth, Forms and Records Analyst 2</dc:creator>
  <cp:keywords/>
  <dc:description/>
  <cp:lastModifiedBy>Catherine Hudspeth, Forms and Records Analyst 2</cp:lastModifiedBy>
  <cp:revision>1</cp:revision>
  <dcterms:created xsi:type="dcterms:W3CDTF">2009-03-13T17:12:00Z</dcterms:created>
  <dcterms:modified xsi:type="dcterms:W3CDTF">2009-03-13T17:23:00Z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0x0101006E56B4D1795A2E4DB2F0B01679ED314A006BE41720CDF06A4D95B11B35AFD006CF</vt:lpwstr>
  </property>
  <property fmtid="{D5CDD505-2E9C-101B-9397-08002B2CF9AE}" pid="3" name="_docset_NoMedatataSyncRequired">
    <vt:lpwstr>False</vt:lpwstr>
  </property>
</Properties>
</file>