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E" w:rsidRDefault="009D1E5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9D1E5E" w:rsidRDefault="009D1E5E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9D1E5E" w:rsidRDefault="009D1E5E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9D1E5E" w:rsidRDefault="009D1E5E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9D1E5E" w:rsidRDefault="009D1E5E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9D1E5E" w:rsidRDefault="009D1E5E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720B5">
        <w:rPr>
          <w:rFonts w:ascii="Palatino Linotype" w:hAnsi="Palatino Linotype" w:cs="Arial"/>
          <w:sz w:val="20"/>
          <w:u w:val="single"/>
        </w:rPr>
        <w:tab/>
        <w:t xml:space="preserve"> Yakima Waste Systems, Inc.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5720B5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G-</w:t>
      </w:r>
      <w:r w:rsidR="005720B5">
        <w:rPr>
          <w:rFonts w:ascii="Palatino Linotype" w:hAnsi="Palatino Linotype" w:cs="Arial"/>
          <w:sz w:val="20"/>
          <w:u w:val="single"/>
        </w:rPr>
        <w:t>8</w:t>
      </w:r>
      <w:r>
        <w:rPr>
          <w:rFonts w:ascii="Palatino Linotype" w:hAnsi="Palatino Linotype" w:cs="Arial"/>
          <w:sz w:val="20"/>
          <w:u w:val="single"/>
        </w:rPr>
        <w:t xml:space="preserve">9  </w:t>
      </w:r>
      <w:r w:rsidR="005720B5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UBI No. </w:t>
      </w:r>
      <w:r w:rsidR="005720B5">
        <w:rPr>
          <w:rFonts w:ascii="Palatino Linotype" w:hAnsi="Palatino Linotype" w:cs="Arial"/>
          <w:sz w:val="20"/>
          <w:u w:val="single"/>
        </w:rPr>
        <w:t>601 357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5720B5">
        <w:rPr>
          <w:rFonts w:ascii="Palatino Linotype" w:hAnsi="Palatino Linotype" w:cs="Arial"/>
          <w:sz w:val="20"/>
          <w:u w:val="single"/>
        </w:rPr>
        <w:t>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 w:rsidRPr="005720B5">
        <w:rPr>
          <w:rFonts w:ascii="Palatino Linotype" w:hAnsi="Palatino Linotype" w:cs="Arial"/>
          <w:sz w:val="20"/>
          <w:u w:val="single"/>
        </w:rPr>
        <w:t xml:space="preserve">)  </w:t>
      </w:r>
      <w:r w:rsidR="005720B5" w:rsidRPr="005720B5">
        <w:rPr>
          <w:rFonts w:ascii="Palatino Linotype" w:hAnsi="Palatino Linotype" w:cs="Arial"/>
          <w:sz w:val="20"/>
          <w:u w:val="single"/>
        </w:rPr>
        <w:t>None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</w:t>
      </w:r>
      <w:r w:rsidR="005720B5">
        <w:rPr>
          <w:rFonts w:ascii="Palatino Linotype" w:hAnsi="Palatino Linotype" w:cs="Arial"/>
          <w:sz w:val="20"/>
        </w:rPr>
        <w:t>10</w:t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5720B5">
        <w:rPr>
          <w:rFonts w:ascii="Palatino Linotype" w:hAnsi="Palatino Linotype" w:cs="Arial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on Less the Statutory Notice to</w:t>
      </w:r>
      <w:r w:rsidR="009F60B6">
        <w:rPr>
          <w:rFonts w:ascii="Palatino Linotype" w:hAnsi="Palatino Linotype" w:cs="Arial"/>
          <w:sz w:val="20"/>
        </w:rPr>
        <w:t xml:space="preserve"> reduce</w:t>
      </w:r>
      <w:r>
        <w:rPr>
          <w:rFonts w:ascii="Palatino Linotype" w:hAnsi="Palatino Linotype" w:cs="Arial"/>
          <w:sz w:val="20"/>
        </w:rPr>
        <w:t xml:space="preserve"> the City of </w:t>
      </w:r>
      <w:r w:rsidR="005720B5">
        <w:rPr>
          <w:rFonts w:ascii="Palatino Linotype" w:hAnsi="Palatino Linotype" w:cs="Arial"/>
          <w:sz w:val="20"/>
        </w:rPr>
        <w:t xml:space="preserve">Toppenish </w:t>
      </w:r>
      <w:r>
        <w:rPr>
          <w:rFonts w:ascii="Palatino Linotype" w:hAnsi="Palatino Linotype" w:cs="Arial"/>
          <w:sz w:val="20"/>
        </w:rPr>
        <w:t xml:space="preserve">tax from </w:t>
      </w:r>
      <w:r w:rsidR="005720B5">
        <w:rPr>
          <w:rFonts w:ascii="Palatino Linotype" w:hAnsi="Palatino Linotype" w:cs="Arial"/>
          <w:sz w:val="20"/>
        </w:rPr>
        <w:t>32%</w:t>
      </w:r>
      <w:r>
        <w:rPr>
          <w:rFonts w:ascii="Palatino Linotype" w:hAnsi="Palatino Linotype" w:cs="Arial"/>
          <w:sz w:val="20"/>
        </w:rPr>
        <w:t xml:space="preserve"> to </w:t>
      </w:r>
      <w:r w:rsidR="005720B5">
        <w:rPr>
          <w:rFonts w:ascii="Palatino Linotype" w:hAnsi="Palatino Linotype" w:cs="Arial"/>
          <w:sz w:val="20"/>
        </w:rPr>
        <w:t>26</w:t>
      </w:r>
      <w:r>
        <w:rPr>
          <w:rFonts w:ascii="Palatino Linotype" w:hAnsi="Palatino Linotype" w:cs="Arial"/>
          <w:sz w:val="20"/>
        </w:rPr>
        <w:t xml:space="preserve">%.  The </w:t>
      </w:r>
      <w:r w:rsidR="005720B5">
        <w:rPr>
          <w:rFonts w:ascii="Palatino Linotype" w:hAnsi="Palatino Linotype" w:cs="Arial"/>
          <w:sz w:val="20"/>
        </w:rPr>
        <w:t>26</w:t>
      </w:r>
      <w:r>
        <w:rPr>
          <w:rFonts w:ascii="Palatino Linotype" w:hAnsi="Palatino Linotype" w:cs="Arial"/>
          <w:sz w:val="20"/>
        </w:rPr>
        <w:t xml:space="preserve">% was </w:t>
      </w:r>
      <w:proofErr w:type="gramStart"/>
      <w:r>
        <w:rPr>
          <w:rFonts w:ascii="Palatino Linotype" w:hAnsi="Palatino Linotype" w:cs="Arial"/>
          <w:sz w:val="20"/>
        </w:rPr>
        <w:t>levied  by</w:t>
      </w:r>
      <w:proofErr w:type="gramEnd"/>
      <w:r>
        <w:rPr>
          <w:rFonts w:ascii="Palatino Linotype" w:hAnsi="Palatino Linotype" w:cs="Arial"/>
          <w:sz w:val="20"/>
        </w:rPr>
        <w:t xml:space="preserve"> the City with an  effective date of  </w:t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>
          <w:rPr>
            <w:rFonts w:ascii="Palatino Linotype" w:hAnsi="Palatino Linotype" w:cs="Arial"/>
            <w:sz w:val="20"/>
          </w:rPr>
          <w:t>January 1, 200</w:t>
        </w:r>
        <w:r w:rsidR="005720B5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>.</w:t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</w:t>
      </w:r>
      <w:r w:rsidR="005720B5">
        <w:rPr>
          <w:rFonts w:ascii="Palatino Linotype" w:hAnsi="Palatino Linotype" w:cs="Arial"/>
          <w:sz w:val="20"/>
          <w:u w:val="single"/>
        </w:rPr>
        <w:t xml:space="preserve">R </w:t>
      </w:r>
      <w:r>
        <w:rPr>
          <w:rFonts w:ascii="Palatino Linotype" w:hAnsi="Palatino Linotype" w:cs="Arial"/>
          <w:sz w:val="20"/>
          <w:u w:val="single"/>
        </w:rPr>
        <w:t xml:space="preserve">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5720B5" w:rsidRPr="005720B5">
        <w:rPr>
          <w:rFonts w:ascii="Palatino Linotype" w:hAnsi="Palatino Linotype" w:cs="Arial"/>
          <w:sz w:val="20"/>
          <w:u w:val="single"/>
        </w:rPr>
        <w:t>Yakima Waste Systems,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number/fax/e-mail of authorizing agent   (253) 896-3278      (253) 582-9561   </w:t>
      </w:r>
      <w:smartTag w:uri="urn:schemas-microsoft-com:office:smarttags" w:element="PersonName">
        <w:r w:rsidR="005720B5">
          <w:rPr>
            <w:rFonts w:ascii="Palatino Linotype" w:hAnsi="Palatino Linotype" w:cs="Arial"/>
            <w:sz w:val="20"/>
          </w:rPr>
          <w:t>irmgardw</w:t>
        </w:r>
        <w:r>
          <w:rPr>
            <w:rFonts w:ascii="Palatino Linotype" w:hAnsi="Palatino Linotype" w:cs="Arial"/>
            <w:sz w:val="20"/>
          </w:rPr>
          <w:t>@</w:t>
        </w:r>
        <w:r w:rsidR="005720B5">
          <w:rPr>
            <w:rFonts w:ascii="Palatino Linotype" w:hAnsi="Palatino Linotype" w:cs="Arial"/>
            <w:sz w:val="20"/>
          </w:rPr>
          <w:t>wcnx.org</w:t>
        </w:r>
      </w:smartTag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2"/>
          <w:attr w:name="Day" w:val="2"/>
          <w:attr w:name="Year" w:val="2009"/>
        </w:smartTagPr>
        <w:r w:rsidR="005720B5">
          <w:rPr>
            <w:rFonts w:ascii="Palatino Linotype" w:hAnsi="Palatino Linotype" w:cs="Arial"/>
            <w:sz w:val="20"/>
          </w:rPr>
          <w:t>February 2</w:t>
        </w:r>
        <w:r>
          <w:rPr>
            <w:rFonts w:ascii="Palatino Linotype" w:hAnsi="Palatino Linotype" w:cs="Arial"/>
            <w:sz w:val="20"/>
          </w:rPr>
          <w:t>, 200</w:t>
        </w:r>
        <w:r w:rsidR="005720B5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C7462C">
        <w:rPr>
          <w:rFonts w:ascii="Palatino Linotype" w:hAnsi="Palatino Linotype" w:cs="Arial"/>
          <w:sz w:val="20"/>
          <w:u w:val="single"/>
        </w:rPr>
        <w:t xml:space="preserve">Irmgard </w:t>
      </w:r>
      <w:r w:rsidR="005720B5" w:rsidRPr="00C7462C">
        <w:rPr>
          <w:rFonts w:ascii="Palatino Linotype" w:hAnsi="Palatino Linotype" w:cs="Arial"/>
          <w:sz w:val="20"/>
          <w:u w:val="single"/>
        </w:rPr>
        <w:t xml:space="preserve">R </w:t>
      </w:r>
      <w:r w:rsidRPr="00C7462C">
        <w:rPr>
          <w:rFonts w:ascii="Palatino Linotype" w:hAnsi="Palatino Linotype" w:cs="Arial"/>
          <w:sz w:val="20"/>
          <w:u w:val="single"/>
        </w:rPr>
        <w:t>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C7462C">
        <w:rPr>
          <w:rFonts w:ascii="Palatino Linotype" w:hAnsi="Palatino Linotype" w:cs="Arial"/>
          <w:sz w:val="20"/>
          <w:u w:val="single"/>
        </w:rPr>
        <w:t xml:space="preserve">Irmgard </w:t>
      </w:r>
      <w:r w:rsidR="005720B5" w:rsidRPr="00C7462C">
        <w:rPr>
          <w:rFonts w:ascii="Palatino Linotype" w:hAnsi="Palatino Linotype" w:cs="Arial"/>
          <w:sz w:val="20"/>
          <w:u w:val="single"/>
        </w:rPr>
        <w:t xml:space="preserve">R </w:t>
      </w:r>
      <w:r w:rsidRPr="00C7462C">
        <w:rPr>
          <w:rFonts w:ascii="Palatino Linotype" w:hAnsi="Palatino Linotype" w:cs="Arial"/>
          <w:sz w:val="20"/>
          <w:u w:val="single"/>
        </w:rPr>
        <w:t>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 w:rsidRPr="005720B5">
        <w:rPr>
          <w:rFonts w:ascii="Palatino Linotype" w:hAnsi="Palatino Linotype" w:cs="Arial"/>
          <w:sz w:val="20"/>
          <w:u w:val="single"/>
        </w:rPr>
        <w:t>(253) 896-3278</w:t>
      </w:r>
      <w:r w:rsidR="005720B5">
        <w:rPr>
          <w:rFonts w:ascii="Palatino Linotype" w:hAnsi="Palatino Linotype" w:cs="Arial"/>
          <w:sz w:val="20"/>
        </w:rPr>
        <w:t>,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Pr="005720B5">
        <w:rPr>
          <w:rFonts w:ascii="Palatino Linotype" w:hAnsi="Palatino Linotype" w:cs="Arial"/>
          <w:sz w:val="20"/>
          <w:u w:val="single"/>
        </w:rPr>
        <w:t>(253) 582-9561</w:t>
      </w:r>
      <w:r>
        <w:rPr>
          <w:rFonts w:ascii="Palatino Linotype" w:hAnsi="Palatino Linotype" w:cs="Arial"/>
          <w:sz w:val="20"/>
        </w:rPr>
        <w:t xml:space="preserve">      </w:t>
      </w:r>
      <w:r w:rsidRPr="005720B5">
        <w:rPr>
          <w:rFonts w:ascii="Palatino Linotype" w:hAnsi="Palatino Linotype" w:cs="Arial"/>
          <w:sz w:val="20"/>
          <w:u w:val="single"/>
        </w:rPr>
        <w:t xml:space="preserve">E-mail </w:t>
      </w:r>
      <w:smartTag w:uri="urn:schemas-microsoft-com:office:smarttags" w:element="PersonName">
        <w:r w:rsidR="005720B5" w:rsidRPr="005720B5">
          <w:rPr>
            <w:rFonts w:ascii="Palatino Linotype" w:hAnsi="Palatino Linotype" w:cs="Arial"/>
            <w:sz w:val="20"/>
            <w:u w:val="single"/>
          </w:rPr>
          <w:t>irmgardw@wcnx.org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5720B5">
          <w:rPr>
            <w:rFonts w:ascii="Palatino Linotype" w:hAnsi="Palatino Linotype" w:cs="Arial"/>
            <w:sz w:val="20"/>
            <w:u w:val="single"/>
          </w:rPr>
          <w:t>2830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5720B5">
            <w:rPr>
              <w:rFonts w:ascii="Palatino Linotype" w:hAnsi="Palatino Linotype" w:cs="Arial"/>
              <w:sz w:val="20"/>
              <w:u w:val="single"/>
            </w:rPr>
            <w:t>Yakima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 w:rsidR="005720B5">
        <w:rPr>
          <w:rFonts w:ascii="Palatino Linotype" w:hAnsi="Palatino Linotype" w:cs="Arial"/>
          <w:sz w:val="20"/>
        </w:rPr>
        <w:t xml:space="preserve">Zip </w:t>
      </w:r>
      <w:r w:rsidR="005720B5" w:rsidRPr="005720B5">
        <w:rPr>
          <w:rFonts w:ascii="Palatino Linotype" w:hAnsi="Palatino Linotype" w:cs="Arial"/>
          <w:sz w:val="20"/>
          <w:u w:val="single"/>
        </w:rPr>
        <w:t>9890</w:t>
      </w:r>
      <w:r w:rsidRPr="005720B5">
        <w:rPr>
          <w:rFonts w:ascii="Palatino Linotype" w:hAnsi="Palatino Linotype" w:cs="Arial"/>
          <w:sz w:val="20"/>
          <w:u w:val="single"/>
        </w:rPr>
        <w:t>7</w:t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9D1E5E" w:rsidRDefault="009D1E5E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9D1E5E" w:rsidRDefault="009D1E5E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9D1E5E" w:rsidRDefault="009D1E5E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 to become </w:t>
      </w:r>
    </w:p>
    <w:p w:rsidR="009D1E5E" w:rsidRDefault="009D1E5E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 w:rsidR="00070635" w:rsidRPr="00070635">
          <w:rPr>
            <w:rFonts w:ascii="Palatino Linotype" w:hAnsi="Palatino Linotype"/>
            <w:sz w:val="20"/>
            <w:u w:val="single"/>
          </w:rPr>
          <w:t>February 2,</w:t>
        </w:r>
        <w:r w:rsidRPr="009D1E5E">
          <w:rPr>
            <w:rFonts w:ascii="Palatino Linotype" w:hAnsi="Palatino Linotype"/>
            <w:sz w:val="20"/>
            <w:u w:val="single"/>
          </w:rPr>
          <w:t xml:space="preserve"> 200</w:t>
        </w:r>
        <w:r w:rsidR="00070635">
          <w:rPr>
            <w:rFonts w:ascii="Palatino Linotype" w:hAnsi="Palatino Linotype"/>
            <w:sz w:val="20"/>
            <w:u w:val="single"/>
          </w:rPr>
          <w:t>9</w:t>
        </w:r>
      </w:smartTag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9D1E5E" w:rsidRDefault="009D1E5E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9D1E5E" w:rsidRDefault="009D1E5E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9D1E5E" w:rsidRDefault="009D1E5E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</w:rPr>
        <w:t xml:space="preserve"> day of ___________________________</w:t>
      </w:r>
      <w:proofErr w:type="gramStart"/>
      <w:r>
        <w:rPr>
          <w:rFonts w:ascii="Palatino Linotype" w:hAnsi="Palatino Linotype" w:cs="Arial"/>
          <w:sz w:val="20"/>
        </w:rPr>
        <w:t>_</w:t>
      </w:r>
      <w:r>
        <w:rPr>
          <w:rFonts w:ascii="Palatino Linotype" w:hAnsi="Palatino Linotype" w:cs="Arial"/>
          <w:sz w:val="20"/>
          <w:u w:val="single"/>
        </w:rPr>
        <w:t>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9D1E5E" w:rsidRDefault="009D1E5E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9D1E5E" w:rsidRDefault="009D1E5E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9D1E5E" w:rsidRDefault="009D1E5E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9D1E5E" w:rsidRDefault="009D1E5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07063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/0</w:t>
      </w:r>
      <w:r w:rsidR="00070635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ab/>
      </w:r>
      <w:r w:rsidR="008C2536">
        <w:rPr>
          <w:rFonts w:ascii="Palatino Linotype" w:hAnsi="Palatino Linotype" w:cs="Arial"/>
          <w:sz w:val="20"/>
        </w:rPr>
        <w:t>David W. Danner</w:t>
      </w:r>
    </w:p>
    <w:p w:rsidR="008C2536" w:rsidRDefault="008C253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8C2536" w:rsidRDefault="008C253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9D1E5E" w:rsidRDefault="009D1E5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9D1E5E" w:rsidRDefault="009D1E5E"/>
    <w:sectPr w:rsidR="009D1E5E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F72B61"/>
    <w:rsid w:val="00070635"/>
    <w:rsid w:val="00344DE6"/>
    <w:rsid w:val="005720B5"/>
    <w:rsid w:val="008C2536"/>
    <w:rsid w:val="009D1E5E"/>
    <w:rsid w:val="009F59EC"/>
    <w:rsid w:val="009F60B6"/>
    <w:rsid w:val="00C7462C"/>
    <w:rsid w:val="00F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2009-01-30T08:00:00+00:00</OpenedDate>
    <Date1 xmlns="dc463f71-b30c-4ab2-9473-d307f9d35888">2009-01-30T08:00:00+00:00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090179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314CCA1BE55F40945CBD552B156C07" ma:contentTypeVersion="123" ma:contentTypeDescription="" ma:contentTypeScope="" ma:versionID="7c31226c2822c7ddc91b59c861fa88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4E538B-49CB-412C-A307-E9FB2E4FB533}"/>
</file>

<file path=customXml/itemProps2.xml><?xml version="1.0" encoding="utf-8"?>
<ds:datastoreItem xmlns:ds="http://schemas.openxmlformats.org/officeDocument/2006/customXml" ds:itemID="{CACFC1FD-45E0-4A95-86F0-B5A67AA5162A}"/>
</file>

<file path=customXml/itemProps3.xml><?xml version="1.0" encoding="utf-8"?>
<ds:datastoreItem xmlns:ds="http://schemas.openxmlformats.org/officeDocument/2006/customXml" ds:itemID="{E20954C6-AADD-43CA-93E6-110CAED37D9E}"/>
</file>

<file path=customXml/itemProps4.xml><?xml version="1.0" encoding="utf-8"?>
<ds:datastoreItem xmlns:ds="http://schemas.openxmlformats.org/officeDocument/2006/customXml" ds:itemID="{B9A5E369-C6C8-4ECE-886F-16171C95B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2009-01-30T19:49:00Z</cp:lastPrinted>
  <dcterms:created xsi:type="dcterms:W3CDTF">2009-02-02T18:41:00Z</dcterms:created>
  <dcterms:modified xsi:type="dcterms:W3CDTF">2009-02-02T18:41:00Z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0x0101006E56B4D1795A2E4DB2F0B01679ED314A0044314CCA1BE55F40945CBD552B156C07</vt:lpwstr>
  </property>
  <property fmtid="{D5CDD505-2E9C-101B-9397-08002B2CF9AE}" pid="3" name="_docset_NoMedatataSyncRequired">
    <vt:lpwstr>False</vt:lpwstr>
  </property>
</Properties>
</file>