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7A9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000" w:rsidRDefault="00377A90">
      <w:pPr>
        <w:spacing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Agenda Date Assigned ____________________</w:t>
      </w:r>
    </w:p>
    <w:p w:rsidR="00000000" w:rsidRDefault="00377A90">
      <w:pPr>
        <w:pStyle w:val="Heading1"/>
        <w:spacing w:after="120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000" w:rsidRDefault="00377A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LESS THAN STATUTORY NOTICE REQUESTED BY:</w:t>
      </w:r>
    </w:p>
    <w:p w:rsidR="00000000" w:rsidRDefault="00377A90">
      <w:pPr>
        <w:jc w:val="center"/>
        <w:rPr>
          <w:rFonts w:ascii="Arial" w:hAnsi="Arial" w:cs="Arial"/>
          <w:b/>
          <w:bCs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 Name:</w:t>
      </w:r>
      <w:r>
        <w:rPr>
          <w:rFonts w:ascii="Arial" w:hAnsi="Arial" w:cs="Arial"/>
          <w:sz w:val="20"/>
          <w:u w:val="single"/>
        </w:rPr>
        <w:tab/>
        <w:t xml:space="preserve">    </w:t>
      </w:r>
      <w:proofErr w:type="spellStart"/>
      <w:r>
        <w:rPr>
          <w:rFonts w:ascii="Arial" w:hAnsi="Arial" w:cs="Arial"/>
          <w:sz w:val="20"/>
          <w:u w:val="single"/>
        </w:rPr>
        <w:t>Rabanco</w:t>
      </w:r>
      <w:proofErr w:type="spellEnd"/>
      <w:r>
        <w:rPr>
          <w:rFonts w:ascii="Arial" w:hAnsi="Arial" w:cs="Arial"/>
          <w:sz w:val="20"/>
          <w:u w:val="single"/>
        </w:rPr>
        <w:t xml:space="preserve"> Companies             </w:t>
      </w:r>
      <w:r>
        <w:rPr>
          <w:rFonts w:ascii="Arial" w:hAnsi="Arial" w:cs="Arial"/>
          <w:sz w:val="20"/>
        </w:rPr>
        <w:t>Certificate No.</w:t>
      </w:r>
      <w:r>
        <w:rPr>
          <w:rFonts w:ascii="Arial" w:hAnsi="Arial" w:cs="Arial"/>
          <w:sz w:val="20"/>
          <w:u w:val="single"/>
        </w:rPr>
        <w:t xml:space="preserve">    </w:t>
      </w:r>
      <w:proofErr w:type="gramStart"/>
      <w:r>
        <w:rPr>
          <w:rFonts w:ascii="Arial" w:hAnsi="Arial" w:cs="Arial"/>
          <w:sz w:val="20"/>
          <w:u w:val="single"/>
        </w:rPr>
        <w:t xml:space="preserve">G-12         </w:t>
      </w:r>
      <w:r>
        <w:rPr>
          <w:rFonts w:ascii="Arial" w:hAnsi="Arial" w:cs="Arial"/>
          <w:sz w:val="20"/>
        </w:rPr>
        <w:t xml:space="preserve"> UBI No</w:t>
      </w:r>
      <w:r>
        <w:rPr>
          <w:rFonts w:ascii="Arial" w:hAnsi="Arial" w:cs="Arial"/>
          <w:sz w:val="20"/>
          <w:u w:val="single"/>
        </w:rPr>
        <w:t>.</w:t>
      </w:r>
      <w:proofErr w:type="gramEnd"/>
      <w:r>
        <w:rPr>
          <w:rFonts w:ascii="Arial" w:hAnsi="Arial" w:cs="Arial"/>
          <w:sz w:val="20"/>
          <w:u w:val="single"/>
        </w:rPr>
        <w:t xml:space="preserve">   600-359-021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:rsidR="00000000" w:rsidRDefault="00377A90">
      <w:pPr>
        <w:tabs>
          <w:tab w:val="right" w:pos="6438"/>
          <w:tab w:val="left" w:pos="6612"/>
          <w:tab w:val="right" w:pos="11397"/>
        </w:tabs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Registered Trade Name(s) </w:t>
      </w:r>
      <w:r>
        <w:rPr>
          <w:rFonts w:ascii="Arial" w:hAnsi="Arial" w:cs="Arial"/>
          <w:sz w:val="20"/>
          <w:u w:val="single"/>
        </w:rPr>
        <w:t>d.b.a. Eastside Disposal Company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Company proposes to change</w:t>
      </w:r>
      <w:r>
        <w:rPr>
          <w:rFonts w:ascii="Arial" w:hAnsi="Arial" w:cs="Arial"/>
          <w:sz w:val="20"/>
          <w:u w:val="single"/>
        </w:rPr>
        <w:t xml:space="preserve">                          Tariff                                                                        </w:t>
      </w:r>
      <w:r>
        <w:rPr>
          <w:rFonts w:ascii="Arial" w:hAnsi="Arial" w:cs="Arial"/>
          <w:sz w:val="20"/>
        </w:rPr>
        <w:t>Number 25</w: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                                   </w:t>
      </w:r>
      <w:r>
        <w:rPr>
          <w:rFonts w:ascii="Arial" w:hAnsi="Arial" w:cs="Arial"/>
          <w:sz w:val="16"/>
        </w:rPr>
        <w:t xml:space="preserve">    </w:t>
      </w:r>
      <w:proofErr w:type="gramStart"/>
      <w:r>
        <w:rPr>
          <w:rFonts w:ascii="Arial" w:hAnsi="Arial" w:cs="Arial"/>
          <w:sz w:val="16"/>
        </w:rPr>
        <w:t>(Tariff, time schedule, etc.)</w:t>
      </w:r>
      <w:proofErr w:type="gramEnd"/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 provisions are:</w: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Tariff pages 1, 21</w:t>
      </w:r>
      <w:proofErr w:type="gramStart"/>
      <w:r>
        <w:rPr>
          <w:rFonts w:ascii="Arial" w:hAnsi="Arial" w:cs="Arial"/>
          <w:sz w:val="20"/>
        </w:rPr>
        <w:t>,23,27,30,31,32</w:t>
      </w:r>
      <w:proofErr w:type="gramEnd"/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Proposed changes are:</w: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Tariff pages 1, 21</w:t>
      </w:r>
      <w:proofErr w:type="gramStart"/>
      <w:r>
        <w:rPr>
          <w:rFonts w:ascii="Arial" w:hAnsi="Arial" w:cs="Arial"/>
          <w:sz w:val="20"/>
        </w:rPr>
        <w:t>,23,27,30,31,32</w:t>
      </w:r>
      <w:proofErr w:type="gramEnd"/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 below, or attach, an explanation of the reason</w:t>
      </w:r>
      <w:r>
        <w:rPr>
          <w:rFonts w:ascii="Arial" w:hAnsi="Arial" w:cs="Arial"/>
          <w:sz w:val="20"/>
        </w:rPr>
        <w:t xml:space="preserve"> the company requests permission to file and publish the proposed provisions with less than statutory notice.</w: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time was needed to gather all pertinent data regarding customer counts and tonnages.</w: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line id="_x0000_s1027" style="position:absolute;z-index:251656704;mso-position-horizontal:center" from="0,7.8pt" to="569.85pt,7.8pt" strokeweight="6pt">
            <v:stroke linestyle="thickBetweenThin"/>
          </v:line>
        </w:pic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right" w:pos="6438"/>
          <w:tab w:val="left" w:pos="6612"/>
          <w:tab w:val="right" w:pos="11397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(This section to be completed if filing is m</w:t>
      </w:r>
      <w:r>
        <w:rPr>
          <w:rFonts w:ascii="Arial" w:hAnsi="Arial" w:cs="Arial"/>
          <w:sz w:val="20"/>
        </w:rPr>
        <w:t>ade by other than owner, partner, or corporate officer of the company)</w: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and title of issuing agent</w:t>
      </w:r>
      <w:r>
        <w:rPr>
          <w:rFonts w:ascii="Arial" w:hAnsi="Arial" w:cs="Arial"/>
          <w:sz w:val="20"/>
          <w:u w:val="single"/>
        </w:rPr>
        <w:t xml:space="preserve">      Joseph Garza, Sr. Market Analyst                                          </w:t>
      </w:r>
      <w:r>
        <w:rPr>
          <w:rFonts w:ascii="Arial" w:hAnsi="Arial" w:cs="Arial"/>
          <w:sz w:val="20"/>
        </w:rPr>
        <w:t xml:space="preserve"> is authorized to issue and file tariffs and/or time schedules on behalf o</w:t>
      </w:r>
      <w:r>
        <w:rPr>
          <w:rFonts w:ascii="Arial" w:hAnsi="Arial" w:cs="Arial"/>
          <w:sz w:val="20"/>
        </w:rPr>
        <w:t>f (name of company)</w:t>
      </w:r>
      <w:proofErr w:type="gramStart"/>
      <w:r>
        <w:rPr>
          <w:rFonts w:ascii="Arial" w:hAnsi="Arial" w:cs="Arial"/>
          <w:sz w:val="20"/>
        </w:rPr>
        <w:t>:</w:t>
      </w:r>
      <w:proofErr w:type="spellStart"/>
      <w:r>
        <w:rPr>
          <w:rFonts w:ascii="Arial" w:hAnsi="Arial" w:cs="Arial"/>
          <w:sz w:val="20"/>
          <w:u w:val="single"/>
        </w:rPr>
        <w:t>Rabanco</w:t>
      </w:r>
      <w:proofErr w:type="spellEnd"/>
      <w:proofErr w:type="gramEnd"/>
      <w:r>
        <w:rPr>
          <w:rFonts w:ascii="Arial" w:hAnsi="Arial" w:cs="Arial"/>
          <w:sz w:val="20"/>
          <w:u w:val="single"/>
        </w:rPr>
        <w:t xml:space="preserve"> Companies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6438"/>
          <w:tab w:val="left" w:pos="6612"/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and title of authorizing agent (company official)      Tim Stuart</w:t>
      </w:r>
      <w:proofErr w:type="gramStart"/>
      <w:r>
        <w:rPr>
          <w:rFonts w:ascii="Arial" w:hAnsi="Arial" w:cs="Arial"/>
          <w:sz w:val="20"/>
        </w:rPr>
        <w:t>,  Area</w:t>
      </w:r>
      <w:proofErr w:type="gramEnd"/>
      <w:r>
        <w:rPr>
          <w:rFonts w:ascii="Arial" w:hAnsi="Arial" w:cs="Arial"/>
          <w:sz w:val="20"/>
        </w:rPr>
        <w:t xml:space="preserve"> President</w:t>
      </w:r>
    </w:p>
    <w:p w:rsidR="00000000" w:rsidRDefault="00377A90">
      <w:pPr>
        <w:tabs>
          <w:tab w:val="right" w:pos="6438"/>
          <w:tab w:val="left" w:pos="6612"/>
          <w:tab w:val="right" w:pos="11397"/>
        </w:tabs>
        <w:spacing w:line="36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Telephone number/fax/e-mail of authorizing agent </w:t>
      </w:r>
      <w:r>
        <w:rPr>
          <w:rFonts w:ascii="Arial" w:hAnsi="Arial" w:cs="Arial"/>
          <w:sz w:val="20"/>
          <w:u w:val="single"/>
        </w:rPr>
        <w:tab/>
        <w:t>(425) 646-2430</w:t>
      </w:r>
      <w:proofErr w:type="gramStart"/>
      <w:r>
        <w:rPr>
          <w:rFonts w:ascii="Arial" w:hAnsi="Arial" w:cs="Arial"/>
          <w:sz w:val="20"/>
          <w:u w:val="single"/>
        </w:rPr>
        <w:t>/(</w:t>
      </w:r>
      <w:proofErr w:type="gramEnd"/>
      <w:r>
        <w:rPr>
          <w:rFonts w:ascii="Arial" w:hAnsi="Arial" w:cs="Arial"/>
          <w:sz w:val="20"/>
          <w:u w:val="single"/>
        </w:rPr>
        <w:t>425) 646-2440/timothy.stuart@awin.com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w:pict>
          <v:line id="_x0000_s1028" style="position:absolute;z-index:251657728;mso-position-horizontal:center" from="0,7.35pt" to="569.85pt,7.35pt" strokeweight="6pt">
            <v:stroke linestyle="thickBetweenThin"/>
          </v:line>
        </w:pict>
      </w:r>
    </w:p>
    <w:p w:rsidR="00000000" w:rsidRDefault="00377A90">
      <w:pPr>
        <w:tabs>
          <w:tab w:val="right" w:pos="11397"/>
        </w:tabs>
        <w:rPr>
          <w:rFonts w:ascii="Arial" w:hAnsi="Arial" w:cs="Arial"/>
          <w:sz w:val="20"/>
          <w:u w:val="single"/>
        </w:rPr>
      </w:pPr>
    </w:p>
    <w:p w:rsidR="00000000" w:rsidRDefault="00377A90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request these</w:t>
      </w:r>
      <w:r>
        <w:rPr>
          <w:rFonts w:ascii="Arial" w:hAnsi="Arial" w:cs="Arial"/>
          <w:sz w:val="20"/>
        </w:rPr>
        <w:t xml:space="preserve"> provisions become effective on the following date: January 1, 2009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and Title of Issuing Agent:    Joseph Garza, Sr. Market Analyst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 of Issuing Agent:         Joseph Garza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11397"/>
        </w:tabs>
        <w:spacing w:line="480" w:lineRule="auto"/>
        <w:rPr>
          <w:rFonts w:ascii="Arial" w:hAnsi="Arial" w:cs="Arial"/>
          <w:sz w:val="20"/>
          <w:u w:val="single"/>
        </w:rPr>
      </w:pPr>
      <w:proofErr w:type="gramStart"/>
      <w:r>
        <w:rPr>
          <w:rFonts w:ascii="Arial" w:hAnsi="Arial" w:cs="Arial"/>
          <w:sz w:val="20"/>
        </w:rPr>
        <w:t>Telephone No.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( 425</w:t>
      </w:r>
      <w:proofErr w:type="gramEnd"/>
      <w:r>
        <w:rPr>
          <w:rFonts w:ascii="Arial" w:hAnsi="Arial" w:cs="Arial"/>
          <w:sz w:val="20"/>
        </w:rPr>
        <w:t xml:space="preserve"> ) </w:t>
      </w:r>
      <w:r>
        <w:rPr>
          <w:rFonts w:ascii="Arial" w:hAnsi="Arial" w:cs="Arial"/>
          <w:sz w:val="20"/>
          <w:u w:val="single"/>
        </w:rPr>
        <w:t xml:space="preserve"> 646-2426                            </w:t>
      </w:r>
      <w:r>
        <w:rPr>
          <w:rFonts w:ascii="Arial" w:hAnsi="Arial" w:cs="Arial"/>
          <w:sz w:val="20"/>
          <w:u w:val="single"/>
        </w:rPr>
        <w:t xml:space="preserve">   </w:t>
      </w:r>
      <w:r>
        <w:rPr>
          <w:rFonts w:ascii="Arial" w:hAnsi="Arial" w:cs="Arial"/>
          <w:sz w:val="20"/>
        </w:rPr>
        <w:t xml:space="preserve">  FAX No. </w:t>
      </w:r>
      <w:proofErr w:type="gramStart"/>
      <w:r>
        <w:rPr>
          <w:rFonts w:ascii="Arial" w:hAnsi="Arial" w:cs="Arial"/>
          <w:sz w:val="20"/>
        </w:rPr>
        <w:t>( 425</w:t>
      </w:r>
      <w:proofErr w:type="gramEnd"/>
      <w:r>
        <w:rPr>
          <w:rFonts w:ascii="Arial" w:hAnsi="Arial" w:cs="Arial"/>
          <w:sz w:val="20"/>
        </w:rPr>
        <w:t xml:space="preserve"> )</w:t>
      </w:r>
      <w:r>
        <w:rPr>
          <w:rFonts w:ascii="Arial" w:hAnsi="Arial" w:cs="Arial"/>
          <w:sz w:val="20"/>
          <w:u w:val="single"/>
        </w:rPr>
        <w:t xml:space="preserve"> 646-2440                         </w:t>
      </w:r>
      <w:r>
        <w:rPr>
          <w:rFonts w:ascii="Arial" w:hAnsi="Arial" w:cs="Arial"/>
          <w:sz w:val="20"/>
        </w:rPr>
        <w:t>E-mail joe.garza@awin.com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11397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Mailing Address</w:t>
      </w:r>
      <w:r>
        <w:rPr>
          <w:rFonts w:ascii="Arial" w:hAnsi="Arial" w:cs="Arial"/>
          <w:sz w:val="20"/>
          <w:u w:val="single"/>
        </w:rPr>
        <w:t xml:space="preserve">    1600 127</w:t>
      </w:r>
      <w:r>
        <w:rPr>
          <w:rFonts w:ascii="Arial" w:hAnsi="Arial" w:cs="Arial"/>
          <w:sz w:val="20"/>
          <w:u w:val="single"/>
          <w:vertAlign w:val="superscript"/>
        </w:rPr>
        <w:t>th</w:t>
      </w:r>
      <w:r>
        <w:rPr>
          <w:rFonts w:ascii="Arial" w:hAnsi="Arial" w:cs="Arial"/>
          <w:sz w:val="20"/>
          <w:u w:val="single"/>
        </w:rPr>
        <w:t xml:space="preserve"> Ave. N.E.</w:t>
      </w:r>
      <w:proofErr w:type="gramEnd"/>
      <w:r>
        <w:rPr>
          <w:rFonts w:ascii="Arial" w:hAnsi="Arial" w:cs="Arial"/>
          <w:sz w:val="20"/>
          <w:u w:val="single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City</w:t>
      </w:r>
      <w:r>
        <w:rPr>
          <w:rFonts w:ascii="Arial" w:hAnsi="Arial" w:cs="Arial"/>
          <w:sz w:val="20"/>
          <w:u w:val="single"/>
        </w:rPr>
        <w:t xml:space="preserve">   Bellevue                           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State</w:t>
      </w:r>
      <w:r>
        <w:rPr>
          <w:rFonts w:ascii="Arial" w:hAnsi="Arial" w:cs="Arial"/>
          <w:sz w:val="20"/>
          <w:u w:val="single"/>
        </w:rPr>
        <w:t xml:space="preserve">  WA</w:t>
      </w:r>
      <w:proofErr w:type="gramEnd"/>
      <w:r>
        <w:rPr>
          <w:rFonts w:ascii="Arial" w:hAnsi="Arial" w:cs="Arial"/>
          <w:sz w:val="20"/>
          <w:u w:val="single"/>
        </w:rPr>
        <w:t xml:space="preserve">              </w:t>
      </w:r>
      <w:r>
        <w:rPr>
          <w:rFonts w:ascii="Arial" w:hAnsi="Arial" w:cs="Arial"/>
          <w:sz w:val="20"/>
        </w:rPr>
        <w:t>Zip  98005</w:t>
      </w:r>
    </w:p>
    <w:p w:rsidR="00000000" w:rsidRDefault="00377A90">
      <w:pPr>
        <w:tabs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w:pict>
          <v:line id="_x0000_s1029" style="position:absolute;z-index:251658752;mso-position-horizontal:center" from="0,1.1pt" to="569.85pt,1.1pt" strokeweight="6pt">
            <v:stroke linestyle="thickBetweenThin"/>
          </v:line>
        </w:pict>
      </w:r>
    </w:p>
    <w:p w:rsidR="00000000" w:rsidRDefault="00377A90">
      <w:pPr>
        <w:tabs>
          <w:tab w:val="right" w:pos="11397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WASHINGTON UTILITIES AND T</w:t>
      </w:r>
      <w:r>
        <w:rPr>
          <w:rFonts w:ascii="Arial" w:hAnsi="Arial" w:cs="Arial"/>
          <w:sz w:val="20"/>
        </w:rPr>
        <w:t>RANSPORTATION COMMISSION</w:t>
      </w:r>
    </w:p>
    <w:p w:rsidR="00000000" w:rsidRDefault="00377A90">
      <w:pPr>
        <w:tabs>
          <w:tab w:val="right" w:pos="11397"/>
        </w:tabs>
        <w:jc w:val="center"/>
        <w:rPr>
          <w:rFonts w:ascii="Arial" w:hAnsi="Arial" w:cs="Arial"/>
          <w:sz w:val="20"/>
        </w:rPr>
      </w:pPr>
    </w:p>
    <w:p w:rsidR="00000000" w:rsidRDefault="00377A90">
      <w:pPr>
        <w:pStyle w:val="Heading2"/>
      </w:pPr>
      <w:r>
        <w:t>O R D E R</w:t>
      </w:r>
    </w:p>
    <w:p w:rsidR="00000000" w:rsidRDefault="00377A90">
      <w:pPr>
        <w:tabs>
          <w:tab w:val="right" w:pos="11397"/>
        </w:tabs>
        <w:jc w:val="center"/>
        <w:rPr>
          <w:rFonts w:ascii="Arial" w:hAnsi="Arial" w:cs="Arial"/>
          <w:sz w:val="20"/>
        </w:rPr>
      </w:pPr>
    </w:p>
    <w:p w:rsidR="00000000" w:rsidRDefault="00377A90">
      <w:pPr>
        <w:pStyle w:val="Heading1"/>
        <w:jc w:val="left"/>
        <w:rPr>
          <w:b w:val="0"/>
          <w:bCs w:val="0"/>
        </w:rPr>
      </w:pPr>
      <w:r>
        <w:rPr>
          <w:b w:val="0"/>
          <w:bCs w:val="0"/>
        </w:rPr>
        <w:t xml:space="preserve">The Commission finds good cause to support the request and authorize the proposed changes to become effective with </w:t>
      </w:r>
      <w:proofErr w:type="gramStart"/>
      <w:r>
        <w:rPr>
          <w:b w:val="0"/>
          <w:bCs w:val="0"/>
        </w:rPr>
        <w:t>Less</w:t>
      </w:r>
      <w:proofErr w:type="gramEnd"/>
      <w:r>
        <w:rPr>
          <w:b w:val="0"/>
          <w:bCs w:val="0"/>
        </w:rPr>
        <w:t xml:space="preserve"> </w:t>
      </w:r>
    </w:p>
    <w:p w:rsidR="00000000" w:rsidRDefault="00377A90"/>
    <w:p w:rsidR="00000000" w:rsidRDefault="00377A90">
      <w:pPr>
        <w:tabs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 Statutory Notice on:  (Date)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left" w:pos="696"/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  <w:t xml:space="preserve">DATED and signed at Olympia, Washington, this </w:t>
      </w:r>
      <w:r>
        <w:rPr>
          <w:rFonts w:ascii="Arial" w:hAnsi="Arial" w:cs="Arial"/>
          <w:sz w:val="20"/>
          <w:u w:val="single"/>
        </w:rPr>
        <w:t xml:space="preserve">              </w:t>
      </w:r>
      <w:r>
        <w:rPr>
          <w:rFonts w:ascii="Arial" w:hAnsi="Arial" w:cs="Arial"/>
          <w:sz w:val="20"/>
          <w:u w:val="single"/>
        </w:rPr>
        <w:t xml:space="preserve">      </w:t>
      </w:r>
      <w:r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  <w:u w:val="single"/>
        </w:rPr>
        <w:tab/>
        <w:t>(Month/Year)</w:t>
      </w:r>
    </w:p>
    <w:p w:rsidR="00000000" w:rsidRDefault="00377A90">
      <w:pPr>
        <w:tabs>
          <w:tab w:val="left" w:pos="696"/>
          <w:tab w:val="right" w:pos="11397"/>
        </w:tabs>
        <w:rPr>
          <w:rFonts w:ascii="Arial" w:hAnsi="Arial" w:cs="Arial"/>
          <w:sz w:val="20"/>
          <w:u w:val="single"/>
        </w:rPr>
      </w:pPr>
    </w:p>
    <w:p w:rsidR="00000000" w:rsidRDefault="00377A90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By direction of the Commission,</w:t>
      </w:r>
    </w:p>
    <w:p w:rsidR="00000000" w:rsidRDefault="00377A90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</w:p>
    <w:p w:rsidR="00000000" w:rsidRDefault="00377A90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00000" w:rsidRDefault="00377A9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LSN Form 10/01</w:t>
      </w:r>
      <w:r>
        <w:rPr>
          <w:rFonts w:ascii="Arial" w:hAnsi="Arial" w:cs="Arial"/>
          <w:sz w:val="20"/>
        </w:rPr>
        <w:tab/>
        <w:t>Secretary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77A90"/>
    <w:rsid w:val="0037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2008-11-21T08:00:00+00:00</OpenedDate>
    <Date1 xmlns="dc463f71-b30c-4ab2-9473-d307f9d35888">2008-11-21T08:00:00+00:00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082110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8E83B8D1D1CB4A9D9515B5040E43BE" ma:contentTypeVersion="135" ma:contentTypeDescription="" ma:contentTypeScope="" ma:versionID="606c5b273463f1eca1e5cc62702d1f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F5C414-5108-403D-9C19-8B47D38A5275}"/>
</file>

<file path=customXml/itemProps2.xml><?xml version="1.0" encoding="utf-8"?>
<ds:datastoreItem xmlns:ds="http://schemas.openxmlformats.org/officeDocument/2006/customXml" ds:itemID="{A1367537-4BB4-436C-9576-2A1A3F034583}"/>
</file>

<file path=customXml/itemProps3.xml><?xml version="1.0" encoding="utf-8"?>
<ds:datastoreItem xmlns:ds="http://schemas.openxmlformats.org/officeDocument/2006/customXml" ds:itemID="{CC343F4F-21BF-4955-97F3-C7C3CDFD5A61}"/>
</file>

<file path=customXml/itemProps4.xml><?xml version="1.0" encoding="utf-8"?>
<ds:datastoreItem xmlns:ds="http://schemas.openxmlformats.org/officeDocument/2006/customXml" ds:itemID="{C4866628-C0E4-4482-B966-452F84BD7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2008-11-20T22:39:00Z</cp:lastPrinted>
  <dcterms:created xsi:type="dcterms:W3CDTF">2008-11-25T00:12:00Z</dcterms:created>
  <dcterms:modified xsi:type="dcterms:W3CDTF">2008-11-25T00:12:00Z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0x0101006E56B4D1795A2E4DB2F0B01679ED314A00FE8E83B8D1D1CB4A9D9515B5040E43BE</vt:lpwstr>
  </property>
  <property fmtid="{D5CDD505-2E9C-101B-9397-08002B2CF9AE}" pid="3" name="_docset_NoMedatataSyncRequired">
    <vt:lpwstr>False</vt:lpwstr>
  </property>
</Properties>
</file>