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0020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    BEFORE THE WASHINGTON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         UTILITIES AND TRANSPORTATION COMMISSION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________________________________________________________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WASHINGTON UTILITIES AND,) DOCKET UG-190210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TRANSPORTATION COMMISSION)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</w:t>
      </w:r>
      <w:r w:rsidRPr="00E905CC">
        <w:rPr>
          <w:rFonts w:ascii="Courier New" w:hAnsi="Courier New" w:cs="Courier New"/>
        </w:rPr>
        <w:t xml:space="preserve">                     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Complainant</w:t>
      </w:r>
      <w:proofErr w:type="gramStart"/>
      <w:r w:rsidRPr="00E905CC">
        <w:rPr>
          <w:rFonts w:ascii="Courier New" w:hAnsi="Courier New" w:cs="Courier New"/>
        </w:rPr>
        <w:t>, )</w:t>
      </w:r>
      <w:proofErr w:type="gramEnd"/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6                            )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</w:t>
      </w:r>
      <w:proofErr w:type="gramStart"/>
      <w:r w:rsidRPr="00E905CC">
        <w:rPr>
          <w:rFonts w:ascii="Courier New" w:hAnsi="Courier New" w:cs="Courier New"/>
        </w:rPr>
        <w:t>vs</w:t>
      </w:r>
      <w:proofErr w:type="gramEnd"/>
      <w:r w:rsidRPr="00E905CC">
        <w:rPr>
          <w:rFonts w:ascii="Courier New" w:hAnsi="Courier New" w:cs="Courier New"/>
        </w:rPr>
        <w:t>.         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7                            )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CASCADE NATURAL GAS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CORPORATION,       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       </w:t>
      </w:r>
      <w:r w:rsidRPr="00E905CC">
        <w:rPr>
          <w:rFonts w:ascii="Courier New" w:hAnsi="Courier New" w:cs="Courier New"/>
        </w:rPr>
        <w:t xml:space="preserve">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9                            )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Respondent.  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10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11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SETTLEMENT HEARING, VOLUME III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       Pages 20-42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13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</w:t>
      </w:r>
      <w:r w:rsidRPr="00E905CC">
        <w:rPr>
          <w:rFonts w:ascii="Courier New" w:hAnsi="Courier New" w:cs="Courier New"/>
        </w:rPr>
        <w:t xml:space="preserve">           CHAIRMAN DANNER, COMMISSIONER RENDAHL,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COMMISSIONER BALASBAS, JUDGE PEARSON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                    November 5, 2019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                        9:04 a.m.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621 Woodland Square Loop Southeast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 Lacey, Washington 98503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REPORTED BY: TAYLER GARLINGHOUSE, CCR 3358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Buell </w:t>
      </w:r>
      <w:proofErr w:type="spellStart"/>
      <w:r w:rsidRPr="00E905CC">
        <w:rPr>
          <w:rFonts w:ascii="Courier New" w:hAnsi="Courier New" w:cs="Courier New"/>
        </w:rPr>
        <w:t>Realtime</w:t>
      </w:r>
      <w:proofErr w:type="spellEnd"/>
      <w:r w:rsidRPr="00E905CC">
        <w:rPr>
          <w:rFonts w:ascii="Courier New" w:hAnsi="Courier New" w:cs="Courier New"/>
        </w:rPr>
        <w:t xml:space="preserve"> Report</w:t>
      </w:r>
      <w:r w:rsidRPr="00E905CC">
        <w:rPr>
          <w:rFonts w:ascii="Courier New" w:hAnsi="Courier New" w:cs="Courier New"/>
        </w:rPr>
        <w:t>ing, LLC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1325 Fourth Avenue, Suite 1840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Seattle, Washington 98101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(206) 287-9066 | Seattle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(360) 534-9066 | Olympia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(800) 846-6989 | National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www.buellrealtime.com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0021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    A P </w:t>
      </w:r>
      <w:proofErr w:type="spellStart"/>
      <w:r w:rsidRPr="00E905CC">
        <w:rPr>
          <w:rFonts w:ascii="Courier New" w:hAnsi="Courier New" w:cs="Courier New"/>
        </w:rPr>
        <w:t>P</w:t>
      </w:r>
      <w:proofErr w:type="spellEnd"/>
      <w:r w:rsidRPr="00E905CC">
        <w:rPr>
          <w:rFonts w:ascii="Courier New" w:hAnsi="Courier New" w:cs="Courier New"/>
        </w:rPr>
        <w:t xml:space="preserve"> E A R A N C E S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</w:t>
      </w:r>
      <w:r w:rsidRPr="00E905CC">
        <w:rPr>
          <w:rFonts w:ascii="Courier New" w:hAnsi="Courier New" w:cs="Courier New"/>
        </w:rPr>
        <w:t xml:space="preserve">  COMMISSIONERS: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    DAVE DANNER, Chair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ANN E. RENDAHL, Commissioner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                JAY BALASBAS, Commissioner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ADMINISTRATIVE LAW JUDGE: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RAYNE PEARSON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</w:t>
      </w:r>
      <w:r w:rsidRPr="00E905CC">
        <w:rPr>
          <w:rFonts w:ascii="Courier New" w:hAnsi="Courier New" w:cs="Courier New"/>
        </w:rPr>
        <w:t xml:space="preserve">    FOR COMMISSION STAFF: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JEFF ROBERSON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                Assistant Attorney General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P.O. Box 40128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    Olympia, Washington 98504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(360) 664-1188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          </w:t>
      </w:r>
      <w:r w:rsidRPr="00E905CC">
        <w:rPr>
          <w:rFonts w:ascii="Courier New" w:hAnsi="Courier New" w:cs="Courier New"/>
        </w:rPr>
        <w:t xml:space="preserve">      jroberso@utc.wa.gov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13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FOR PUBLIC COUNSEL: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LISA GAFKEN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                Assistant Attorney General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Public Counsel Unit Chief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                800 - 5th Avenue, Suite 2000, TB-14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Seattle, Washington 98104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                (206) 464-6595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lisa.gafken@atg.wa.gov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FOR CASCADE: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19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JOCELYN PEASE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                McDowell </w:t>
      </w:r>
      <w:proofErr w:type="spellStart"/>
      <w:r w:rsidRPr="00E905CC">
        <w:rPr>
          <w:rFonts w:ascii="Courier New" w:hAnsi="Courier New" w:cs="Courier New"/>
        </w:rPr>
        <w:t>Rackner</w:t>
      </w:r>
      <w:proofErr w:type="spellEnd"/>
      <w:r w:rsidRPr="00E905CC">
        <w:rPr>
          <w:rFonts w:ascii="Courier New" w:hAnsi="Courier New" w:cs="Courier New"/>
        </w:rPr>
        <w:t xml:space="preserve"> Gibson PC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</w:t>
      </w:r>
      <w:r w:rsidRPr="00E905CC">
        <w:rPr>
          <w:rFonts w:ascii="Courier New" w:hAnsi="Courier New" w:cs="Courier New"/>
        </w:rPr>
        <w:t xml:space="preserve">             419 SW 11th Avenue, Suite 400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                Portland, Oregon 97205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(503) 290-3620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                jocelyn@mrg-law.com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0022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A P </w:t>
      </w:r>
      <w:proofErr w:type="spellStart"/>
      <w:r w:rsidRPr="00E905CC">
        <w:rPr>
          <w:rFonts w:ascii="Courier New" w:hAnsi="Courier New" w:cs="Courier New"/>
        </w:rPr>
        <w:t>P</w:t>
      </w:r>
      <w:proofErr w:type="spellEnd"/>
      <w:r w:rsidRPr="00E905CC">
        <w:rPr>
          <w:rFonts w:ascii="Courier New" w:hAnsi="Courier New" w:cs="Courier New"/>
        </w:rPr>
        <w:t xml:space="preserve"> E </w:t>
      </w:r>
      <w:proofErr w:type="gramStart"/>
      <w:r w:rsidRPr="00E905CC">
        <w:rPr>
          <w:rFonts w:ascii="Courier New" w:hAnsi="Courier New" w:cs="Courier New"/>
        </w:rPr>
        <w:t>A</w:t>
      </w:r>
      <w:proofErr w:type="gramEnd"/>
      <w:r w:rsidRPr="00E905CC">
        <w:rPr>
          <w:rFonts w:ascii="Courier New" w:hAnsi="Courier New" w:cs="Courier New"/>
        </w:rPr>
        <w:t xml:space="preserve"> R A N C E S (Cont.)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</w:t>
      </w:r>
      <w:r w:rsidRPr="00E905CC">
        <w:rPr>
          <w:rFonts w:ascii="Courier New" w:hAnsi="Courier New" w:cs="Courier New"/>
        </w:rPr>
        <w:t xml:space="preserve"> FOR THE ENERGY PROJECT: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SIMON FFITCH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                Attorney at Law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321 High School Road NE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                Suite D3, No. 383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Bainbridge Island, Washington 98110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 </w:t>
      </w:r>
      <w:r w:rsidRPr="00E905CC">
        <w:rPr>
          <w:rFonts w:ascii="Courier New" w:hAnsi="Courier New" w:cs="Courier New"/>
        </w:rPr>
        <w:t xml:space="preserve">               (206) 669-8197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simon@ffitchlaw.com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FOR AWEC: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                CHAD STOKES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Cable Huston LLP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                1455 SW Broadway, Suite 1500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Portland, Orego</w:t>
      </w:r>
      <w:r w:rsidRPr="00E905CC">
        <w:rPr>
          <w:rFonts w:ascii="Courier New" w:hAnsi="Courier New" w:cs="Courier New"/>
        </w:rPr>
        <w:t>n 97201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    (503) 224-3092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cstokes@cablehuston.com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WITNESSES: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      MICHAEL PARVINEN, Cascade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BETTY ERDAHL, Commission Staff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                SHAWN COLLINS, </w:t>
      </w:r>
      <w:proofErr w:type="gramStart"/>
      <w:r w:rsidRPr="00E905CC">
        <w:rPr>
          <w:rFonts w:ascii="Courier New" w:hAnsi="Courier New" w:cs="Courier New"/>
        </w:rPr>
        <w:t>The</w:t>
      </w:r>
      <w:proofErr w:type="gramEnd"/>
      <w:r w:rsidRPr="00E905CC">
        <w:rPr>
          <w:rFonts w:ascii="Courier New" w:hAnsi="Courier New" w:cs="Courier New"/>
        </w:rPr>
        <w:t xml:space="preserve"> Energy Project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         SARAH LAYCOCK, Public Counsel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                BRAD MULLINS, AWEC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17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19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22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0023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        EXHIBIT INDEX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EXHIBITS FOR ADMISSION        </w:t>
      </w:r>
      <w:r w:rsidRPr="00E905CC">
        <w:rPr>
          <w:rFonts w:ascii="Courier New" w:hAnsi="Courier New" w:cs="Courier New"/>
        </w:rPr>
        <w:t xml:space="preserve">                      PAGE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BR-1   Summary of Cascade's Ratings           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BR-2   Cascade's Rating Reports               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BR-3   Customer Comments                      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JT-</w:t>
      </w:r>
      <w:proofErr w:type="gramStart"/>
      <w:r w:rsidRPr="00E905CC">
        <w:rPr>
          <w:rFonts w:ascii="Courier New" w:hAnsi="Courier New" w:cs="Courier New"/>
        </w:rPr>
        <w:t>1T  Joint</w:t>
      </w:r>
      <w:proofErr w:type="gramEnd"/>
      <w:r w:rsidRPr="00E905CC">
        <w:rPr>
          <w:rFonts w:ascii="Courier New" w:hAnsi="Courier New" w:cs="Courier New"/>
        </w:rPr>
        <w:t xml:space="preserve"> Testimony in Support of </w:t>
      </w:r>
      <w:r w:rsidRPr="00E905CC">
        <w:rPr>
          <w:rFonts w:ascii="Courier New" w:hAnsi="Courier New" w:cs="Courier New"/>
        </w:rPr>
        <w:t>Settlement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JT-2   Professional Qualifications of Betty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Erdahl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JT-3   Professional Qualifications of Sarah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       Laycock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JT-4   Professional Qualifications of Bradley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</w:t>
      </w:r>
      <w:r w:rsidRPr="00E905CC">
        <w:rPr>
          <w:rFonts w:ascii="Courier New" w:hAnsi="Courier New" w:cs="Courier New"/>
        </w:rPr>
        <w:t xml:space="preserve">          Mullins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11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JT-5   Professional Qualifications of Shawn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       Collins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JT-6   Settlement Agreement                   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NAK-1T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Nicole A.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</w:t>
      </w:r>
      <w:proofErr w:type="spellStart"/>
      <w:r w:rsidRPr="00E905CC">
        <w:rPr>
          <w:rFonts w:ascii="Courier New" w:hAnsi="Courier New" w:cs="Courier New"/>
        </w:rPr>
        <w:t>Kivisto</w:t>
      </w:r>
      <w:proofErr w:type="spellEnd"/>
      <w:r w:rsidRPr="00E905CC">
        <w:rPr>
          <w:rFonts w:ascii="Courier New" w:hAnsi="Courier New" w:cs="Courier New"/>
        </w:rPr>
        <w:t xml:space="preserve"> (3/</w:t>
      </w:r>
      <w:r w:rsidRPr="00E905CC">
        <w:rPr>
          <w:rFonts w:ascii="Courier New" w:hAnsi="Courier New" w:cs="Courier New"/>
        </w:rPr>
        <w:t>29/19) (15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AEB-1T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Ann E. 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16          </w:t>
      </w:r>
      <w:proofErr w:type="spellStart"/>
      <w:r w:rsidRPr="00E905CC">
        <w:rPr>
          <w:rFonts w:ascii="Courier New" w:hAnsi="Courier New" w:cs="Courier New"/>
        </w:rPr>
        <w:t>Bulkley</w:t>
      </w:r>
      <w:proofErr w:type="spellEnd"/>
      <w:r w:rsidRPr="00E905CC">
        <w:rPr>
          <w:rFonts w:ascii="Courier New" w:hAnsi="Courier New" w:cs="Courier New"/>
        </w:rPr>
        <w:t xml:space="preserve"> (3/29/19) (28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AEB-</w:t>
      </w:r>
      <w:proofErr w:type="gramStart"/>
      <w:r w:rsidRPr="00E905CC">
        <w:rPr>
          <w:rFonts w:ascii="Courier New" w:hAnsi="Courier New" w:cs="Courier New"/>
        </w:rPr>
        <w:t>2  Return</w:t>
      </w:r>
      <w:proofErr w:type="gramEnd"/>
      <w:r w:rsidRPr="00E905CC">
        <w:rPr>
          <w:rFonts w:ascii="Courier New" w:hAnsi="Courier New" w:cs="Courier New"/>
        </w:rPr>
        <w:t xml:space="preserve"> on Equity (3/29/19) (95 pages)  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AEB-</w:t>
      </w:r>
      <w:proofErr w:type="gramStart"/>
      <w:r w:rsidRPr="00E905CC">
        <w:rPr>
          <w:rFonts w:ascii="Courier New" w:hAnsi="Courier New" w:cs="Courier New"/>
        </w:rPr>
        <w:t>3  Resume</w:t>
      </w:r>
      <w:proofErr w:type="gramEnd"/>
      <w:r w:rsidRPr="00E905CC">
        <w:rPr>
          <w:rFonts w:ascii="Courier New" w:hAnsi="Courier New" w:cs="Courier New"/>
        </w:rPr>
        <w:t xml:space="preserve"> of Ann E. </w:t>
      </w:r>
      <w:proofErr w:type="spellStart"/>
      <w:r w:rsidRPr="00E905CC">
        <w:rPr>
          <w:rFonts w:ascii="Courier New" w:hAnsi="Courier New" w:cs="Courier New"/>
        </w:rPr>
        <w:t>Bulkley</w:t>
      </w:r>
      <w:proofErr w:type="spellEnd"/>
      <w:r w:rsidRPr="00E905CC">
        <w:rPr>
          <w:rFonts w:ascii="Courier New" w:hAnsi="Courier New" w:cs="Courier New"/>
        </w:rPr>
        <w:t xml:space="preserve"> (3/29/19)  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</w:t>
      </w:r>
      <w:r w:rsidRPr="00E905CC">
        <w:rPr>
          <w:rFonts w:ascii="Courier New" w:hAnsi="Courier New" w:cs="Courier New"/>
        </w:rPr>
        <w:t xml:space="preserve">          (12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19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PJA-1T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Pamela J.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       Archer (3/29/19) (4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PJA-</w:t>
      </w:r>
      <w:proofErr w:type="gramStart"/>
      <w:r w:rsidRPr="00E905CC">
        <w:rPr>
          <w:rFonts w:ascii="Courier New" w:hAnsi="Courier New" w:cs="Courier New"/>
        </w:rPr>
        <w:t>2  Proposed</w:t>
      </w:r>
      <w:proofErr w:type="gramEnd"/>
      <w:r w:rsidRPr="00E905CC">
        <w:rPr>
          <w:rFonts w:ascii="Courier New" w:hAnsi="Courier New" w:cs="Courier New"/>
        </w:rPr>
        <w:t xml:space="preserve"> Tariffs (3/29/19) (8 pages)   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22   MCP-1T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</w:t>
      </w:r>
      <w:proofErr w:type="spellStart"/>
      <w:r w:rsidRPr="00E905CC">
        <w:rPr>
          <w:rFonts w:ascii="Courier New" w:hAnsi="Courier New" w:cs="Courier New"/>
        </w:rPr>
        <w:t>Maryalice</w:t>
      </w:r>
      <w:proofErr w:type="spellEnd"/>
      <w:r w:rsidRPr="00E905CC">
        <w:rPr>
          <w:rFonts w:ascii="Courier New" w:hAnsi="Courier New" w:cs="Courier New"/>
        </w:rPr>
        <w:t xml:space="preserve">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</w:t>
      </w:r>
      <w:r w:rsidRPr="00E905CC">
        <w:rPr>
          <w:rFonts w:ascii="Courier New" w:hAnsi="Courier New" w:cs="Courier New"/>
        </w:rPr>
        <w:t xml:space="preserve">           C. Peters (3/29/19) (12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MCP-</w:t>
      </w:r>
      <w:proofErr w:type="gramStart"/>
      <w:r w:rsidRPr="00E905CC">
        <w:rPr>
          <w:rFonts w:ascii="Courier New" w:hAnsi="Courier New" w:cs="Courier New"/>
        </w:rPr>
        <w:t>2  Result</w:t>
      </w:r>
      <w:proofErr w:type="gramEnd"/>
      <w:r w:rsidRPr="00E905CC">
        <w:rPr>
          <w:rFonts w:ascii="Courier New" w:hAnsi="Courier New" w:cs="Courier New"/>
        </w:rPr>
        <w:t xml:space="preserve"> of Operations Summary Sheet  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       (3/29/19) (2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0024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    EXHIBIT INDEX (Cont.)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EXHIBITS FOR ADMISSION                         </w:t>
      </w:r>
      <w:r w:rsidRPr="00E905CC">
        <w:rPr>
          <w:rFonts w:ascii="Courier New" w:hAnsi="Courier New" w:cs="Courier New"/>
        </w:rPr>
        <w:t xml:space="preserve">     PAGE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MCP-</w:t>
      </w:r>
      <w:proofErr w:type="gramStart"/>
      <w:r w:rsidRPr="00E905CC">
        <w:rPr>
          <w:rFonts w:ascii="Courier New" w:hAnsi="Courier New" w:cs="Courier New"/>
        </w:rPr>
        <w:t>3  Revenue</w:t>
      </w:r>
      <w:proofErr w:type="gramEnd"/>
      <w:r w:rsidRPr="00E905CC">
        <w:rPr>
          <w:rFonts w:ascii="Courier New" w:hAnsi="Courier New" w:cs="Courier New"/>
        </w:rPr>
        <w:t xml:space="preserve"> Requirement Calculation (3/29/19)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(2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MCP-</w:t>
      </w:r>
      <w:proofErr w:type="gramStart"/>
      <w:r w:rsidRPr="00E905CC">
        <w:rPr>
          <w:rFonts w:ascii="Courier New" w:hAnsi="Courier New" w:cs="Courier New"/>
        </w:rPr>
        <w:t>4  Conversion</w:t>
      </w:r>
      <w:proofErr w:type="gramEnd"/>
      <w:r w:rsidRPr="00E905CC">
        <w:rPr>
          <w:rFonts w:ascii="Courier New" w:hAnsi="Courier New" w:cs="Courier New"/>
        </w:rPr>
        <w:t xml:space="preserve"> Factor Calculation (3/29/19)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       (2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MCP-</w:t>
      </w:r>
      <w:proofErr w:type="gramStart"/>
      <w:r w:rsidRPr="00E905CC">
        <w:rPr>
          <w:rFonts w:ascii="Courier New" w:hAnsi="Courier New" w:cs="Courier New"/>
        </w:rPr>
        <w:t>5  Summary</w:t>
      </w:r>
      <w:proofErr w:type="gramEnd"/>
      <w:r w:rsidRPr="00E905CC">
        <w:rPr>
          <w:rFonts w:ascii="Courier New" w:hAnsi="Courier New" w:cs="Courier New"/>
        </w:rPr>
        <w:t xml:space="preserve"> of Proposed Adjustments to Test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</w:t>
      </w:r>
      <w:r w:rsidRPr="00E905CC">
        <w:rPr>
          <w:rFonts w:ascii="Courier New" w:hAnsi="Courier New" w:cs="Courier New"/>
        </w:rPr>
        <w:t xml:space="preserve">      Year Results (3/29/19) (2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MCP-</w:t>
      </w:r>
      <w:proofErr w:type="gramStart"/>
      <w:r w:rsidRPr="00E905CC">
        <w:rPr>
          <w:rFonts w:ascii="Courier New" w:hAnsi="Courier New" w:cs="Courier New"/>
        </w:rPr>
        <w:t>6  2019</w:t>
      </w:r>
      <w:proofErr w:type="gramEnd"/>
      <w:r w:rsidRPr="00E905CC">
        <w:rPr>
          <w:rFonts w:ascii="Courier New" w:hAnsi="Courier New" w:cs="Courier New"/>
        </w:rPr>
        <w:t xml:space="preserve"> Plant Additions (3/29/19) (4 pages)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MPP-1T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Michael P.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       Parvinen (3/29/19) (16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MPP-</w:t>
      </w:r>
      <w:proofErr w:type="gramStart"/>
      <w:r w:rsidRPr="00E905CC">
        <w:rPr>
          <w:rFonts w:ascii="Courier New" w:hAnsi="Courier New" w:cs="Courier New"/>
        </w:rPr>
        <w:t>2  Working</w:t>
      </w:r>
      <w:proofErr w:type="gramEnd"/>
      <w:r w:rsidRPr="00E905CC">
        <w:rPr>
          <w:rFonts w:ascii="Courier New" w:hAnsi="Courier New" w:cs="Courier New"/>
        </w:rPr>
        <w:t xml:space="preserve"> Capital Summary</w:t>
      </w:r>
      <w:r w:rsidRPr="00E905CC">
        <w:rPr>
          <w:rFonts w:ascii="Courier New" w:hAnsi="Courier New" w:cs="Courier New"/>
        </w:rPr>
        <w:t xml:space="preserve"> (3/29/19) (2 pages)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MPP-</w:t>
      </w:r>
      <w:proofErr w:type="gramStart"/>
      <w:r w:rsidRPr="00E905CC">
        <w:rPr>
          <w:rFonts w:ascii="Courier New" w:hAnsi="Courier New" w:cs="Courier New"/>
        </w:rPr>
        <w:t>3  Comparison</w:t>
      </w:r>
      <w:proofErr w:type="gramEnd"/>
      <w:r w:rsidRPr="00E905CC">
        <w:rPr>
          <w:rFonts w:ascii="Courier New" w:hAnsi="Courier New" w:cs="Courier New"/>
        </w:rPr>
        <w:t xml:space="preserve"> of Actual Results to     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Authorized Return (3/29/19) (2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MPP-</w:t>
      </w:r>
      <w:proofErr w:type="gramStart"/>
      <w:r w:rsidRPr="00E905CC">
        <w:rPr>
          <w:rFonts w:ascii="Courier New" w:hAnsi="Courier New" w:cs="Courier New"/>
        </w:rPr>
        <w:t>4  2019</w:t>
      </w:r>
      <w:proofErr w:type="gramEnd"/>
      <w:r w:rsidRPr="00E905CC">
        <w:rPr>
          <w:rFonts w:ascii="Courier New" w:hAnsi="Courier New" w:cs="Courier New"/>
        </w:rPr>
        <w:t xml:space="preserve"> Plant Additions Not Included for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       Recovery (3/29/19) (2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</w:t>
      </w:r>
      <w:r w:rsidRPr="00E905CC">
        <w:rPr>
          <w:rFonts w:ascii="Courier New" w:hAnsi="Courier New" w:cs="Courier New"/>
        </w:rPr>
        <w:t xml:space="preserve">TJN-1T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Tammy J.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</w:t>
      </w:r>
      <w:proofErr w:type="spellStart"/>
      <w:r w:rsidRPr="00E905CC">
        <w:rPr>
          <w:rFonts w:ascii="Courier New" w:hAnsi="Courier New" w:cs="Courier New"/>
        </w:rPr>
        <w:t>Nygard</w:t>
      </w:r>
      <w:proofErr w:type="spellEnd"/>
      <w:r w:rsidRPr="00E905CC">
        <w:rPr>
          <w:rFonts w:ascii="Courier New" w:hAnsi="Courier New" w:cs="Courier New"/>
        </w:rPr>
        <w:t xml:space="preserve"> (3/29/19) (7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TJN-2C Cascade's Currently Outstanding Debt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       (3/29/19) (2 pages) (CONFIDENTIAL)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TJN-3C Long-Term Debt (3/29/19) (2 pa</w:t>
      </w:r>
      <w:r w:rsidRPr="00E905CC">
        <w:rPr>
          <w:rFonts w:ascii="Courier New" w:hAnsi="Courier New" w:cs="Courier New"/>
        </w:rPr>
        <w:t>ges)  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(CONFIDENTIAL)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BLR-1T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Brian L.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Robertson (3/29/19) (5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BLR-</w:t>
      </w:r>
      <w:proofErr w:type="gramStart"/>
      <w:r w:rsidRPr="00E905CC">
        <w:rPr>
          <w:rFonts w:ascii="Courier New" w:hAnsi="Courier New" w:cs="Courier New"/>
        </w:rPr>
        <w:t>2  Weather</w:t>
      </w:r>
      <w:proofErr w:type="gramEnd"/>
      <w:r w:rsidRPr="00E905CC">
        <w:rPr>
          <w:rFonts w:ascii="Courier New" w:hAnsi="Courier New" w:cs="Courier New"/>
        </w:rPr>
        <w:t xml:space="preserve"> Normalization Regressions    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(3/29/19) (2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</w:t>
      </w:r>
      <w:r w:rsidRPr="00E905CC">
        <w:rPr>
          <w:rFonts w:ascii="Courier New" w:hAnsi="Courier New" w:cs="Courier New"/>
        </w:rPr>
        <w:t xml:space="preserve">1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BLR-</w:t>
      </w:r>
      <w:proofErr w:type="gramStart"/>
      <w:r w:rsidRPr="00E905CC">
        <w:rPr>
          <w:rFonts w:ascii="Courier New" w:hAnsi="Courier New" w:cs="Courier New"/>
        </w:rPr>
        <w:t>3  Weather</w:t>
      </w:r>
      <w:proofErr w:type="gramEnd"/>
      <w:r w:rsidRPr="00E905CC">
        <w:rPr>
          <w:rFonts w:ascii="Courier New" w:hAnsi="Courier New" w:cs="Courier New"/>
        </w:rPr>
        <w:t xml:space="preserve"> Normalization Results (3/29/19)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       (2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IDM-1T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Direct Testimony of Isaac D.   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</w:t>
      </w:r>
      <w:proofErr w:type="spellStart"/>
      <w:r w:rsidRPr="00E905CC">
        <w:rPr>
          <w:rFonts w:ascii="Courier New" w:hAnsi="Courier New" w:cs="Courier New"/>
        </w:rPr>
        <w:t>Myhrum</w:t>
      </w:r>
      <w:proofErr w:type="spellEnd"/>
      <w:r w:rsidRPr="00E905CC">
        <w:rPr>
          <w:rFonts w:ascii="Courier New" w:hAnsi="Courier New" w:cs="Courier New"/>
        </w:rPr>
        <w:t xml:space="preserve"> (3/29/19) (21 pages)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IDM-</w:t>
      </w:r>
      <w:proofErr w:type="gramStart"/>
      <w:r w:rsidRPr="00E905CC">
        <w:rPr>
          <w:rFonts w:ascii="Courier New" w:hAnsi="Courier New" w:cs="Courier New"/>
        </w:rPr>
        <w:t>2  Summary</w:t>
      </w:r>
      <w:proofErr w:type="gramEnd"/>
      <w:r w:rsidRPr="00E905CC">
        <w:rPr>
          <w:rFonts w:ascii="Courier New" w:hAnsi="Courier New" w:cs="Courier New"/>
        </w:rPr>
        <w:t xml:space="preserve"> of Revenues by Rate Schedule       </w:t>
      </w:r>
      <w:r w:rsidRPr="00E905CC">
        <w:rPr>
          <w:rFonts w:ascii="Courier New" w:hAnsi="Courier New" w:cs="Courier New"/>
        </w:rPr>
        <w:t xml:space="preserve">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       (3/29/19) (10 pages)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0025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    EXHIBIT INDEX (Cont.)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EXHIBITS FOR ADMISSION                              PAGE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IDM-</w:t>
      </w:r>
      <w:proofErr w:type="gramStart"/>
      <w:r w:rsidRPr="00E905CC">
        <w:rPr>
          <w:rFonts w:ascii="Courier New" w:hAnsi="Courier New" w:cs="Courier New"/>
        </w:rPr>
        <w:t>3  Revenue</w:t>
      </w:r>
      <w:proofErr w:type="gramEnd"/>
      <w:r w:rsidRPr="00E905CC">
        <w:rPr>
          <w:rFonts w:ascii="Courier New" w:hAnsi="Courier New" w:cs="Courier New"/>
        </w:rPr>
        <w:t xml:space="preserve"> Adjustments (3/29/19) (2 pages) 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IDM-</w:t>
      </w:r>
      <w:proofErr w:type="gramStart"/>
      <w:r w:rsidRPr="00E905CC">
        <w:rPr>
          <w:rFonts w:ascii="Courier New" w:hAnsi="Courier New" w:cs="Courier New"/>
        </w:rPr>
        <w:t>4  Revenue</w:t>
      </w:r>
      <w:proofErr w:type="gramEnd"/>
      <w:r w:rsidRPr="00E905CC">
        <w:rPr>
          <w:rFonts w:ascii="Courier New" w:hAnsi="Courier New" w:cs="Courier New"/>
        </w:rPr>
        <w:t xml:space="preserve"> Distribution (3/29</w:t>
      </w:r>
      <w:r w:rsidRPr="00E905CC">
        <w:rPr>
          <w:rFonts w:ascii="Courier New" w:hAnsi="Courier New" w:cs="Courier New"/>
        </w:rPr>
        <w:t>/19) (2 pages)      27</w:t>
      </w:r>
    </w:p>
    <w:p w:rsidR="00CE2192" w:rsidRDefault="00CE2192" w:rsidP="00E905CC">
      <w:pPr>
        <w:pStyle w:val="PlainText"/>
        <w:rPr>
          <w:rFonts w:ascii="Courier New" w:hAnsi="Courier New" w:cs="Courier New"/>
        </w:rPr>
      </w:pP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IDM-</w:t>
      </w:r>
      <w:proofErr w:type="gramStart"/>
      <w:r w:rsidRPr="00E905CC">
        <w:rPr>
          <w:rFonts w:ascii="Courier New" w:hAnsi="Courier New" w:cs="Courier New"/>
        </w:rPr>
        <w:t>5  Decoupling</w:t>
      </w:r>
      <w:proofErr w:type="gramEnd"/>
      <w:r w:rsidRPr="00E905CC">
        <w:rPr>
          <w:rFonts w:ascii="Courier New" w:hAnsi="Courier New" w:cs="Courier New"/>
        </w:rPr>
        <w:t xml:space="preserve"> Mechanism, Authorized Revenue      27</w:t>
      </w:r>
    </w:p>
    <w:p w:rsidR="00000000" w:rsidRPr="00E905CC" w:rsidRDefault="00CE2192" w:rsidP="00E905CC">
      <w:pPr>
        <w:pStyle w:val="PlainText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           Per Customer (3/29/19) (2 pages)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905CC">
        <w:rPr>
          <w:rFonts w:ascii="Courier New" w:hAnsi="Courier New" w:cs="Courier New"/>
        </w:rPr>
        <w:t xml:space="preserve"> 6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10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11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13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16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17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19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22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0026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LACEY, WASHINGTON; NOVEMBER 5, 2019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                        9:04 A.M.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              --o0o--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                  P R O C E </w:t>
      </w:r>
      <w:proofErr w:type="spellStart"/>
      <w:r w:rsidRPr="00E905CC">
        <w:rPr>
          <w:rFonts w:ascii="Courier New" w:hAnsi="Courier New" w:cs="Courier New"/>
        </w:rPr>
        <w:t>E</w:t>
      </w:r>
      <w:proofErr w:type="spellEnd"/>
      <w:r w:rsidRPr="00E905CC">
        <w:rPr>
          <w:rFonts w:ascii="Courier New" w:hAnsi="Courier New" w:cs="Courier New"/>
        </w:rPr>
        <w:t xml:space="preserve"> D I N G 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            JUDGE PEARSON:  Let's get start</w:t>
      </w:r>
      <w:r w:rsidRPr="00E905CC">
        <w:rPr>
          <w:rFonts w:ascii="Courier New" w:hAnsi="Courier New" w:cs="Courier New"/>
        </w:rPr>
        <w:t>ed.  Good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morning.  Today is Tuesday, November 5th, 2019, at 9:04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a.m., and we're here today for a settlement hearing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Docket UG-190210, which is captioned Washington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Utilities and Transportation Commission versus Cascade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Na</w:t>
      </w:r>
      <w:r w:rsidRPr="00E905CC">
        <w:rPr>
          <w:rFonts w:ascii="Courier New" w:hAnsi="Courier New" w:cs="Courier New"/>
        </w:rPr>
        <w:t>tural Gas Corporation.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            My name is Rayne Pearson.  I'm an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administrative law judge with the Commission, and I am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joined today by Chair Dave Danner, Commissioner Ann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</w:t>
      </w:r>
      <w:proofErr w:type="spellStart"/>
      <w:r w:rsidRPr="00E905CC">
        <w:rPr>
          <w:rFonts w:ascii="Courier New" w:hAnsi="Courier New" w:cs="Courier New"/>
        </w:rPr>
        <w:t>Rendahl</w:t>
      </w:r>
      <w:proofErr w:type="spellEnd"/>
      <w:r w:rsidRPr="00E905CC">
        <w:rPr>
          <w:rFonts w:ascii="Courier New" w:hAnsi="Courier New" w:cs="Courier New"/>
        </w:rPr>
        <w:t>, and Commissioner Jay Balasbas.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16             </w:t>
      </w:r>
      <w:r w:rsidRPr="00E905CC">
        <w:rPr>
          <w:rFonts w:ascii="Courier New" w:hAnsi="Courier New" w:cs="Courier New"/>
        </w:rPr>
        <w:t xml:space="preserve">  So let's begin by taking short form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appearances from the parties beginning with the Company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and then we'll go around the room.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 MS. PEASE:  Jocelyn Pease with McDowell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</w:t>
      </w:r>
      <w:proofErr w:type="spellStart"/>
      <w:r w:rsidRPr="00E905CC">
        <w:rPr>
          <w:rFonts w:ascii="Courier New" w:hAnsi="Courier New" w:cs="Courier New"/>
        </w:rPr>
        <w:t>Rackner</w:t>
      </w:r>
      <w:proofErr w:type="spellEnd"/>
      <w:r w:rsidRPr="00E905CC">
        <w:rPr>
          <w:rFonts w:ascii="Courier New" w:hAnsi="Courier New" w:cs="Courier New"/>
        </w:rPr>
        <w:t xml:space="preserve"> Gibson for Cascade Natural Gas.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     </w:t>
      </w:r>
      <w:r w:rsidRPr="00E905CC">
        <w:rPr>
          <w:rFonts w:ascii="Courier New" w:hAnsi="Courier New" w:cs="Courier New"/>
        </w:rPr>
        <w:t xml:space="preserve">       MR. STOKES:  Chad Stokes with the Cable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Huston law firm for the Alliance of Western Energy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Consumers.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            MR. FFITCH:  Simon ffitch, Attorney,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appearing on behalf of The Energy Project.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0027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MS. GAF</w:t>
      </w:r>
      <w:r w:rsidRPr="00E905CC">
        <w:rPr>
          <w:rFonts w:ascii="Courier New" w:hAnsi="Courier New" w:cs="Courier New"/>
        </w:rPr>
        <w:t>KEN:  Lisa Gafken, Assistant Attorney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General, appearing on behalf of Public Counsel.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MR. ROBERSON:  Jeff Roberson, AAG, appearing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on behalf of Commission Staff.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            JUDGE PEARSON:  Okay.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      </w:t>
      </w:r>
      <w:r w:rsidRPr="00E905CC">
        <w:rPr>
          <w:rFonts w:ascii="Courier New" w:hAnsi="Courier New" w:cs="Courier New"/>
        </w:rPr>
        <w:t xml:space="preserve">      For the record, I will ask the parties if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they're willing to stipulate to the admission of all of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the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exhibits and testimony up to and including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the settlement testimony and exhibits.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10               MR. ROBERSON:  Staff </w:t>
      </w:r>
      <w:r w:rsidRPr="00E905CC">
        <w:rPr>
          <w:rFonts w:ascii="Courier New" w:hAnsi="Courier New" w:cs="Courier New"/>
        </w:rPr>
        <w:t>has no objection.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MS. GAFKEN:  Public Counsel stipulates.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            MR. FFITCH:  Energy Project stipulates, </w:t>
      </w:r>
      <w:proofErr w:type="gramStart"/>
      <w:r w:rsidRPr="00E905CC">
        <w:rPr>
          <w:rFonts w:ascii="Courier New" w:hAnsi="Courier New" w:cs="Courier New"/>
        </w:rPr>
        <w:t>Your</w:t>
      </w:r>
      <w:proofErr w:type="gram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Honor.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            MR. STOKES:  AWEC has no -- </w:t>
      </w:r>
      <w:proofErr w:type="spellStart"/>
      <w:r w:rsidRPr="00E905CC">
        <w:rPr>
          <w:rFonts w:ascii="Courier New" w:hAnsi="Courier New" w:cs="Courier New"/>
        </w:rPr>
        <w:t>no</w:t>
      </w:r>
      <w:proofErr w:type="spellEnd"/>
      <w:r w:rsidRPr="00E905CC">
        <w:rPr>
          <w:rFonts w:ascii="Courier New" w:hAnsi="Courier New" w:cs="Courier New"/>
        </w:rPr>
        <w:t xml:space="preserve"> objection.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            MS. PEASE:  And Cascade st</w:t>
      </w:r>
      <w:r w:rsidRPr="00E905CC">
        <w:rPr>
          <w:rFonts w:ascii="Courier New" w:hAnsi="Courier New" w:cs="Courier New"/>
        </w:rPr>
        <w:t>ipulates to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admission.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            JUDGE PEARSON:  Okay.  Thank you.  Then all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exhibits are admitted, and I will provide a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copy of the exhibit list to the court reporter so it can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be made part of the record.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</w:t>
      </w:r>
      <w:r w:rsidRPr="00E905CC">
        <w:rPr>
          <w:rFonts w:ascii="Courier New" w:hAnsi="Courier New" w:cs="Courier New"/>
        </w:rPr>
        <w:t xml:space="preserve">             (All </w:t>
      </w:r>
      <w:proofErr w:type="spellStart"/>
      <w:r w:rsidRPr="00E905CC">
        <w:rPr>
          <w:rFonts w:ascii="Courier New" w:hAnsi="Courier New" w:cs="Courier New"/>
        </w:rPr>
        <w:t>prefiled</w:t>
      </w:r>
      <w:proofErr w:type="spellEnd"/>
      <w:r w:rsidRPr="00E905CC">
        <w:rPr>
          <w:rFonts w:ascii="Courier New" w:hAnsi="Courier New" w:cs="Courier New"/>
        </w:rPr>
        <w:t xml:space="preserve"> exhibits admitted.)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            So I understand that Mr. Roberson will be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making an opening statement on behalf of all parties.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            So, Mr. Roberson, I'll turn it over to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            MR. ROBER</w:t>
      </w:r>
      <w:r w:rsidRPr="00E905CC">
        <w:rPr>
          <w:rFonts w:ascii="Courier New" w:hAnsi="Courier New" w:cs="Courier New"/>
        </w:rPr>
        <w:t>SON:  Good morning, Judge Pearson,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0028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Commissioners.  Before you this morning is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settlement, which resolves all issues in Cascade's 2019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general rate case filing.  Per WAC 40-07-700,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Commission supports the parties' infor</w:t>
      </w:r>
      <w:r w:rsidRPr="00E905CC">
        <w:rPr>
          <w:rFonts w:ascii="Courier New" w:hAnsi="Courier New" w:cs="Courier New"/>
        </w:rPr>
        <w:t>mal efforts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resolve disputes.  Per WAC 480-07-740, the Commission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will approve the settlement if the terms are lawful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in the public interest.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            The parties before you today ask you to make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a finding that the s</w:t>
      </w:r>
      <w:r w:rsidRPr="00E905CC">
        <w:rPr>
          <w:rFonts w:ascii="Courier New" w:hAnsi="Courier New" w:cs="Courier New"/>
        </w:rPr>
        <w:t>ettlement before you is in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public interest and its terms are lawful based on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record before you, which as Judge Pearson just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mentioned, consists of the testimony submitted with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Cascade's general rate case filing, the joint te</w:t>
      </w:r>
      <w:r w:rsidRPr="00E905CC">
        <w:rPr>
          <w:rFonts w:ascii="Courier New" w:hAnsi="Courier New" w:cs="Courier New"/>
        </w:rPr>
        <w:t>stimony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submitted in support of the settlement, which includes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the separate statements of every party, and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testimony that you will hear from Mr. Parvinen,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Ms. Erdahl, Ms. Laycock, Mr. Collins, and Mr. Mullins,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who I believ</w:t>
      </w:r>
      <w:r w:rsidRPr="00E905CC">
        <w:rPr>
          <w:rFonts w:ascii="Courier New" w:hAnsi="Courier New" w:cs="Courier New"/>
        </w:rPr>
        <w:t>e is on the phone today.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 Before turning to the terms of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settlement, a few words about what's not in it.  As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Ms. </w:t>
      </w:r>
      <w:proofErr w:type="spellStart"/>
      <w:r w:rsidRPr="00E905CC">
        <w:rPr>
          <w:rFonts w:ascii="Courier New" w:hAnsi="Courier New" w:cs="Courier New"/>
        </w:rPr>
        <w:t>Kivisto</w:t>
      </w:r>
      <w:proofErr w:type="spellEnd"/>
      <w:r w:rsidRPr="00E905CC">
        <w:rPr>
          <w:rFonts w:ascii="Courier New" w:hAnsi="Courier New" w:cs="Courier New"/>
        </w:rPr>
        <w:t xml:space="preserve"> makes clear in the early part of her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testimony, this is the third rate case Cascade has filed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</w:t>
      </w:r>
      <w:r w:rsidRPr="00E905CC">
        <w:rPr>
          <w:rFonts w:ascii="Courier New" w:hAnsi="Courier New" w:cs="Courier New"/>
        </w:rPr>
        <w:t>3   since 2015.  This settlement really builds on those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earlier -- the settlements that resolved those earlier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rate cases wherein the Commission approved a decoupling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0029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mechanism, it approved a method for weather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normalization, </w:t>
      </w:r>
      <w:r w:rsidRPr="00E905CC">
        <w:rPr>
          <w:rFonts w:ascii="Courier New" w:hAnsi="Courier New" w:cs="Courier New"/>
        </w:rPr>
        <w:t>it dealt with cost of service by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requiring the Company to conduct a load study to measure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the usage of its core classes, it addressed rate spread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by requiring any change in Cascade's revenue requirement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be spread on an equal percent</w:t>
      </w:r>
      <w:r w:rsidRPr="00E905CC">
        <w:rPr>
          <w:rFonts w:ascii="Courier New" w:hAnsi="Courier New" w:cs="Courier New"/>
        </w:rPr>
        <w:t xml:space="preserve"> of margin basis except for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special contracts.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            Until Cascade completes that load study,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Commission also addressed rate design.  In essence, it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froze Cascade's rates, the basic charges, until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completion of t</w:t>
      </w:r>
      <w:r w:rsidRPr="00E905CC">
        <w:rPr>
          <w:rFonts w:ascii="Courier New" w:hAnsi="Courier New" w:cs="Courier New"/>
        </w:rPr>
        <w:t>hat load study.  It also, I think in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last rate case, dealt with the allocation of cost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between shareholders and ratepayers concerning Cascade's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validation of its distribution system.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            There are other mechanisms that w</w:t>
      </w:r>
      <w:r w:rsidRPr="00E905CC">
        <w:rPr>
          <w:rFonts w:ascii="Courier New" w:hAnsi="Courier New" w:cs="Courier New"/>
        </w:rPr>
        <w:t>ere put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place outside rate cases.  For example, I believe it's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17   Mr. </w:t>
      </w:r>
      <w:proofErr w:type="spellStart"/>
      <w:r w:rsidRPr="00E905CC">
        <w:rPr>
          <w:rFonts w:ascii="Courier New" w:hAnsi="Courier New" w:cs="Courier New"/>
        </w:rPr>
        <w:t>Myhrum</w:t>
      </w:r>
      <w:proofErr w:type="spellEnd"/>
      <w:r w:rsidRPr="00E905CC">
        <w:rPr>
          <w:rFonts w:ascii="Courier New" w:hAnsi="Courier New" w:cs="Courier New"/>
        </w:rPr>
        <w:t xml:space="preserve"> and Mr. </w:t>
      </w:r>
      <w:proofErr w:type="spellStart"/>
      <w:r w:rsidRPr="00E905CC">
        <w:rPr>
          <w:rFonts w:ascii="Courier New" w:hAnsi="Courier New" w:cs="Courier New"/>
        </w:rPr>
        <w:t>Parvinen's</w:t>
      </w:r>
      <w:proofErr w:type="spellEnd"/>
      <w:r w:rsidRPr="00E905CC">
        <w:rPr>
          <w:rFonts w:ascii="Courier New" w:hAnsi="Courier New" w:cs="Courier New"/>
        </w:rPr>
        <w:t xml:space="preserve"> testimony discuss the cost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recovery mechanism, which allows Cascade to recover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fairly expeditiously its investment in making its system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safe.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            All of that is not on the table in this rate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case because it's already been dealt with.  So really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this rate case concerns largely Cascade's change of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revenue requirement.  Ms. </w:t>
      </w:r>
      <w:proofErr w:type="spellStart"/>
      <w:r w:rsidRPr="00E905CC">
        <w:rPr>
          <w:rFonts w:ascii="Courier New" w:hAnsi="Courier New" w:cs="Courier New"/>
        </w:rPr>
        <w:t>Kivisto</w:t>
      </w:r>
      <w:proofErr w:type="spellEnd"/>
      <w:r w:rsidRPr="00E905CC">
        <w:rPr>
          <w:rFonts w:ascii="Courier New" w:hAnsi="Courier New" w:cs="Courier New"/>
        </w:rPr>
        <w:t xml:space="preserve"> makes clear that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  <w:r w:rsidRPr="00E905CC">
        <w:rPr>
          <w:rFonts w:ascii="Courier New" w:hAnsi="Courier New" w:cs="Courier New"/>
        </w:rPr>
        <w:t>that's basically what drove this rate case 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0030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changing -- </w:t>
      </w:r>
      <w:proofErr w:type="spellStart"/>
      <w:r w:rsidRPr="00E905CC">
        <w:rPr>
          <w:rFonts w:ascii="Courier New" w:hAnsi="Courier New" w:cs="Courier New"/>
        </w:rPr>
        <w:t>changing</w:t>
      </w:r>
      <w:proofErr w:type="spellEnd"/>
      <w:r w:rsidRPr="00E905CC">
        <w:rPr>
          <w:rFonts w:ascii="Courier New" w:hAnsi="Courier New" w:cs="Courier New"/>
        </w:rPr>
        <w:t xml:space="preserve"> operating expenses and investment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in the utility and its property for public service.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So with that in mind, turning to the terms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of the settlement.</w:t>
      </w:r>
      <w:r w:rsidRPr="00E905CC">
        <w:rPr>
          <w:rFonts w:ascii="Courier New" w:hAnsi="Courier New" w:cs="Courier New"/>
        </w:rPr>
        <w:t xml:space="preserve">  The settlement provides for a $6.5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million increase to Cascade's revenue requirement.  It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specifies all the elements of the rate of return, so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capital structure is specified at 49.1 percent equity,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50.9 percent debt.  Cascade'</w:t>
      </w:r>
      <w:r w:rsidRPr="00E905CC">
        <w:rPr>
          <w:rFonts w:ascii="Courier New" w:hAnsi="Courier New" w:cs="Courier New"/>
        </w:rPr>
        <w:t>s cost of debt is specified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at 5.155 percent.  Cascade's return on equity 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specified at 9.4 percent.  I believe that leads to an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overall rate of return to 7.24 percent.  I'm pretty sure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that's right, but go with whatever's written</w:t>
      </w:r>
      <w:r w:rsidRPr="00E905CC">
        <w:rPr>
          <w:rFonts w:ascii="Courier New" w:hAnsi="Courier New" w:cs="Courier New"/>
        </w:rPr>
        <w:t xml:space="preserve"> down.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            There are other miscellaneous terms. 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change in revenue requirement is spread per what I just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discussed, which is the terms of the Commission's order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in the last rate case, which is equal percentage of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m</w:t>
      </w:r>
      <w:r w:rsidRPr="00E905CC">
        <w:rPr>
          <w:rFonts w:ascii="Courier New" w:hAnsi="Courier New" w:cs="Courier New"/>
        </w:rPr>
        <w:t>argin basis except for special contracts.  And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final settlement term is that Cascade will continue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comply with the conservation targets that it agreed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in its -- the settlement of its 2015 rate case.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            As mentione</w:t>
      </w:r>
      <w:r w:rsidRPr="00E905CC">
        <w:rPr>
          <w:rFonts w:ascii="Courier New" w:hAnsi="Courier New" w:cs="Courier New"/>
        </w:rPr>
        <w:t>d before, the Commission will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approve rates when they're lawful and in the public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interest.  In terms of lawfulness, the rates must be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fair, just, reasonable, and sufficient and free of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defects such as unreasonable preference or pre</w:t>
      </w:r>
      <w:r w:rsidRPr="00E905CC">
        <w:rPr>
          <w:rFonts w:ascii="Courier New" w:hAnsi="Courier New" w:cs="Courier New"/>
        </w:rPr>
        <w:t>judice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0031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certain classes of ratepayers.  In terms of whether or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not rates are fair, sufficient, and in the public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interest, the Commission balances the interest of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Cascade with the interest of its ratepayers.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          </w:t>
      </w:r>
      <w:r w:rsidRPr="00E905CC">
        <w:rPr>
          <w:rFonts w:ascii="Courier New" w:hAnsi="Courier New" w:cs="Courier New"/>
        </w:rPr>
        <w:t xml:space="preserve">  Here you should note that this is an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all-party settlement, which means Cascade has affirmed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that the settlement appropriately takes into account its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interest in recovering its expenses and allowing it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earn a reasonable rate of </w:t>
      </w:r>
      <w:r w:rsidRPr="00E905CC">
        <w:rPr>
          <w:rFonts w:ascii="Courier New" w:hAnsi="Courier New" w:cs="Courier New"/>
        </w:rPr>
        <w:t>return on its investment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property dedicated to public service.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And Cascade's ratepayers are represented by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residential ratepayers, Public Counsel's on board with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the settlement, small business as well, Public Counsel</w:t>
      </w:r>
      <w:r w:rsidRPr="00E905CC">
        <w:rPr>
          <w:rFonts w:ascii="Courier New" w:hAnsi="Courier New" w:cs="Courier New"/>
        </w:rPr>
        <w:t>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Cascade's low income customers are represented by </w:t>
      </w:r>
      <w:proofErr w:type="gramStart"/>
      <w:r w:rsidRPr="00E905CC">
        <w:rPr>
          <w:rFonts w:ascii="Courier New" w:hAnsi="Courier New" w:cs="Courier New"/>
        </w:rPr>
        <w:t>The</w:t>
      </w:r>
      <w:proofErr w:type="gram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Energy Project, Cascade's industrial customers are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represented by AWEC.  The representatives from all those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parties have signed onto the settlement.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            From that</w:t>
      </w:r>
      <w:r w:rsidRPr="00E905CC">
        <w:rPr>
          <w:rFonts w:ascii="Courier New" w:hAnsi="Courier New" w:cs="Courier New"/>
        </w:rPr>
        <w:t>, you can tell that it balances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Cascade's customers' interest and reasonable rates for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the services they receive.  Commission Staff, which has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no ratepayer constituency but which exist to make sure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that the Commission assesses rates</w:t>
      </w:r>
      <w:r w:rsidRPr="00E905CC">
        <w:rPr>
          <w:rFonts w:ascii="Courier New" w:hAnsi="Courier New" w:cs="Courier New"/>
        </w:rPr>
        <w:t xml:space="preserve"> that are fair, just,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reasonable, and sufficient, is also signatory to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settlement.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            So with that in mind, I will turn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0032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proceeding over to the witnesses for questions unless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you have questions for me.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</w:t>
      </w:r>
      <w:r w:rsidRPr="00E905CC">
        <w:rPr>
          <w:rFonts w:ascii="Courier New" w:hAnsi="Courier New" w:cs="Courier New"/>
        </w:rPr>
        <w:t>3               JUDGE PEARSON:  Okay.  Any questions for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counsel before we bring the witnesses up?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            Okay.  So let's bring the witnesses forward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to this table in front, and I will swear them in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make them available for </w:t>
      </w:r>
      <w:r w:rsidRPr="00E905CC">
        <w:rPr>
          <w:rFonts w:ascii="Courier New" w:hAnsi="Courier New" w:cs="Courier New"/>
        </w:rPr>
        <w:t>questions from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Commissioners.  Just if -- counsel, if you want to take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seats behind the witnesses for now.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            And, Mr. Mullins, are you on the line?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MR. MULLINS:  I am on the line.  Can you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hear me?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</w:t>
      </w:r>
      <w:r w:rsidRPr="00E905CC">
        <w:rPr>
          <w:rFonts w:ascii="Courier New" w:hAnsi="Courier New" w:cs="Courier New"/>
        </w:rPr>
        <w:t>3               JUDGE PEARSON:  We can hear you loud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clear.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            MR. MULLINS:  Great.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            JUDGE PEARSON:  Mr. Parvinen, if you want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grab that other microphone.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            Okay.  S</w:t>
      </w:r>
      <w:r w:rsidRPr="00E905CC">
        <w:rPr>
          <w:rFonts w:ascii="Courier New" w:hAnsi="Courier New" w:cs="Courier New"/>
        </w:rPr>
        <w:t>o I will have you all please stand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and raise your right hand.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            Mr. Mullins, that goes for you too.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            I will swear you all in together.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            (Witness panel sworn.)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            JUDGE PEARSON:  Okay.  </w:t>
      </w:r>
      <w:r w:rsidRPr="00E905CC">
        <w:rPr>
          <w:rFonts w:ascii="Courier New" w:hAnsi="Courier New" w:cs="Courier New"/>
        </w:rPr>
        <w:t>You may be seated.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            Okay.  So please introduce yourselves for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the record and identify who you're representing.  We'll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0033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start with Mr. Parvinen followed by Ms. Erdahl,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Mr. Collins, and Ms. Laycock.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A</w:t>
      </w:r>
      <w:r w:rsidRPr="00E905CC">
        <w:rPr>
          <w:rFonts w:ascii="Courier New" w:hAnsi="Courier New" w:cs="Courier New"/>
        </w:rPr>
        <w:t>nd then, Mr. Mullins, you can go last.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            MR. PARVINEN:  Sorry about that.  Playing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with the microphones.  I missed the instructions.  What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did you want me to do?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            JUDGE PEARSON:  If you could just identify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</w:t>
      </w:r>
      <w:r w:rsidRPr="00E905CC">
        <w:rPr>
          <w:rFonts w:ascii="Courier New" w:hAnsi="Courier New" w:cs="Courier New"/>
        </w:rPr>
        <w:t xml:space="preserve"> yourselves and who -- </w:t>
      </w:r>
      <w:proofErr w:type="spellStart"/>
      <w:r w:rsidRPr="00E905CC">
        <w:rPr>
          <w:rFonts w:ascii="Courier New" w:hAnsi="Courier New" w:cs="Courier New"/>
        </w:rPr>
        <w:t>who</w:t>
      </w:r>
      <w:proofErr w:type="spellEnd"/>
      <w:r w:rsidRPr="00E905CC">
        <w:rPr>
          <w:rFonts w:ascii="Courier New" w:hAnsi="Courier New" w:cs="Courier New"/>
        </w:rPr>
        <w:t xml:space="preserve"> you represent.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            MR. PARVINEN:  All right.  Michael Parvinen,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representing Cascade Natural Gas.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MS. ERDAHL:  Betty Erdahl, Commission Staff.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            MR. COLLINS:  Shawn Collins, d</w:t>
      </w:r>
      <w:r w:rsidRPr="00E905CC">
        <w:rPr>
          <w:rFonts w:ascii="Courier New" w:hAnsi="Courier New" w:cs="Courier New"/>
        </w:rPr>
        <w:t xml:space="preserve">irector of </w:t>
      </w:r>
      <w:proofErr w:type="gramStart"/>
      <w:r w:rsidRPr="00E905CC">
        <w:rPr>
          <w:rFonts w:ascii="Courier New" w:hAnsi="Courier New" w:cs="Courier New"/>
        </w:rPr>
        <w:t>The</w:t>
      </w:r>
      <w:proofErr w:type="gram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Energy Project.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  MS. LAYCOCK:  Sarah Laycock with Public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Counsel.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            MR. MULLINS:  And Brad Mullins with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Alliance of Western Energy Consumers.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            JUDGE PEARSON:  Okay.  Tha</w:t>
      </w:r>
      <w:r w:rsidRPr="00E905CC">
        <w:rPr>
          <w:rFonts w:ascii="Courier New" w:hAnsi="Courier New" w:cs="Courier New"/>
        </w:rPr>
        <w:t>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 So we, at this point, will open it up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questions from the Commissioners.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            COMMISSIONER RENDAHL:  Okay.  I guess I'll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22   start.  So this question is for -- </w:t>
      </w:r>
      <w:proofErr w:type="spellStart"/>
      <w:r w:rsidRPr="00E905CC">
        <w:rPr>
          <w:rFonts w:ascii="Courier New" w:hAnsi="Courier New" w:cs="Courier New"/>
        </w:rPr>
        <w:t>for</w:t>
      </w:r>
      <w:proofErr w:type="spellEnd"/>
      <w:r w:rsidRPr="00E905CC">
        <w:rPr>
          <w:rFonts w:ascii="Courier New" w:hAnsi="Courier New" w:cs="Courier New"/>
        </w:rPr>
        <w:t xml:space="preserve"> all the parties.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And after listening </w:t>
      </w:r>
      <w:r w:rsidRPr="00E905CC">
        <w:rPr>
          <w:rFonts w:ascii="Courier New" w:hAnsi="Courier New" w:cs="Courier New"/>
        </w:rPr>
        <w:t>to Mr. Roberson's opening statement,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my concern is, while I appreciate all the parties that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have come in for an all-party settlement, and I think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0034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that's great that you've all been able to resolve your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issues, but it is a compl</w:t>
      </w:r>
      <w:r w:rsidRPr="00E905CC">
        <w:rPr>
          <w:rFonts w:ascii="Courier New" w:hAnsi="Courier New" w:cs="Courier New"/>
        </w:rPr>
        <w:t>ete black box settlement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many ways.  And one of the issues that Cascade brought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forward in their case was the concern about being able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to sufficiently recover the investment and property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reduce the lag, the regulatory lag, bu</w:t>
      </w:r>
      <w:r w:rsidRPr="00E905CC">
        <w:rPr>
          <w:rFonts w:ascii="Courier New" w:hAnsi="Courier New" w:cs="Courier New"/>
        </w:rPr>
        <w:t>t we don't have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any idea of how much investment actually the parties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have agreed to.  We expect the Company to come back to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us with a rate case soon.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10               How do we know, while you all may know, </w:t>
      </w:r>
      <w:proofErr w:type="gramStart"/>
      <w:r w:rsidRPr="00E905CC">
        <w:rPr>
          <w:rFonts w:ascii="Courier New" w:hAnsi="Courier New" w:cs="Courier New"/>
        </w:rPr>
        <w:t>how</w:t>
      </w:r>
      <w:proofErr w:type="gram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11   do we know how much </w:t>
      </w:r>
      <w:r w:rsidRPr="00E905CC">
        <w:rPr>
          <w:rFonts w:ascii="Courier New" w:hAnsi="Courier New" w:cs="Courier New"/>
        </w:rPr>
        <w:t>of that investment and property 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in rate base so that we can assess going forward, if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there is no settlement in the future, where we are,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what's our baseline?  And so that's just a question I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have for you.  I know you can't reveal</w:t>
      </w:r>
      <w:r w:rsidRPr="00E905CC">
        <w:rPr>
          <w:rFonts w:ascii="Courier New" w:hAnsi="Courier New" w:cs="Courier New"/>
        </w:rPr>
        <w:t xml:space="preserve"> what's -- </w:t>
      </w:r>
      <w:proofErr w:type="spellStart"/>
      <w:r w:rsidRPr="00E905CC">
        <w:rPr>
          <w:rFonts w:ascii="Courier New" w:hAnsi="Courier New" w:cs="Courier New"/>
        </w:rPr>
        <w:t>what's</w:t>
      </w:r>
      <w:proofErr w:type="spell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in the settle- -- what you settled, but just to note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17   that it's an issue.  So how do we deal with that </w:t>
      </w:r>
      <w:proofErr w:type="gramStart"/>
      <w:r w:rsidRPr="00E905CC">
        <w:rPr>
          <w:rFonts w:ascii="Courier New" w:hAnsi="Courier New" w:cs="Courier New"/>
        </w:rPr>
        <w:t>going</w:t>
      </w:r>
      <w:proofErr w:type="gram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forward?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 MR. PARVINEN:  This is Mike Parvinen.  I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guess I -- I'll -- </w:t>
      </w:r>
      <w:proofErr w:type="spellStart"/>
      <w:r w:rsidRPr="00E905CC">
        <w:rPr>
          <w:rFonts w:ascii="Courier New" w:hAnsi="Courier New" w:cs="Courier New"/>
        </w:rPr>
        <w:t>I'll</w:t>
      </w:r>
      <w:proofErr w:type="spellEnd"/>
      <w:r w:rsidRPr="00E905CC">
        <w:rPr>
          <w:rFonts w:ascii="Courier New" w:hAnsi="Courier New" w:cs="Courier New"/>
        </w:rPr>
        <w:t xml:space="preserve"> start off with</w:t>
      </w:r>
      <w:r w:rsidRPr="00E905CC">
        <w:rPr>
          <w:rFonts w:ascii="Courier New" w:hAnsi="Courier New" w:cs="Courier New"/>
        </w:rPr>
        <w:t xml:space="preserve"> one of the things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that -- one of the agreed upon items in the settlement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is that -- that -- that we're really not authorizing any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sort of rate base in this proceeding.  So typically when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you have a rate case, one of the things you </w:t>
      </w:r>
      <w:r w:rsidRPr="00E905CC">
        <w:rPr>
          <w:rFonts w:ascii="Courier New" w:hAnsi="Courier New" w:cs="Courier New"/>
        </w:rPr>
        <w:t>do 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authorize a level of -- </w:t>
      </w:r>
      <w:proofErr w:type="spellStart"/>
      <w:r w:rsidRPr="00E905CC">
        <w:rPr>
          <w:rFonts w:ascii="Courier New" w:hAnsi="Courier New" w:cs="Courier New"/>
        </w:rPr>
        <w:t>of</w:t>
      </w:r>
      <w:proofErr w:type="spellEnd"/>
      <w:r w:rsidRPr="00E905CC">
        <w:rPr>
          <w:rFonts w:ascii="Courier New" w:hAnsi="Courier New" w:cs="Courier New"/>
        </w:rPr>
        <w:t xml:space="preserve"> rate base where you start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0035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with what was approved from the previous rate case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then examine everything that was added since that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since that time.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            Part of this settlement </w:t>
      </w:r>
      <w:r w:rsidRPr="00E905CC">
        <w:rPr>
          <w:rFonts w:ascii="Courier New" w:hAnsi="Courier New" w:cs="Courier New"/>
        </w:rPr>
        <w:t>included actually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not authorizing -- not authorizing anything for rate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base.  So when we go into our next rate case, we'll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actually be going back to the rate base from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previous case.  So no rate base is considered either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</w:t>
      </w:r>
      <w:r w:rsidRPr="00E905CC">
        <w:rPr>
          <w:rFonts w:ascii="Courier New" w:hAnsi="Courier New" w:cs="Courier New"/>
        </w:rPr>
        <w:t xml:space="preserve">  or out from what we had -- had filed.  So it makes our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jobs a little bit more expanded for the next rate case.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COMMISSIONER RENDAHL:  Thank you.  That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helps, but I'm curious to hear if anybody has a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different story.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</w:t>
      </w:r>
      <w:r w:rsidRPr="00E905CC">
        <w:rPr>
          <w:rFonts w:ascii="Courier New" w:hAnsi="Courier New" w:cs="Courier New"/>
        </w:rPr>
        <w:t>4               MS. ERDAHL:  This is Betty Erdahl from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Staff.  I would echo Mike </w:t>
      </w:r>
      <w:proofErr w:type="spellStart"/>
      <w:r w:rsidRPr="00E905CC">
        <w:rPr>
          <w:rFonts w:ascii="Courier New" w:hAnsi="Courier New" w:cs="Courier New"/>
        </w:rPr>
        <w:t>Parvinen's</w:t>
      </w:r>
      <w:proofErr w:type="spellEnd"/>
      <w:r w:rsidRPr="00E905CC">
        <w:rPr>
          <w:rFonts w:ascii="Courier New" w:hAnsi="Courier New" w:cs="Courier New"/>
        </w:rPr>
        <w:t xml:space="preserve"> comments, but also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add we included language and agreed that we would look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at prudence and take a look at the plan that's put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rate base in</w:t>
      </w:r>
      <w:r w:rsidRPr="00E905CC">
        <w:rPr>
          <w:rFonts w:ascii="Courier New" w:hAnsi="Courier New" w:cs="Courier New"/>
        </w:rPr>
        <w:t>vestment in the next rate case.  So we're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leaving the door open so that we can see if we believe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that that's reasonable and audit it in the next rate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case.  And there's many ways to get to a level of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planned and get to the 6.5 milli</w:t>
      </w:r>
      <w:r w:rsidRPr="00E905CC">
        <w:rPr>
          <w:rFonts w:ascii="Courier New" w:hAnsi="Courier New" w:cs="Courier New"/>
        </w:rPr>
        <w:t>on, so we truly differ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in that respect, but just agree to the revenue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requirement of 6.5 million.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            COMMISSIONER RENDAHL: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0036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Anybody has anything to add, go forward,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otherwise my colleagues</w:t>
      </w:r>
      <w:r w:rsidRPr="00E905CC">
        <w:rPr>
          <w:rFonts w:ascii="Courier New" w:hAnsi="Courier New" w:cs="Courier New"/>
        </w:rPr>
        <w:t xml:space="preserve"> have a question.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CHAIRMAN DANNER:  All right.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Good morning.  My question is for Mr. Parvinen. 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Ms. </w:t>
      </w:r>
      <w:proofErr w:type="spellStart"/>
      <w:r w:rsidRPr="00E905CC">
        <w:rPr>
          <w:rFonts w:ascii="Courier New" w:hAnsi="Courier New" w:cs="Courier New"/>
        </w:rPr>
        <w:t>Kivisto's</w:t>
      </w:r>
      <w:proofErr w:type="spellEnd"/>
      <w:r w:rsidRPr="00E905CC">
        <w:rPr>
          <w:rFonts w:ascii="Courier New" w:hAnsi="Courier New" w:cs="Courier New"/>
        </w:rPr>
        <w:t xml:space="preserve"> testimony, in her direct testimony on page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7, she mentioned that -- the question was, does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Company believe the regulatory outcomes from Washington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influence the recent downgrade of the Company stock.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And in there, she quoted Fitch as saying that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Company has a challenging regulatory environment. 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of course si</w:t>
      </w:r>
      <w:r w:rsidRPr="00E905CC">
        <w:rPr>
          <w:rFonts w:ascii="Courier New" w:hAnsi="Courier New" w:cs="Courier New"/>
        </w:rPr>
        <w:t>nce we're the regulators, we're concerned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about a statement like that if we have a challenging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regulatory environment.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  I actually looked at the Fitch report.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First, I would note that because our last rate case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sett</w:t>
      </w:r>
      <w:r w:rsidRPr="00E905CC">
        <w:rPr>
          <w:rFonts w:ascii="Courier New" w:hAnsi="Courier New" w:cs="Courier New"/>
        </w:rPr>
        <w:t>led, this rate case is a proposal to settle,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MAOP penalty was settled, how do you know what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challenging regulatory environment is and is it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should we be approving settlements or should we actually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mitigate a case so that </w:t>
      </w:r>
      <w:r w:rsidRPr="00E905CC">
        <w:rPr>
          <w:rFonts w:ascii="Courier New" w:hAnsi="Courier New" w:cs="Courier New"/>
        </w:rPr>
        <w:t>you can find out what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regulatory environment really is?  I mean, is Fitch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is Fitch concerned about cases settling or is there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another issue that they have with the regulatory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environment in Washington?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            MR. P</w:t>
      </w:r>
      <w:r w:rsidRPr="00E905CC">
        <w:rPr>
          <w:rFonts w:ascii="Courier New" w:hAnsi="Courier New" w:cs="Courier New"/>
        </w:rPr>
        <w:t>ARVINEN:  That's a tough question.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0037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Yeah, it's -- </w:t>
      </w:r>
      <w:proofErr w:type="spellStart"/>
      <w:r w:rsidRPr="00E905CC">
        <w:rPr>
          <w:rFonts w:ascii="Courier New" w:hAnsi="Courier New" w:cs="Courier New"/>
        </w:rPr>
        <w:t>it's</w:t>
      </w:r>
      <w:proofErr w:type="spellEnd"/>
      <w:r w:rsidRPr="00E905CC">
        <w:rPr>
          <w:rFonts w:ascii="Courier New" w:hAnsi="Courier New" w:cs="Courier New"/>
        </w:rPr>
        <w:t xml:space="preserve"> hard to -- it's hard to gauge how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Fitch views the regulatory regime.  Yes, I would agree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that, with being the settlement is particularly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black box settlements, that -- </w:t>
      </w:r>
      <w:r w:rsidRPr="00E905CC">
        <w:rPr>
          <w:rFonts w:ascii="Courier New" w:hAnsi="Courier New" w:cs="Courier New"/>
        </w:rPr>
        <w:t>that that does make it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make things a little more -- </w:t>
      </w:r>
      <w:proofErr w:type="spellStart"/>
      <w:r w:rsidRPr="00E905CC">
        <w:rPr>
          <w:rFonts w:ascii="Courier New" w:hAnsi="Courier New" w:cs="Courier New"/>
        </w:rPr>
        <w:t>more</w:t>
      </w:r>
      <w:proofErr w:type="spellEnd"/>
      <w:r w:rsidRPr="00E905CC">
        <w:rPr>
          <w:rFonts w:ascii="Courier New" w:hAnsi="Courier New" w:cs="Courier New"/>
        </w:rPr>
        <w:t xml:space="preserve"> difficult when all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parties agree that the -- that the outcomes are fair,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just, reasonable, and sufficient.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            I think particularly concerning on the last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</w:t>
      </w:r>
      <w:r w:rsidRPr="00E905CC">
        <w:rPr>
          <w:rFonts w:ascii="Courier New" w:hAnsi="Courier New" w:cs="Courier New"/>
        </w:rPr>
        <w:t xml:space="preserve"> rate case in particular was -- </w:t>
      </w:r>
      <w:proofErr w:type="spellStart"/>
      <w:r w:rsidRPr="00E905CC">
        <w:rPr>
          <w:rFonts w:ascii="Courier New" w:hAnsi="Courier New" w:cs="Courier New"/>
        </w:rPr>
        <w:t>was</w:t>
      </w:r>
      <w:proofErr w:type="spellEnd"/>
      <w:r w:rsidRPr="00E905CC">
        <w:rPr>
          <w:rFonts w:ascii="Courier New" w:hAnsi="Courier New" w:cs="Courier New"/>
        </w:rPr>
        <w:t xml:space="preserve"> it -- </w:t>
      </w:r>
      <w:proofErr w:type="spellStart"/>
      <w:r w:rsidRPr="00E905CC">
        <w:rPr>
          <w:rFonts w:ascii="Courier New" w:hAnsi="Courier New" w:cs="Courier New"/>
        </w:rPr>
        <w:t>it</w:t>
      </w:r>
      <w:proofErr w:type="spellEnd"/>
      <w:r w:rsidRPr="00E905CC">
        <w:rPr>
          <w:rFonts w:ascii="Courier New" w:hAnsi="Courier New" w:cs="Courier New"/>
        </w:rPr>
        <w:t xml:space="preserve"> became more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of a convoluted rate case because of tax reform too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how that impacted the final outcome.  So the final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outcome looks substantially different than what was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was originall</w:t>
      </w:r>
      <w:r w:rsidRPr="00E905CC">
        <w:rPr>
          <w:rFonts w:ascii="Courier New" w:hAnsi="Courier New" w:cs="Courier New"/>
        </w:rPr>
        <w:t>y filed, tax reform in the middle so...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  CHAIRMAN DANNER:  But the tax -- I mean,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tax issue, though, is not present in this case.  And so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the fact that this is included in the testimony in this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case, I'm trying to fig</w:t>
      </w:r>
      <w:r w:rsidRPr="00E905CC">
        <w:rPr>
          <w:rFonts w:ascii="Courier New" w:hAnsi="Courier New" w:cs="Courier New"/>
        </w:rPr>
        <w:t>ure out what the link to this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case is.  I mean, there's a challenging regulatory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environment, take the taxes aside, I assume there's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still -- because this is in the testimony, there's still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a challenging regulatory environment.  I n</w:t>
      </w:r>
      <w:r w:rsidRPr="00E905CC">
        <w:rPr>
          <w:rFonts w:ascii="Courier New" w:hAnsi="Courier New" w:cs="Courier New"/>
        </w:rPr>
        <w:t>oticed that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they talked about the 94 being low average with the ROE,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but, again, that was settled.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            So I mean, if -- </w:t>
      </w:r>
      <w:proofErr w:type="spellStart"/>
      <w:r w:rsidRPr="00E905CC">
        <w:rPr>
          <w:rFonts w:ascii="Courier New" w:hAnsi="Courier New" w:cs="Courier New"/>
        </w:rPr>
        <w:t>if</w:t>
      </w:r>
      <w:proofErr w:type="spellEnd"/>
      <w:r w:rsidRPr="00E905CC">
        <w:rPr>
          <w:rFonts w:ascii="Courier New" w:hAnsi="Courier New" w:cs="Courier New"/>
        </w:rPr>
        <w:t xml:space="preserve"> there's challenging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regulatory environment here, I want to figure out what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0038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there is that </w:t>
      </w:r>
      <w:r w:rsidRPr="00E905CC">
        <w:rPr>
          <w:rFonts w:ascii="Courier New" w:hAnsi="Courier New" w:cs="Courier New"/>
        </w:rPr>
        <w:t>-- you know, what are we addressing here?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            MR. PARVINEN:  Yeah, it -- </w:t>
      </w:r>
      <w:proofErr w:type="spellStart"/>
      <w:r w:rsidRPr="00E905CC">
        <w:rPr>
          <w:rFonts w:ascii="Courier New" w:hAnsi="Courier New" w:cs="Courier New"/>
        </w:rPr>
        <w:t>it</w:t>
      </w:r>
      <w:proofErr w:type="spellEnd"/>
      <w:r w:rsidRPr="00E905CC">
        <w:rPr>
          <w:rFonts w:ascii="Courier New" w:hAnsi="Courier New" w:cs="Courier New"/>
        </w:rPr>
        <w:t xml:space="preserve"> -- </w:t>
      </w:r>
      <w:proofErr w:type="spellStart"/>
      <w:r w:rsidRPr="00E905CC">
        <w:rPr>
          <w:rFonts w:ascii="Courier New" w:hAnsi="Courier New" w:cs="Courier New"/>
        </w:rPr>
        <w:t>it</w:t>
      </w:r>
      <w:proofErr w:type="spell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is difficult.  I would say that one of our perspectives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in -- in settling is -- </w:t>
      </w:r>
      <w:proofErr w:type="spellStart"/>
      <w:r w:rsidRPr="00E905CC">
        <w:rPr>
          <w:rFonts w:ascii="Courier New" w:hAnsi="Courier New" w:cs="Courier New"/>
        </w:rPr>
        <w:t>is</w:t>
      </w:r>
      <w:proofErr w:type="spellEnd"/>
      <w:r w:rsidRPr="00E905CC">
        <w:rPr>
          <w:rFonts w:ascii="Courier New" w:hAnsi="Courier New" w:cs="Courier New"/>
        </w:rPr>
        <w:t xml:space="preserve"> -- </w:t>
      </w:r>
      <w:proofErr w:type="spellStart"/>
      <w:r w:rsidRPr="00E905CC">
        <w:rPr>
          <w:rFonts w:ascii="Courier New" w:hAnsi="Courier New" w:cs="Courier New"/>
        </w:rPr>
        <w:t>is</w:t>
      </w:r>
      <w:proofErr w:type="spellEnd"/>
      <w:r w:rsidRPr="00E905CC">
        <w:rPr>
          <w:rFonts w:ascii="Courier New" w:hAnsi="Courier New" w:cs="Courier New"/>
        </w:rPr>
        <w:t xml:space="preserve"> as a settling party, we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take into account what we thi</w:t>
      </w:r>
      <w:r w:rsidRPr="00E905CC">
        <w:rPr>
          <w:rFonts w:ascii="Courier New" w:hAnsi="Courier New" w:cs="Courier New"/>
        </w:rPr>
        <w:t>nk a litigated outcome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would be as one of the -- as one of the conditions on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on taking into account when we come up with a -- with a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settlement offer or settlement proposal and accepting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the settlement is -- </w:t>
      </w:r>
      <w:proofErr w:type="spellStart"/>
      <w:r w:rsidRPr="00E905CC">
        <w:rPr>
          <w:rFonts w:ascii="Courier New" w:hAnsi="Courier New" w:cs="Courier New"/>
        </w:rPr>
        <w:t>is</w:t>
      </w:r>
      <w:proofErr w:type="spellEnd"/>
      <w:r w:rsidRPr="00E905CC">
        <w:rPr>
          <w:rFonts w:ascii="Courier New" w:hAnsi="Courier New" w:cs="Courier New"/>
        </w:rPr>
        <w:t xml:space="preserve"> weigh that against</w:t>
      </w:r>
      <w:r w:rsidRPr="00E905CC">
        <w:rPr>
          <w:rFonts w:ascii="Courier New" w:hAnsi="Courier New" w:cs="Courier New"/>
        </w:rPr>
        <w:t xml:space="preserve"> what we think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the possible outcomes will be.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So it's -- I would say that I guess it's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true that we take into account, for example, the 944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13   that we've settled on.  We -- </w:t>
      </w:r>
      <w:proofErr w:type="spellStart"/>
      <w:r w:rsidRPr="00E905CC">
        <w:rPr>
          <w:rFonts w:ascii="Courier New" w:hAnsi="Courier New" w:cs="Courier New"/>
        </w:rPr>
        <w:t>we</w:t>
      </w:r>
      <w:proofErr w:type="spellEnd"/>
      <w:r w:rsidRPr="00E905CC">
        <w:rPr>
          <w:rFonts w:ascii="Courier New" w:hAnsi="Courier New" w:cs="Courier New"/>
        </w:rPr>
        <w:t xml:space="preserve"> think that's in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ballpark of what the </w:t>
      </w:r>
      <w:r w:rsidRPr="00E905CC">
        <w:rPr>
          <w:rFonts w:ascii="Courier New" w:hAnsi="Courier New" w:cs="Courier New"/>
        </w:rPr>
        <w:t>Commission is likely to come out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with.  It's -- </w:t>
      </w:r>
      <w:proofErr w:type="spellStart"/>
      <w:r w:rsidRPr="00E905CC">
        <w:rPr>
          <w:rFonts w:ascii="Courier New" w:hAnsi="Courier New" w:cs="Courier New"/>
        </w:rPr>
        <w:t>it's</w:t>
      </w:r>
      <w:proofErr w:type="spellEnd"/>
      <w:r w:rsidRPr="00E905CC">
        <w:rPr>
          <w:rFonts w:ascii="Courier New" w:hAnsi="Courier New" w:cs="Courier New"/>
        </w:rPr>
        <w:t xml:space="preserve"> our assumption that that's -- that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that's a reasonable outcome without -- right, but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without having that -- without having that -- that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that -- that hearing, is that true -- is</w:t>
      </w:r>
      <w:r w:rsidRPr="00E905CC">
        <w:rPr>
          <w:rFonts w:ascii="Courier New" w:hAnsi="Courier New" w:cs="Courier New"/>
        </w:rPr>
        <w:t xml:space="preserve"> that true or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not.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            CHAIRMAN DANNER:  Yeah, I think that's my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point.  I mean, there's a downgrade in your financial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rating from a particular agency.  I mean, it's still a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healthy investment grade, but it's -- if -- </w:t>
      </w:r>
      <w:proofErr w:type="spellStart"/>
      <w:r w:rsidRPr="00E905CC">
        <w:rPr>
          <w:rFonts w:ascii="Courier New" w:hAnsi="Courier New" w:cs="Courier New"/>
        </w:rPr>
        <w:t>if</w:t>
      </w:r>
      <w:proofErr w:type="spellEnd"/>
      <w:r w:rsidRPr="00E905CC">
        <w:rPr>
          <w:rFonts w:ascii="Courier New" w:hAnsi="Courier New" w:cs="Courier New"/>
        </w:rPr>
        <w:t xml:space="preserve"> it's due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to actions that this Commission has taken, if it's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speculation about what this Commission may or may not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0039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do, I mean, there's really only one way to prove that,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and that's not to settle the cases.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</w:t>
      </w:r>
      <w:r w:rsidRPr="00E905CC">
        <w:rPr>
          <w:rFonts w:ascii="Courier New" w:hAnsi="Courier New" w:cs="Courier New"/>
        </w:rPr>
        <w:t>And so, you know, I just want to make sure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what my marching orders here are, because I think you're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asking us to settle this case.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            MR. PARVINEN:  We are.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            CHAIRMAN DANNER:  All right.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       </w:t>
      </w:r>
      <w:r w:rsidRPr="00E905CC">
        <w:rPr>
          <w:rFonts w:ascii="Courier New" w:hAnsi="Courier New" w:cs="Courier New"/>
        </w:rPr>
        <w:t xml:space="preserve">     COMMISSIONER BALASBAS:  All right.  This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question is to all the parties as -- </w:t>
      </w:r>
      <w:proofErr w:type="spellStart"/>
      <w:r w:rsidRPr="00E905CC">
        <w:rPr>
          <w:rFonts w:ascii="Courier New" w:hAnsi="Courier New" w:cs="Courier New"/>
        </w:rPr>
        <w:t>as</w:t>
      </w:r>
      <w:proofErr w:type="spellEnd"/>
      <w:r w:rsidRPr="00E905CC">
        <w:rPr>
          <w:rFonts w:ascii="Courier New" w:hAnsi="Courier New" w:cs="Courier New"/>
        </w:rPr>
        <w:t xml:space="preserve"> relates to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provision in the settlement regarding the conservation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targets.  And in the settlement, it states that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terms from the settlemen</w:t>
      </w:r>
      <w:r w:rsidRPr="00E905CC">
        <w:rPr>
          <w:rFonts w:ascii="Courier New" w:hAnsi="Courier New" w:cs="Courier New"/>
        </w:rPr>
        <w:t>t in Docket UG-152286 regarding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conservation targets shall remain in effect.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  So this is really a clarifying question,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does that mean that all of Section E from that docket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would remain in effect under the terms of th</w:t>
      </w:r>
      <w:r w:rsidRPr="00E905CC">
        <w:rPr>
          <w:rFonts w:ascii="Courier New" w:hAnsi="Courier New" w:cs="Courier New"/>
        </w:rPr>
        <w:t>is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settlement?  And whoever wants to take that first, go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ahead.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 MR. PARVINEN:  I'm trying to -- this is Mike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Parvinen.  I'm trying to recall what Section E actually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said.  I don't have a copy of the order in front </w:t>
      </w:r>
      <w:r w:rsidRPr="00E905CC">
        <w:rPr>
          <w:rFonts w:ascii="Courier New" w:hAnsi="Courier New" w:cs="Courier New"/>
        </w:rPr>
        <w:t>of me.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I will say that the settlement in that docket had a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number of conditions regarding conservation, and that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every other condition is already in -- permanently in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place either through other orders or other procedures so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0040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</w:t>
      </w:r>
      <w:r w:rsidRPr="00E905CC">
        <w:rPr>
          <w:rFonts w:ascii="Courier New" w:hAnsi="Courier New" w:cs="Courier New"/>
        </w:rPr>
        <w:t>1   that -- that there was no need to act on those.  I think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the following settlement even -- </w:t>
      </w:r>
      <w:proofErr w:type="spellStart"/>
      <w:r w:rsidRPr="00E905CC">
        <w:rPr>
          <w:rFonts w:ascii="Courier New" w:hAnsi="Courier New" w:cs="Courier New"/>
        </w:rPr>
        <w:t>even</w:t>
      </w:r>
      <w:proofErr w:type="spellEnd"/>
      <w:r w:rsidRPr="00E905CC">
        <w:rPr>
          <w:rFonts w:ascii="Courier New" w:hAnsi="Courier New" w:cs="Courier New"/>
        </w:rPr>
        <w:t xml:space="preserve"> in the -- </w:t>
      </w:r>
      <w:proofErr w:type="spellStart"/>
      <w:r w:rsidRPr="00E905CC">
        <w:rPr>
          <w:rFonts w:ascii="Courier New" w:hAnsi="Courier New" w:cs="Courier New"/>
        </w:rPr>
        <w:t>the</w:t>
      </w:r>
      <w:proofErr w:type="spellEnd"/>
      <w:r w:rsidRPr="00E905CC">
        <w:rPr>
          <w:rFonts w:ascii="Courier New" w:hAnsi="Courier New" w:cs="Courier New"/>
        </w:rPr>
        <w:t xml:space="preserve"> --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the following settlement in '17, is it '17 docket?  Had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an exhibit that identified each of the conservation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things t</w:t>
      </w:r>
      <w:r w:rsidRPr="00E905CC">
        <w:rPr>
          <w:rFonts w:ascii="Courier New" w:hAnsi="Courier New" w:cs="Courier New"/>
        </w:rPr>
        <w:t>hat we're currently doing as far as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reporting, the plans, and things like that.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            So it solidified -- it solidified through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order all of those components so that those -- yeah, so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that they're all in -- they're all in </w:t>
      </w:r>
      <w:r w:rsidRPr="00E905CC">
        <w:rPr>
          <w:rFonts w:ascii="Courier New" w:hAnsi="Courier New" w:cs="Courier New"/>
        </w:rPr>
        <w:t>place.  So I guess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10   you could say that in total, yes, it's basically keeping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that intact, if that makes sense.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            MS. ERDAHL:  And I would agree.  I think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what was proposed in this case was to deviate from one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aspect, </w:t>
      </w:r>
      <w:r w:rsidRPr="00E905CC">
        <w:rPr>
          <w:rFonts w:ascii="Courier New" w:hAnsi="Courier New" w:cs="Courier New"/>
        </w:rPr>
        <w:t>and that's what we agreed not to deviate from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the meeting of hundred percent of the target in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16   conservation plan.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            MS. LAYCOCK:  I would agree with that as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well.  I believe the rest of them would be carried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throu</w:t>
      </w:r>
      <w:r w:rsidRPr="00E905CC">
        <w:rPr>
          <w:rFonts w:ascii="Courier New" w:hAnsi="Courier New" w:cs="Courier New"/>
        </w:rPr>
        <w:t>gh.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            MR. MULLINS:  And this is Brad.  I would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have the same response.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            COMMISSIONER RENDAHL:  So all of them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including the meeting a hundred percent of the target?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24   I see nodding of head from Ms. Laycock.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25               MS. LAYCOCK:  Yes.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0041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JUDGE PEARSON:  Do we have any additional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questions?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            Okay.  Thank you to the panel of witnesses.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We appreciate you being here giving testimony.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            Is </w:t>
      </w:r>
      <w:r w:rsidRPr="00E905CC">
        <w:rPr>
          <w:rFonts w:ascii="Courier New" w:hAnsi="Courier New" w:cs="Courier New"/>
        </w:rPr>
        <w:t xml:space="preserve">there anything further that we need </w:t>
      </w:r>
      <w:proofErr w:type="gramStart"/>
      <w:r w:rsidRPr="00E905CC">
        <w:rPr>
          <w:rFonts w:ascii="Courier New" w:hAnsi="Courier New" w:cs="Courier New"/>
        </w:rPr>
        <w:t>to</w:t>
      </w:r>
      <w:proofErr w:type="gramEnd"/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address?  Okay.  Hearing nothing, that concludes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settlement hearing today, and we will adjourn and be off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the record.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            Or do you have something?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10               MS. GAFKEN:  I </w:t>
      </w:r>
      <w:r w:rsidRPr="00E905CC">
        <w:rPr>
          <w:rFonts w:ascii="Courier New" w:hAnsi="Courier New" w:cs="Courier New"/>
        </w:rPr>
        <w:t>have one thing.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11               JUDGE PEARSON:  Okay.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12               MS. GAFKEN:  It's a very simple thing.  The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public comment exhibit.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14               JUDGE PEARSON:  Yes.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15               MS. GAFKEN:  I wanted to ask for a due date,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16   </w:t>
      </w:r>
      <w:r w:rsidRPr="00E905CC">
        <w:rPr>
          <w:rFonts w:ascii="Courier New" w:hAnsi="Courier New" w:cs="Courier New"/>
        </w:rPr>
        <w:t>and as per our usual request, I would ask for a week.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17   So I think that puts us at November 12th.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18               JUDGE PEARSON:  That sounds great.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19               MS. GAFKEN:  Okay.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20               JUDGE PEARSON:  Okay.  Thank you.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21               Okay.  If there's nothing else, we will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22   adjourn and be off the record.  Thank you all.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23                   (Adjourned at 9:25 a.m.)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lastRenderedPageBreak/>
        <w:t>0042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1                     C E R T I F I C A T E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2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3   STATE OF WASHINGTON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4   COUNTY OF THURSTON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5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6          I, Tayler </w:t>
      </w:r>
      <w:proofErr w:type="spellStart"/>
      <w:r w:rsidRPr="00E905CC">
        <w:rPr>
          <w:rFonts w:ascii="Courier New" w:hAnsi="Courier New" w:cs="Courier New"/>
        </w:rPr>
        <w:t>Garlinghouse</w:t>
      </w:r>
      <w:proofErr w:type="spellEnd"/>
      <w:r w:rsidRPr="00E905CC">
        <w:rPr>
          <w:rFonts w:ascii="Courier New" w:hAnsi="Courier New" w:cs="Courier New"/>
        </w:rPr>
        <w:t>, a Certified Shorthand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 9   accurate to the best of my knowledge, ski</w:t>
      </w:r>
      <w:r w:rsidRPr="00E905CC">
        <w:rPr>
          <w:rFonts w:ascii="Courier New" w:hAnsi="Courier New" w:cs="Courier New"/>
        </w:rPr>
        <w:t>ll and ability.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10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11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12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>13                        ___________________________________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14                        Tayler </w:t>
      </w:r>
      <w:proofErr w:type="spellStart"/>
      <w:r w:rsidRPr="00E905CC">
        <w:rPr>
          <w:rFonts w:ascii="Courier New" w:hAnsi="Courier New" w:cs="Courier New"/>
        </w:rPr>
        <w:t>Garlinghouse</w:t>
      </w:r>
      <w:proofErr w:type="spellEnd"/>
      <w:r w:rsidRPr="00E905CC">
        <w:rPr>
          <w:rFonts w:ascii="Courier New" w:hAnsi="Courier New" w:cs="Courier New"/>
        </w:rPr>
        <w:t>, CCR 3358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15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16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17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18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19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20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21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22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23   </w:t>
      </w:r>
    </w:p>
    <w:p w:rsidR="00000000" w:rsidRP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24   </w:t>
      </w:r>
    </w:p>
    <w:p w:rsidR="00E905CC" w:rsidRDefault="00CE2192" w:rsidP="00CE2192">
      <w:pPr>
        <w:pStyle w:val="PlainText"/>
        <w:spacing w:line="480" w:lineRule="auto"/>
        <w:rPr>
          <w:rFonts w:ascii="Courier New" w:hAnsi="Courier New" w:cs="Courier New"/>
        </w:rPr>
      </w:pPr>
      <w:r w:rsidRPr="00E905CC">
        <w:rPr>
          <w:rFonts w:ascii="Courier New" w:hAnsi="Courier New" w:cs="Courier New"/>
        </w:rPr>
        <w:t xml:space="preserve">25   </w:t>
      </w:r>
      <w:bookmarkEnd w:id="0"/>
    </w:p>
    <w:sectPr w:rsidR="00E905CC" w:rsidSect="00CE219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0C"/>
    <w:rsid w:val="00BF460C"/>
    <w:rsid w:val="00CE2192"/>
    <w:rsid w:val="00E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274C1-4877-4728-A307-DA9C0A5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05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05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2A143B775EEB47B26371B22E6028EB" ma:contentTypeVersion="48" ma:contentTypeDescription="" ma:contentTypeScope="" ma:versionID="57225535d4ae0bfbfa2efb1b5fb9ed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2019-03-29T07:00:00+00:00</OpenedDate>
    <SignificantOrder xmlns="dc463f71-b30c-4ab2-9473-d307f9d35888">false</SignificantOrder>
    <Date1 xmlns="dc463f71-b30c-4ab2-9473-d307f9d35888">2019-11-05T08:00:00+00:00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190210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E1E3C2C-1D96-47DA-856E-1229A106CF15}"/>
</file>

<file path=customXml/itemProps2.xml><?xml version="1.0" encoding="utf-8"?>
<ds:datastoreItem xmlns:ds="http://schemas.openxmlformats.org/officeDocument/2006/customXml" ds:itemID="{B5154ACD-DB28-4213-8403-DA4E036B5E38}"/>
</file>

<file path=customXml/itemProps3.xml><?xml version="1.0" encoding="utf-8"?>
<ds:datastoreItem xmlns:ds="http://schemas.openxmlformats.org/officeDocument/2006/customXml" ds:itemID="{39BE798E-C33F-44C2-A128-256DC76DA2BB}"/>
</file>

<file path=customXml/itemProps4.xml><?xml version="1.0" encoding="utf-8"?>
<ds:datastoreItem xmlns:ds="http://schemas.openxmlformats.org/officeDocument/2006/customXml" ds:itemID="{5BD38315-1A82-4053-AEE9-CF98F1A9B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2019-11-19T16:26:00Z</dcterms:created>
  <dcterms:modified xsi:type="dcterms:W3CDTF">2019-11-19T16:26:00Z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0x0101006E56B4D1795A2E4DB2F0B01679ED314A004C2A143B775EEB47B26371B22E6028EB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