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8725" w14:textId="77777777" w:rsidR="00C0665B" w:rsidRDefault="00C0665B"/>
    <w:p w14:paraId="25608726" w14:textId="77777777" w:rsidR="00327979" w:rsidRDefault="00327979"/>
    <w:p w14:paraId="25608727" w14:textId="77777777" w:rsidR="00327979" w:rsidRDefault="00327979"/>
    <w:p w14:paraId="25608728" w14:textId="77777777" w:rsidR="00327979" w:rsidRDefault="00327979"/>
    <w:p w14:paraId="25608729" w14:textId="77777777" w:rsidR="00327979" w:rsidRDefault="00327979"/>
    <w:p w14:paraId="2560872A" w14:textId="77777777" w:rsidR="00327979" w:rsidRDefault="00327979"/>
    <w:p w14:paraId="2560872B" w14:textId="77777777" w:rsidR="00327979" w:rsidRDefault="00327979"/>
    <w:p w14:paraId="2560872C" w14:textId="2D04E0CC" w:rsidR="00327979" w:rsidRPr="00327979" w:rsidRDefault="00251151" w:rsidP="00327979">
      <w:r>
        <w:t>June 8, 2015</w:t>
      </w:r>
    </w:p>
    <w:p w14:paraId="2560872D" w14:textId="77777777" w:rsidR="00327979" w:rsidRPr="00327979" w:rsidRDefault="00327979" w:rsidP="00327979"/>
    <w:p w14:paraId="2560872E" w14:textId="77777777" w:rsidR="00327979" w:rsidRPr="00327979" w:rsidRDefault="00327979" w:rsidP="00327979"/>
    <w:p w14:paraId="2560872F" w14:textId="77777777" w:rsidR="00327979" w:rsidRPr="00327979" w:rsidRDefault="00327979" w:rsidP="00327979"/>
    <w:p w14:paraId="25608730" w14:textId="0548A461" w:rsidR="00327979" w:rsidRPr="00327979" w:rsidRDefault="00251151" w:rsidP="00327979">
      <w:r>
        <w:t xml:space="preserve">Gregory J. Kopta, Administrative Law Judge </w:t>
      </w:r>
    </w:p>
    <w:p w14:paraId="25608731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State">
          <w:r w:rsidRPr="00327979">
            <w:t>Washington</w:t>
          </w:r>
        </w:smartTag>
      </w:smartTag>
      <w:r w:rsidRPr="00327979">
        <w:t xml:space="preserve"> Utilities and Transportation Commission</w:t>
      </w:r>
    </w:p>
    <w:p w14:paraId="25608732" w14:textId="77777777" w:rsidR="00327979" w:rsidRPr="00327979" w:rsidRDefault="00327979" w:rsidP="00327979">
      <w:smartTag w:uri="urn:schemas-microsoft-com:office:smarttags" w:element="Street">
        <w:smartTag w:uri="urn:schemas-microsoft-com:office:smarttags" w:element="address">
          <w:r w:rsidRPr="00327979">
            <w:t>1300 S. Evergreen Park Dr. SW</w:t>
          </w:r>
        </w:smartTag>
      </w:smartTag>
    </w:p>
    <w:p w14:paraId="25608733" w14:textId="77777777" w:rsidR="00327979" w:rsidRPr="00327979" w:rsidRDefault="00327979" w:rsidP="00327979">
      <w:smartTag w:uri="urn:schemas-microsoft-com:office:smarttags" w:element="address">
        <w:smartTag w:uri="urn:schemas-microsoft-com:office:smarttags" w:element="Street">
          <w:r w:rsidRPr="00327979">
            <w:t>P. O. Box</w:t>
          </w:r>
        </w:smartTag>
        <w:r w:rsidRPr="00327979">
          <w:t xml:space="preserve"> 47250</w:t>
        </w:r>
      </w:smartTag>
      <w:r w:rsidRPr="00327979">
        <w:t xml:space="preserve"> </w:t>
      </w:r>
    </w:p>
    <w:p w14:paraId="25608734" w14:textId="77777777" w:rsidR="00327979" w:rsidRPr="00327979" w:rsidRDefault="00327979" w:rsidP="00327979">
      <w:smartTag w:uri="urn:schemas-microsoft-com:office:smarttags" w:element="place">
        <w:smartTag w:uri="urn:schemas-microsoft-com:office:smarttags" w:element="City">
          <w:r w:rsidRPr="00327979">
            <w:t>Olympia</w:t>
          </w:r>
        </w:smartTag>
        <w:r w:rsidRPr="00327979">
          <w:t xml:space="preserve">, </w:t>
        </w:r>
        <w:smartTag w:uri="urn:schemas-microsoft-com:office:smarttags" w:element="State">
          <w:r w:rsidRPr="00327979">
            <w:t>Washington</w:t>
          </w:r>
        </w:smartTag>
        <w:r w:rsidRPr="00327979">
          <w:t xml:space="preserve">  </w:t>
        </w:r>
        <w:smartTag w:uri="urn:schemas-microsoft-com:office:smarttags" w:element="PostalCode">
          <w:r w:rsidRPr="00327979">
            <w:t>98504-7250</w:t>
          </w:r>
        </w:smartTag>
      </w:smartTag>
    </w:p>
    <w:p w14:paraId="25608735" w14:textId="77777777" w:rsidR="00327979" w:rsidRPr="00327979" w:rsidRDefault="00327979" w:rsidP="00327979"/>
    <w:p w14:paraId="61CDC5D0" w14:textId="77777777" w:rsidR="00CC6D1C" w:rsidRDefault="00CC6D1C" w:rsidP="00CC6D1C">
      <w:pPr>
        <w:pStyle w:val="Header"/>
        <w:tabs>
          <w:tab w:val="left" w:pos="681"/>
          <w:tab w:val="left" w:pos="1401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Pr="00E83424">
        <w:rPr>
          <w:rFonts w:ascii="Times New Roman" w:hAnsi="Times New Roman"/>
          <w:i/>
        </w:rPr>
        <w:t xml:space="preserve">In the Matter of the Petition of King County, Washington, BNSF Railway, Frontier Communications Northwest, Inc., Verizon Wireless, and New Cingular Wireless </w:t>
      </w:r>
      <w:smartTag w:uri="urn:schemas-microsoft-com:office:smarttags" w:element="stockticker">
        <w:r w:rsidRPr="00E83424">
          <w:rPr>
            <w:rFonts w:ascii="Times New Roman" w:hAnsi="Times New Roman"/>
            <w:i/>
          </w:rPr>
          <w:t>PCS</w:t>
        </w:r>
      </w:smartTag>
      <w:r w:rsidRPr="00E83424">
        <w:rPr>
          <w:rFonts w:ascii="Times New Roman" w:hAnsi="Times New Roman"/>
          <w:i/>
        </w:rPr>
        <w:t>, LLC. For a Declaratory Order to address the degradation of service from Puget Sound Energy due to the physical deterioration of the Maloney Ridge Line underground cable</w:t>
      </w:r>
    </w:p>
    <w:p w14:paraId="2E2AA071" w14:textId="77777777" w:rsidR="00CC6D1C" w:rsidRPr="00391AFB" w:rsidRDefault="00CC6D1C" w:rsidP="00CC6D1C">
      <w:pPr>
        <w:pStyle w:val="Header"/>
        <w:tabs>
          <w:tab w:val="left" w:pos="681"/>
          <w:tab w:val="left" w:pos="1401"/>
        </w:tabs>
        <w:spacing w:line="240" w:lineRule="exact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Docket UE-141335 </w:t>
      </w:r>
    </w:p>
    <w:p w14:paraId="25608738" w14:textId="77777777" w:rsidR="00327979" w:rsidRPr="00327979" w:rsidRDefault="00327979" w:rsidP="00327979"/>
    <w:p w14:paraId="4E5E1470" w14:textId="77777777" w:rsidR="00251151" w:rsidRPr="00251151" w:rsidRDefault="00251151" w:rsidP="00251151">
      <w:r w:rsidRPr="00251151">
        <w:t xml:space="preserve">Dear Judge Kopta. </w:t>
      </w:r>
    </w:p>
    <w:p w14:paraId="0A42F6B7" w14:textId="77777777" w:rsidR="00251151" w:rsidRPr="00251151" w:rsidRDefault="00251151" w:rsidP="00251151"/>
    <w:p w14:paraId="75AF9040" w14:textId="614F8041" w:rsidR="00251151" w:rsidRDefault="00251151" w:rsidP="00251151">
      <w:r w:rsidRPr="00251151">
        <w:t>Commission Staff encloses for filing an original and two copies of its response to Bench Request</w:t>
      </w:r>
      <w:bookmarkStart w:id="0" w:name="OLE_LINK1"/>
      <w:r w:rsidRPr="00251151">
        <w:t xml:space="preserve"> No. 1</w:t>
      </w:r>
      <w:bookmarkEnd w:id="0"/>
      <w:r w:rsidR="00D14B36">
        <w:t xml:space="preserve"> in the form of revised Exhibit JLB-2Cr.  </w:t>
      </w:r>
    </w:p>
    <w:p w14:paraId="23752D17" w14:textId="77777777" w:rsidR="00D14B36" w:rsidRPr="00251151" w:rsidRDefault="00D14B36" w:rsidP="00251151"/>
    <w:p w14:paraId="6B3DE008" w14:textId="7F88D02C" w:rsidR="00251151" w:rsidRPr="00251151" w:rsidRDefault="00251151" w:rsidP="00D14B36">
      <w:pPr>
        <w:ind w:right="18"/>
      </w:pPr>
      <w:r w:rsidRPr="00251151">
        <w:t xml:space="preserve">Also enclosed for filing is the revised testimony of Mr. Jason Ball </w:t>
      </w:r>
      <w:r w:rsidR="00D14B36">
        <w:t>(</w:t>
      </w:r>
      <w:r w:rsidRPr="00251151">
        <w:t xml:space="preserve">Exhibits </w:t>
      </w:r>
      <w:r w:rsidR="00D14B36">
        <w:t xml:space="preserve">No. </w:t>
      </w:r>
      <w:r w:rsidRPr="00251151">
        <w:t>JLB-1T</w:t>
      </w:r>
      <w:r>
        <w:t>r</w:t>
      </w:r>
      <w:r w:rsidR="00D14B36">
        <w:t>)</w:t>
      </w:r>
      <w:r w:rsidRPr="00251151">
        <w:t xml:space="preserve"> and </w:t>
      </w:r>
      <w:r w:rsidR="00D14B36">
        <w:t xml:space="preserve">revised cross-answering testimony (Exhibit No. </w:t>
      </w:r>
      <w:r w:rsidRPr="00251151">
        <w:t>JLB-4</w:t>
      </w:r>
      <w:r>
        <w:t>r</w:t>
      </w:r>
      <w:r w:rsidR="00D14B36">
        <w:t>), which reflect the changes to Exhibit No. JLB-2Cr</w:t>
      </w:r>
      <w:r w:rsidRPr="00251151">
        <w:t xml:space="preserve">. </w:t>
      </w:r>
      <w:r>
        <w:t xml:space="preserve"> </w:t>
      </w:r>
      <w:r w:rsidRPr="00251151">
        <w:t xml:space="preserve">The changes to Mr. Ball’s testimony incorporate Puget Sound Energy’s revised construction cost estimate for the Maloney Ridge line (from $8.1 million dollars to $5.3 million dollars), as expressed at hearing by company witness, Mr. Lynn F. Logan.   </w:t>
      </w:r>
    </w:p>
    <w:p w14:paraId="3FC88B9E" w14:textId="77777777" w:rsidR="00251151" w:rsidRPr="00251151" w:rsidRDefault="00251151" w:rsidP="00251151"/>
    <w:p w14:paraId="0BA0F7DB" w14:textId="0A072D3C" w:rsidR="00251151" w:rsidRPr="00251151" w:rsidRDefault="00251151" w:rsidP="00251151">
      <w:r w:rsidRPr="00251151">
        <w:t xml:space="preserve">Please contact me </w:t>
      </w:r>
      <w:r w:rsidR="00302BBB">
        <w:t>with any questions at (360) 664-1188 or Jason Ball at (360) 664-</w:t>
      </w:r>
      <w:r w:rsidRPr="00251151">
        <w:t>1279.</w:t>
      </w:r>
    </w:p>
    <w:p w14:paraId="2560873E" w14:textId="77777777" w:rsidR="00327979" w:rsidRPr="00327979" w:rsidRDefault="00327979" w:rsidP="00327979"/>
    <w:p w14:paraId="2560873F" w14:textId="77777777" w:rsidR="00327979" w:rsidRPr="00327979" w:rsidRDefault="00327979" w:rsidP="00327979">
      <w:r w:rsidRPr="00327979">
        <w:t>Sincerely,</w:t>
      </w:r>
    </w:p>
    <w:p w14:paraId="25608740" w14:textId="77777777" w:rsidR="00327979" w:rsidRPr="00327979" w:rsidRDefault="00327979" w:rsidP="00327979"/>
    <w:p w14:paraId="25608741" w14:textId="77777777" w:rsidR="00327979" w:rsidRPr="00327979" w:rsidRDefault="00327979" w:rsidP="00327979"/>
    <w:p w14:paraId="25608743" w14:textId="677FAABF" w:rsidR="00327979" w:rsidRPr="00327979" w:rsidRDefault="004A16FE" w:rsidP="00327979">
      <w:bookmarkStart w:id="1" w:name="_GoBack"/>
      <w:bookmarkEnd w:id="1"/>
      <w:r>
        <w:t>PATRICK J. OSHIE</w:t>
      </w:r>
    </w:p>
    <w:p w14:paraId="25608744" w14:textId="77777777" w:rsidR="00327979" w:rsidRPr="00327979" w:rsidRDefault="00327979" w:rsidP="00327979">
      <w:r w:rsidRPr="00327979">
        <w:t>Assistant Attorney General</w:t>
      </w:r>
    </w:p>
    <w:p w14:paraId="25608745" w14:textId="77777777" w:rsidR="00327979" w:rsidRPr="00327979" w:rsidRDefault="00327979" w:rsidP="00327979"/>
    <w:p w14:paraId="25608746" w14:textId="5870C06C" w:rsidR="00327979" w:rsidRPr="00327979" w:rsidRDefault="004A16FE" w:rsidP="00327979">
      <w:r>
        <w:t>PJO:klg</w:t>
      </w:r>
    </w:p>
    <w:p w14:paraId="25608747" w14:textId="77777777" w:rsidR="00327979" w:rsidRPr="00327979" w:rsidRDefault="00327979" w:rsidP="00327979">
      <w:r w:rsidRPr="00327979">
        <w:t>Enclosures</w:t>
      </w:r>
    </w:p>
    <w:p w14:paraId="25608748" w14:textId="2686CBF0" w:rsidR="00327979" w:rsidRDefault="00327979" w:rsidP="00327979">
      <w:r w:rsidRPr="00327979">
        <w:t>cc:</w:t>
      </w:r>
      <w:r w:rsidRPr="00327979">
        <w:tab/>
      </w:r>
      <w:r w:rsidR="004A16FE">
        <w:t>P</w:t>
      </w:r>
      <w:r w:rsidRPr="00327979">
        <w:t>artie</w:t>
      </w:r>
      <w:r>
        <w:t>s</w:t>
      </w:r>
    </w:p>
    <w:sectPr w:rsidR="00327979" w:rsidSect="00E06060">
      <w:pgSz w:w="12240" w:h="15840" w:code="1"/>
      <w:pgMar w:top="1440" w:right="1440" w:bottom="1440" w:left="1872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79"/>
    <w:rsid w:val="00251151"/>
    <w:rsid w:val="00302BBB"/>
    <w:rsid w:val="00303AA1"/>
    <w:rsid w:val="00327979"/>
    <w:rsid w:val="00344EB4"/>
    <w:rsid w:val="00366392"/>
    <w:rsid w:val="004A16FE"/>
    <w:rsid w:val="007C574B"/>
    <w:rsid w:val="00AB106C"/>
    <w:rsid w:val="00C0665B"/>
    <w:rsid w:val="00CC6D1C"/>
    <w:rsid w:val="00D14B36"/>
    <w:rsid w:val="00E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5608725"/>
  <w15:docId w15:val="{B4F3B4A7-27D8-4675-86DB-179AFB00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C6D1C"/>
    <w:pPr>
      <w:tabs>
        <w:tab w:val="center" w:pos="4320"/>
        <w:tab w:val="right" w:pos="8640"/>
      </w:tabs>
    </w:pPr>
    <w:rPr>
      <w:rFonts w:ascii="Palatino Linotype" w:eastAsia="Times New Roman" w:hAnsi="Palatino Linotype"/>
    </w:rPr>
  </w:style>
  <w:style w:type="character" w:customStyle="1" w:styleId="HeaderChar">
    <w:name w:val="Header Char"/>
    <w:basedOn w:val="DefaultParagraphFont"/>
    <w:link w:val="Header"/>
    <w:rsid w:val="00CC6D1C"/>
    <w:rPr>
      <w:rFonts w:ascii="Palatino Linotype" w:eastAsia="Times New Roman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DEB9561B6E69B4BB5883E057266F749" ma:contentTypeVersion="175" ma:contentTypeDescription="" ma:contentTypeScope="" ma:versionID="a31bbd8f447d2183e7dfc86e3d9c2d1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140</IndustryCode>
    <CaseStatus xmlns="dc463f71-b30c-4ab2-9473-d307f9d35888">Closed</CaseStatus>
    <OpenedDate xmlns="dc463f71-b30c-4ab2-9473-d307f9d35888">2014-06-26T07:00:00+00:00</OpenedDate>
    <Date1 xmlns="dc463f71-b30c-4ab2-9473-d307f9d35888">2015-07-14T19:14:26+00:00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141335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9D1329-5130-4234-90D6-68A287CE3053}"/>
</file>

<file path=customXml/itemProps2.xml><?xml version="1.0" encoding="utf-8"?>
<ds:datastoreItem xmlns:ds="http://schemas.openxmlformats.org/officeDocument/2006/customXml" ds:itemID="{C67C5364-FD8A-4E77-891E-34D91ABFAA87}"/>
</file>

<file path=customXml/itemProps3.xml><?xml version="1.0" encoding="utf-8"?>
<ds:datastoreItem xmlns:ds="http://schemas.openxmlformats.org/officeDocument/2006/customXml" ds:itemID="{84C9BCC2-C298-4BF8-84C5-09C9EB0FEBD7}"/>
</file>

<file path=customXml/itemProps4.xml><?xml version="1.0" encoding="utf-8"?>
<ds:datastoreItem xmlns:ds="http://schemas.openxmlformats.org/officeDocument/2006/customXml" ds:itemID="{877CFF65-8EDA-4CF3-A717-E9DC669BE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6</cp:revision>
  <cp:lastPrinted>2015-06-08T15:32:00Z</cp:lastPrinted>
  <dcterms:created xsi:type="dcterms:W3CDTF">2015-06-05T20:40:00Z</dcterms:created>
  <dcterms:modified xsi:type="dcterms:W3CDTF">2015-06-08T17:44:00Z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0x0101006E56B4D1795A2E4DB2F0B01679ED314A00BDEB9561B6E69B4BB5883E057266F749</vt:lpwstr>
  </property>
  <property fmtid="{D5CDD505-2E9C-101B-9397-08002B2CF9AE}" pid="3" name="_docset_NoMedatataSyncRequired">
    <vt:lpwstr>False</vt:lpwstr>
  </property>
</Properties>
</file>