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77" w:rsidRPr="00E00545" w:rsidRDefault="00E00545" w:rsidP="00593CE4">
      <w:pPr>
        <w:spacing w:line="264" w:lineRule="auto"/>
        <w:jc w:val="center"/>
        <w:rPr>
          <w:b/>
          <w:sz w:val="20"/>
          <w:szCs w:val="20"/>
        </w:rPr>
      </w:pPr>
      <w:r>
        <w:rPr>
          <w:b/>
          <w:sz w:val="25"/>
          <w:szCs w:val="25"/>
        </w:rPr>
        <w:tab/>
      </w:r>
      <w:r>
        <w:rPr>
          <w:b/>
          <w:sz w:val="25"/>
          <w:szCs w:val="25"/>
        </w:rPr>
        <w:tab/>
      </w:r>
      <w:r>
        <w:rPr>
          <w:b/>
          <w:sz w:val="25"/>
          <w:szCs w:val="25"/>
        </w:rPr>
        <w:tab/>
      </w:r>
      <w:r>
        <w:rPr>
          <w:b/>
          <w:sz w:val="25"/>
          <w:szCs w:val="25"/>
        </w:rPr>
        <w:tab/>
      </w:r>
      <w:r>
        <w:rPr>
          <w:b/>
          <w:sz w:val="25"/>
          <w:szCs w:val="25"/>
        </w:rPr>
        <w:tab/>
      </w:r>
      <w:bookmarkStart w:id="0" w:name="_GoBack"/>
      <w:bookmarkEnd w:id="0"/>
      <w:r>
        <w:rPr>
          <w:b/>
          <w:sz w:val="25"/>
          <w:szCs w:val="25"/>
        </w:rPr>
        <w:tab/>
      </w:r>
      <w:r>
        <w:rPr>
          <w:b/>
          <w:sz w:val="25"/>
          <w:szCs w:val="25"/>
        </w:rPr>
        <w:tab/>
      </w:r>
      <w:r w:rsidRPr="00E00545">
        <w:rPr>
          <w:b/>
          <w:sz w:val="20"/>
          <w:szCs w:val="20"/>
        </w:rPr>
        <w:t>[Service Date September 28, 2012]</w:t>
      </w:r>
    </w:p>
    <w:p w:rsidR="00903E77" w:rsidRPr="00D807FF" w:rsidRDefault="00903E77" w:rsidP="00593CE4">
      <w:pPr>
        <w:spacing w:line="264" w:lineRule="auto"/>
        <w:jc w:val="center"/>
        <w:rPr>
          <w:sz w:val="25"/>
          <w:szCs w:val="25"/>
        </w:rPr>
      </w:pPr>
    </w:p>
    <w:p w:rsidR="00CD5E71" w:rsidRPr="00D807FF" w:rsidRDefault="00CD5E71" w:rsidP="00593CE4">
      <w:pPr>
        <w:spacing w:line="264" w:lineRule="auto"/>
        <w:jc w:val="center"/>
        <w:rPr>
          <w:sz w:val="25"/>
          <w:szCs w:val="25"/>
        </w:rPr>
      </w:pPr>
    </w:p>
    <w:p w:rsidR="001A0005" w:rsidRPr="00D807FF" w:rsidRDefault="001A0005" w:rsidP="00593CE4">
      <w:pPr>
        <w:spacing w:line="264" w:lineRule="auto"/>
        <w:jc w:val="center"/>
        <w:rPr>
          <w:sz w:val="25"/>
          <w:szCs w:val="25"/>
        </w:rPr>
      </w:pPr>
    </w:p>
    <w:p w:rsidR="001A0005" w:rsidRPr="00D807FF" w:rsidRDefault="001A0005" w:rsidP="00593CE4">
      <w:pPr>
        <w:spacing w:line="264" w:lineRule="auto"/>
        <w:jc w:val="center"/>
        <w:rPr>
          <w:sz w:val="25"/>
          <w:szCs w:val="25"/>
        </w:rPr>
      </w:pPr>
    </w:p>
    <w:p w:rsidR="00984FE4" w:rsidRPr="00D807FF" w:rsidRDefault="00B822CC" w:rsidP="00593CE4">
      <w:pPr>
        <w:spacing w:line="264" w:lineRule="auto"/>
        <w:jc w:val="center"/>
        <w:rPr>
          <w:sz w:val="25"/>
          <w:szCs w:val="25"/>
        </w:rPr>
      </w:pPr>
      <w:r>
        <w:rPr>
          <w:sz w:val="25"/>
          <w:szCs w:val="25"/>
        </w:rPr>
        <w:t xml:space="preserve">September </w:t>
      </w:r>
      <w:r w:rsidR="004648E9">
        <w:rPr>
          <w:sz w:val="25"/>
          <w:szCs w:val="25"/>
        </w:rPr>
        <w:t>28</w:t>
      </w:r>
      <w:r w:rsidR="00043699" w:rsidRPr="00D807FF">
        <w:rPr>
          <w:sz w:val="25"/>
          <w:szCs w:val="25"/>
        </w:rPr>
        <w:t>, 2012</w:t>
      </w:r>
    </w:p>
    <w:p w:rsidR="00984FE4" w:rsidRPr="00D807FF" w:rsidRDefault="00984FE4" w:rsidP="00593CE4">
      <w:pPr>
        <w:spacing w:line="264" w:lineRule="auto"/>
        <w:rPr>
          <w:sz w:val="25"/>
          <w:szCs w:val="25"/>
        </w:rPr>
      </w:pPr>
    </w:p>
    <w:p w:rsidR="00D807FF" w:rsidRPr="00D807FF" w:rsidRDefault="00D807FF" w:rsidP="00593CE4">
      <w:pPr>
        <w:spacing w:line="264" w:lineRule="auto"/>
        <w:rPr>
          <w:sz w:val="25"/>
          <w:szCs w:val="25"/>
        </w:rPr>
      </w:pPr>
    </w:p>
    <w:p w:rsidR="005B71A4" w:rsidRPr="00D807FF" w:rsidRDefault="005B71A4" w:rsidP="00593CE4">
      <w:pPr>
        <w:spacing w:line="264" w:lineRule="auto"/>
        <w:rPr>
          <w:sz w:val="25"/>
          <w:szCs w:val="25"/>
        </w:rPr>
      </w:pPr>
    </w:p>
    <w:p w:rsidR="00984FE4" w:rsidRPr="00D807FF" w:rsidRDefault="00984FE4" w:rsidP="00593CE4">
      <w:pPr>
        <w:spacing w:line="264" w:lineRule="auto"/>
        <w:ind w:left="720" w:hanging="720"/>
        <w:rPr>
          <w:sz w:val="25"/>
          <w:szCs w:val="25"/>
        </w:rPr>
      </w:pPr>
      <w:r w:rsidRPr="00D807FF">
        <w:rPr>
          <w:sz w:val="25"/>
          <w:szCs w:val="25"/>
        </w:rPr>
        <w:t>Re:</w:t>
      </w:r>
      <w:r w:rsidRPr="00D807FF">
        <w:rPr>
          <w:sz w:val="25"/>
          <w:szCs w:val="25"/>
        </w:rPr>
        <w:tab/>
      </w:r>
      <w:r w:rsidRPr="00D807FF">
        <w:rPr>
          <w:i/>
          <w:sz w:val="25"/>
          <w:szCs w:val="25"/>
        </w:rPr>
        <w:t>Washington Utilities and Transportation Commission v. P</w:t>
      </w:r>
      <w:r w:rsidR="00043699" w:rsidRPr="00D807FF">
        <w:rPr>
          <w:i/>
          <w:sz w:val="25"/>
          <w:szCs w:val="25"/>
        </w:rPr>
        <w:t>uget Sound Energy, Inc.</w:t>
      </w:r>
      <w:r w:rsidRPr="00D807FF">
        <w:rPr>
          <w:i/>
          <w:sz w:val="25"/>
          <w:szCs w:val="25"/>
        </w:rPr>
        <w:t>,</w:t>
      </w:r>
      <w:r w:rsidRPr="00D807FF">
        <w:rPr>
          <w:sz w:val="25"/>
          <w:szCs w:val="25"/>
        </w:rPr>
        <w:t xml:space="preserve"> Docket</w:t>
      </w:r>
      <w:r w:rsidR="00043699" w:rsidRPr="00D807FF">
        <w:rPr>
          <w:sz w:val="25"/>
          <w:szCs w:val="25"/>
        </w:rPr>
        <w:t>s</w:t>
      </w:r>
      <w:r w:rsidRPr="00D807FF">
        <w:rPr>
          <w:sz w:val="25"/>
          <w:szCs w:val="25"/>
        </w:rPr>
        <w:t xml:space="preserve"> UE-</w:t>
      </w:r>
      <w:r w:rsidR="008A0C15" w:rsidRPr="00D807FF">
        <w:rPr>
          <w:sz w:val="25"/>
          <w:szCs w:val="25"/>
        </w:rPr>
        <w:t>111</w:t>
      </w:r>
      <w:r w:rsidR="00043699" w:rsidRPr="00D807FF">
        <w:rPr>
          <w:sz w:val="25"/>
          <w:szCs w:val="25"/>
        </w:rPr>
        <w:t xml:space="preserve">048 &amp; UG-111049 </w:t>
      </w:r>
      <w:r w:rsidR="00043699" w:rsidRPr="00D807FF">
        <w:rPr>
          <w:i/>
          <w:sz w:val="25"/>
          <w:szCs w:val="25"/>
        </w:rPr>
        <w:t>(consolidated)</w:t>
      </w:r>
    </w:p>
    <w:p w:rsidR="00984FE4" w:rsidRPr="00D807FF" w:rsidRDefault="00984FE4" w:rsidP="00593CE4">
      <w:pPr>
        <w:spacing w:line="264" w:lineRule="auto"/>
        <w:rPr>
          <w:sz w:val="25"/>
          <w:szCs w:val="25"/>
        </w:rPr>
      </w:pPr>
    </w:p>
    <w:p w:rsidR="00984FE4" w:rsidRPr="00D807FF" w:rsidRDefault="00984FE4" w:rsidP="00593CE4">
      <w:pPr>
        <w:spacing w:line="264" w:lineRule="auto"/>
        <w:rPr>
          <w:b/>
          <w:sz w:val="25"/>
          <w:szCs w:val="25"/>
        </w:rPr>
      </w:pPr>
      <w:r w:rsidRPr="00D807FF">
        <w:rPr>
          <w:sz w:val="25"/>
          <w:szCs w:val="25"/>
        </w:rPr>
        <w:t>TO ALL PARTIES:</w:t>
      </w:r>
      <w:r w:rsidRPr="00D807FF">
        <w:rPr>
          <w:b/>
          <w:sz w:val="25"/>
          <w:szCs w:val="25"/>
        </w:rPr>
        <w:tab/>
      </w:r>
    </w:p>
    <w:p w:rsidR="00984FE4" w:rsidRPr="00D807FF" w:rsidRDefault="00984FE4" w:rsidP="00593CE4">
      <w:pPr>
        <w:spacing w:line="264" w:lineRule="auto"/>
        <w:rPr>
          <w:sz w:val="25"/>
          <w:szCs w:val="25"/>
        </w:rPr>
      </w:pPr>
    </w:p>
    <w:p w:rsidR="00832B95" w:rsidRDefault="00984FE4" w:rsidP="00593CE4">
      <w:pPr>
        <w:spacing w:line="264" w:lineRule="auto"/>
        <w:rPr>
          <w:sz w:val="25"/>
          <w:szCs w:val="25"/>
        </w:rPr>
      </w:pPr>
      <w:r w:rsidRPr="00D807FF">
        <w:rPr>
          <w:sz w:val="25"/>
          <w:szCs w:val="25"/>
        </w:rPr>
        <w:t xml:space="preserve">The </w:t>
      </w:r>
      <w:r w:rsidR="00743DDE" w:rsidRPr="00D807FF">
        <w:rPr>
          <w:sz w:val="25"/>
          <w:szCs w:val="25"/>
        </w:rPr>
        <w:t>Washington Utilities and Transportation Commission (</w:t>
      </w:r>
      <w:r w:rsidRPr="00D807FF">
        <w:rPr>
          <w:sz w:val="25"/>
          <w:szCs w:val="25"/>
        </w:rPr>
        <w:t>Commission</w:t>
      </w:r>
      <w:r w:rsidR="00743DDE" w:rsidRPr="00D807FF">
        <w:rPr>
          <w:sz w:val="25"/>
          <w:szCs w:val="25"/>
        </w:rPr>
        <w:t>)</w:t>
      </w:r>
      <w:r w:rsidRPr="00D807FF">
        <w:rPr>
          <w:sz w:val="25"/>
          <w:szCs w:val="25"/>
        </w:rPr>
        <w:t xml:space="preserve"> entered Order 0</w:t>
      </w:r>
      <w:r w:rsidR="00043699" w:rsidRPr="00D807FF">
        <w:rPr>
          <w:sz w:val="25"/>
          <w:szCs w:val="25"/>
        </w:rPr>
        <w:t>8</w:t>
      </w:r>
      <w:r w:rsidR="00743DDE" w:rsidRPr="00D807FF">
        <w:rPr>
          <w:sz w:val="25"/>
          <w:szCs w:val="25"/>
        </w:rPr>
        <w:t>,</w:t>
      </w:r>
      <w:r w:rsidRPr="00D807FF">
        <w:rPr>
          <w:sz w:val="25"/>
          <w:szCs w:val="25"/>
        </w:rPr>
        <w:t xml:space="preserve"> </w:t>
      </w:r>
      <w:r w:rsidR="003B3116" w:rsidRPr="00D807FF">
        <w:rPr>
          <w:rFonts w:cstheme="minorBidi"/>
          <w:sz w:val="25"/>
          <w:szCs w:val="25"/>
        </w:rPr>
        <w:t>Rejecting Tariff Sheets; Authorizing and Requiring Compliance Filing, in these</w:t>
      </w:r>
      <w:r w:rsidRPr="00D807FF">
        <w:rPr>
          <w:sz w:val="25"/>
          <w:szCs w:val="25"/>
        </w:rPr>
        <w:t xml:space="preserve"> docket</w:t>
      </w:r>
      <w:r w:rsidR="00043699" w:rsidRPr="00D807FF">
        <w:rPr>
          <w:sz w:val="25"/>
          <w:szCs w:val="25"/>
        </w:rPr>
        <w:t>s</w:t>
      </w:r>
      <w:r w:rsidRPr="00D807FF">
        <w:rPr>
          <w:sz w:val="25"/>
          <w:szCs w:val="25"/>
        </w:rPr>
        <w:t xml:space="preserve"> on </w:t>
      </w:r>
      <w:r w:rsidR="008A0C15" w:rsidRPr="00D807FF">
        <w:rPr>
          <w:sz w:val="25"/>
          <w:szCs w:val="25"/>
        </w:rPr>
        <w:t>Ma</w:t>
      </w:r>
      <w:r w:rsidR="00043699" w:rsidRPr="00D807FF">
        <w:rPr>
          <w:sz w:val="25"/>
          <w:szCs w:val="25"/>
        </w:rPr>
        <w:t>y</w:t>
      </w:r>
      <w:r w:rsidR="008A0C15" w:rsidRPr="00D807FF">
        <w:rPr>
          <w:sz w:val="25"/>
          <w:szCs w:val="25"/>
        </w:rPr>
        <w:t xml:space="preserve"> </w:t>
      </w:r>
      <w:r w:rsidR="00043699" w:rsidRPr="00D807FF">
        <w:rPr>
          <w:sz w:val="25"/>
          <w:szCs w:val="25"/>
        </w:rPr>
        <w:t>7</w:t>
      </w:r>
      <w:r w:rsidR="008A0C15" w:rsidRPr="00D807FF">
        <w:rPr>
          <w:sz w:val="25"/>
          <w:szCs w:val="25"/>
        </w:rPr>
        <w:t>, 2012</w:t>
      </w:r>
      <w:r w:rsidR="00E054BB">
        <w:rPr>
          <w:sz w:val="25"/>
          <w:szCs w:val="25"/>
        </w:rPr>
        <w:t xml:space="preserve"> (Order 08)</w:t>
      </w:r>
      <w:r w:rsidRPr="00D807FF">
        <w:rPr>
          <w:sz w:val="25"/>
          <w:szCs w:val="25"/>
        </w:rPr>
        <w:t xml:space="preserve">.  The </w:t>
      </w:r>
      <w:r w:rsidR="00743DDE" w:rsidRPr="00D807FF">
        <w:rPr>
          <w:sz w:val="25"/>
          <w:szCs w:val="25"/>
        </w:rPr>
        <w:t>O</w:t>
      </w:r>
      <w:r w:rsidRPr="00D807FF">
        <w:rPr>
          <w:sz w:val="25"/>
          <w:szCs w:val="25"/>
        </w:rPr>
        <w:t xml:space="preserve">rder, among other things, </w:t>
      </w:r>
      <w:r w:rsidR="004A6B58">
        <w:rPr>
          <w:sz w:val="25"/>
          <w:szCs w:val="25"/>
        </w:rPr>
        <w:t xml:space="preserve">addressed a proposal by the Energy Project to increase </w:t>
      </w:r>
      <w:r w:rsidR="004A6B58" w:rsidRPr="00E518D6">
        <w:rPr>
          <w:rFonts w:eastAsia="Calibri"/>
          <w:sz w:val="25"/>
          <w:szCs w:val="25"/>
        </w:rPr>
        <w:t>funding for PSE’s low-income bill assistance program.</w:t>
      </w:r>
      <w:r w:rsidR="004A6B58">
        <w:rPr>
          <w:rFonts w:eastAsia="Calibri"/>
          <w:sz w:val="25"/>
          <w:szCs w:val="25"/>
        </w:rPr>
        <w:t xml:space="preserve">  </w:t>
      </w:r>
      <w:r w:rsidR="004A6B58" w:rsidRPr="00E518D6">
        <w:rPr>
          <w:rFonts w:eastAsia="Calibri"/>
          <w:sz w:val="25"/>
          <w:szCs w:val="25"/>
        </w:rPr>
        <w:t>No party object</w:t>
      </w:r>
      <w:r w:rsidR="004A6B58">
        <w:rPr>
          <w:rFonts w:eastAsia="Calibri"/>
          <w:sz w:val="25"/>
          <w:szCs w:val="25"/>
        </w:rPr>
        <w:t>ed to this proposal and the Commission found it</w:t>
      </w:r>
      <w:r w:rsidR="004A6B58" w:rsidRPr="00E518D6">
        <w:rPr>
          <w:rFonts w:eastAsia="Calibri"/>
          <w:sz w:val="25"/>
          <w:szCs w:val="25"/>
        </w:rPr>
        <w:t xml:space="preserve"> reasonable</w:t>
      </w:r>
      <w:r w:rsidR="004A6B58">
        <w:rPr>
          <w:rFonts w:eastAsia="Calibri"/>
          <w:sz w:val="25"/>
          <w:szCs w:val="25"/>
        </w:rPr>
        <w:t>.  Order 08 directed</w:t>
      </w:r>
      <w:r w:rsidR="004A6B58" w:rsidRPr="00E518D6">
        <w:rPr>
          <w:rFonts w:eastAsia="Calibri"/>
          <w:sz w:val="25"/>
          <w:szCs w:val="25"/>
        </w:rPr>
        <w:t xml:space="preserve"> the Company to file for the</w:t>
      </w:r>
      <w:r w:rsidR="004A6B58">
        <w:rPr>
          <w:rFonts w:eastAsia="Calibri"/>
          <w:sz w:val="25"/>
          <w:szCs w:val="25"/>
        </w:rPr>
        <w:t xml:space="preserve"> proposed</w:t>
      </w:r>
      <w:r w:rsidR="004A6B58" w:rsidRPr="00E518D6">
        <w:rPr>
          <w:rFonts w:eastAsia="Calibri"/>
          <w:sz w:val="25"/>
          <w:szCs w:val="25"/>
        </w:rPr>
        <w:t xml:space="preserve"> increase as part of its ongoing </w:t>
      </w:r>
      <w:r w:rsidR="004A6B58">
        <w:rPr>
          <w:rFonts w:eastAsia="Calibri"/>
          <w:sz w:val="25"/>
          <w:szCs w:val="25"/>
        </w:rPr>
        <w:t xml:space="preserve">low-income program </w:t>
      </w:r>
      <w:r w:rsidR="004A6B58" w:rsidRPr="00E518D6">
        <w:rPr>
          <w:rFonts w:eastAsia="Calibri"/>
          <w:sz w:val="25"/>
          <w:szCs w:val="25"/>
        </w:rPr>
        <w:t>annual true-up compliance filing on August 31, 2012.</w:t>
      </w:r>
    </w:p>
    <w:p w:rsidR="00B94632" w:rsidRDefault="00B94632" w:rsidP="00593CE4">
      <w:pPr>
        <w:spacing w:line="264" w:lineRule="auto"/>
        <w:rPr>
          <w:sz w:val="25"/>
          <w:szCs w:val="25"/>
        </w:rPr>
      </w:pPr>
    </w:p>
    <w:p w:rsidR="00E054BB" w:rsidRDefault="00E054BB" w:rsidP="00593CE4">
      <w:pPr>
        <w:spacing w:line="264" w:lineRule="auto"/>
        <w:rPr>
          <w:sz w:val="25"/>
          <w:szCs w:val="25"/>
        </w:rPr>
      </w:pPr>
      <w:r>
        <w:rPr>
          <w:sz w:val="25"/>
          <w:szCs w:val="25"/>
        </w:rPr>
        <w:t>On August 31, 2012, PSE filed electric and natural gas tariff sheets.  The purpose of the filings is to revise the Low Income Program charges to reflect the increase in funding required by Order 08 and for actual program funding costs due to changes in billing determinants and the collections over the past year.</w:t>
      </w:r>
      <w:r w:rsidR="004A6B58">
        <w:rPr>
          <w:sz w:val="25"/>
          <w:szCs w:val="25"/>
        </w:rPr>
        <w:t xml:space="preserve">  The Commission has reviewed the tariff sheets and it appears they do, in fact, comply with the Commission’s Order 08.</w:t>
      </w:r>
    </w:p>
    <w:p w:rsidR="00E054BB" w:rsidRDefault="00E054BB" w:rsidP="00593CE4">
      <w:pPr>
        <w:spacing w:line="264" w:lineRule="auto"/>
        <w:rPr>
          <w:sz w:val="25"/>
          <w:szCs w:val="25"/>
        </w:rPr>
      </w:pPr>
    </w:p>
    <w:p w:rsidR="00984FE4" w:rsidRPr="00D807FF" w:rsidRDefault="00984FE4" w:rsidP="00593CE4">
      <w:pPr>
        <w:spacing w:line="264" w:lineRule="auto"/>
        <w:rPr>
          <w:sz w:val="25"/>
          <w:szCs w:val="25"/>
        </w:rPr>
      </w:pPr>
      <w:r w:rsidRPr="00D807FF">
        <w:rPr>
          <w:sz w:val="25"/>
          <w:szCs w:val="25"/>
        </w:rPr>
        <w:t xml:space="preserve">Therefore, the tariff sheets indicated on the attachment to this letter will become effective as filed with an effective date of </w:t>
      </w:r>
      <w:r w:rsidR="00B94632">
        <w:rPr>
          <w:sz w:val="25"/>
          <w:szCs w:val="25"/>
        </w:rPr>
        <w:t>October 1</w:t>
      </w:r>
      <w:r w:rsidR="00043699" w:rsidRPr="00D807FF">
        <w:rPr>
          <w:sz w:val="25"/>
          <w:szCs w:val="25"/>
        </w:rPr>
        <w:t>, 2012</w:t>
      </w:r>
      <w:r w:rsidRPr="00D807FF">
        <w:rPr>
          <w:sz w:val="25"/>
          <w:szCs w:val="25"/>
        </w:rPr>
        <w:t>.</w:t>
      </w:r>
    </w:p>
    <w:p w:rsidR="00984FE4" w:rsidRPr="00D807FF" w:rsidRDefault="00984FE4" w:rsidP="00593CE4">
      <w:pPr>
        <w:spacing w:line="264" w:lineRule="auto"/>
        <w:rPr>
          <w:sz w:val="25"/>
          <w:szCs w:val="25"/>
        </w:rPr>
      </w:pPr>
    </w:p>
    <w:p w:rsidR="00984FE4" w:rsidRPr="00D807FF" w:rsidRDefault="00C001C7" w:rsidP="00593CE4">
      <w:pPr>
        <w:spacing w:line="264" w:lineRule="auto"/>
        <w:rPr>
          <w:sz w:val="25"/>
          <w:szCs w:val="25"/>
        </w:rPr>
      </w:pPr>
      <w:r w:rsidRPr="00D807FF">
        <w:rPr>
          <w:sz w:val="25"/>
          <w:szCs w:val="25"/>
        </w:rPr>
        <w:t>Sincerely,</w:t>
      </w:r>
    </w:p>
    <w:p w:rsidR="00C001C7" w:rsidRPr="00D807FF" w:rsidRDefault="00C001C7" w:rsidP="00593CE4">
      <w:pPr>
        <w:spacing w:line="264" w:lineRule="auto"/>
        <w:rPr>
          <w:sz w:val="25"/>
          <w:szCs w:val="25"/>
        </w:rPr>
      </w:pPr>
    </w:p>
    <w:p w:rsidR="00743DDE" w:rsidRPr="00D807FF" w:rsidRDefault="00743DDE" w:rsidP="00593CE4">
      <w:pPr>
        <w:spacing w:line="264" w:lineRule="auto"/>
        <w:rPr>
          <w:sz w:val="25"/>
          <w:szCs w:val="25"/>
        </w:rPr>
      </w:pPr>
    </w:p>
    <w:p w:rsidR="00C001C7" w:rsidRPr="00D807FF" w:rsidRDefault="00C001C7" w:rsidP="00593CE4">
      <w:pPr>
        <w:spacing w:line="264" w:lineRule="auto"/>
        <w:rPr>
          <w:sz w:val="25"/>
          <w:szCs w:val="25"/>
        </w:rPr>
      </w:pPr>
    </w:p>
    <w:p w:rsidR="00C001C7" w:rsidRPr="00D807FF" w:rsidRDefault="00743DDE" w:rsidP="00593CE4">
      <w:pPr>
        <w:spacing w:line="264" w:lineRule="auto"/>
        <w:rPr>
          <w:sz w:val="25"/>
          <w:szCs w:val="25"/>
        </w:rPr>
      </w:pPr>
      <w:r w:rsidRPr="00D807FF">
        <w:rPr>
          <w:sz w:val="25"/>
          <w:szCs w:val="25"/>
        </w:rPr>
        <w:t>DAVID W. DANNER</w:t>
      </w:r>
    </w:p>
    <w:p w:rsidR="00C001C7" w:rsidRPr="00D807FF" w:rsidRDefault="00C001C7" w:rsidP="00593CE4">
      <w:pPr>
        <w:spacing w:line="264" w:lineRule="auto"/>
        <w:rPr>
          <w:sz w:val="25"/>
          <w:szCs w:val="25"/>
        </w:rPr>
      </w:pPr>
      <w:r w:rsidRPr="00D807FF">
        <w:rPr>
          <w:sz w:val="25"/>
          <w:szCs w:val="25"/>
        </w:rPr>
        <w:t xml:space="preserve">Executive </w:t>
      </w:r>
      <w:r w:rsidR="00743DDE" w:rsidRPr="00D807FF">
        <w:rPr>
          <w:sz w:val="25"/>
          <w:szCs w:val="25"/>
        </w:rPr>
        <w:t xml:space="preserve">Director and </w:t>
      </w:r>
      <w:r w:rsidRPr="00D807FF">
        <w:rPr>
          <w:sz w:val="25"/>
          <w:szCs w:val="25"/>
        </w:rPr>
        <w:t>Secretary</w:t>
      </w:r>
    </w:p>
    <w:p w:rsidR="00C001C7" w:rsidRPr="00D807FF" w:rsidRDefault="00C001C7" w:rsidP="00593CE4">
      <w:pPr>
        <w:spacing w:line="264" w:lineRule="auto"/>
        <w:rPr>
          <w:sz w:val="25"/>
          <w:szCs w:val="25"/>
        </w:rPr>
      </w:pPr>
    </w:p>
    <w:p w:rsidR="00C001C7" w:rsidRPr="00D807FF" w:rsidRDefault="00C001C7" w:rsidP="00593CE4">
      <w:pPr>
        <w:spacing w:line="264" w:lineRule="auto"/>
        <w:rPr>
          <w:sz w:val="25"/>
          <w:szCs w:val="25"/>
        </w:rPr>
      </w:pPr>
      <w:r w:rsidRPr="00D807FF">
        <w:rPr>
          <w:sz w:val="25"/>
          <w:szCs w:val="25"/>
        </w:rPr>
        <w:t>Attachment</w:t>
      </w:r>
    </w:p>
    <w:p w:rsidR="00C66ACC" w:rsidRDefault="001B2CA9">
      <w:pPr>
        <w:rPr>
          <w:b/>
          <w:sz w:val="25"/>
          <w:szCs w:val="25"/>
        </w:rPr>
        <w:sectPr w:rsidR="00C66ACC" w:rsidSect="00FB7234">
          <w:headerReference w:type="default" r:id="rId7"/>
          <w:pgSz w:w="12240" w:h="15840" w:code="1"/>
          <w:pgMar w:top="1440" w:right="1440" w:bottom="1440" w:left="1800" w:header="720" w:footer="720" w:gutter="0"/>
          <w:paperSrc w:first="261" w:other="262"/>
          <w:pgNumType w:start="1"/>
          <w:cols w:space="720"/>
          <w:titlePg/>
          <w:docGrid w:linePitch="360"/>
        </w:sectPr>
      </w:pPr>
      <w:r>
        <w:rPr>
          <w:b/>
          <w:sz w:val="25"/>
          <w:szCs w:val="25"/>
        </w:rPr>
        <w:br w:type="page"/>
      </w:r>
    </w:p>
    <w:p w:rsidR="00744114" w:rsidRPr="00593CE4" w:rsidRDefault="00170D00" w:rsidP="00593CE4">
      <w:pPr>
        <w:spacing w:line="264" w:lineRule="auto"/>
        <w:jc w:val="center"/>
        <w:rPr>
          <w:b/>
          <w:sz w:val="25"/>
          <w:szCs w:val="25"/>
        </w:rPr>
      </w:pPr>
      <w:r w:rsidRPr="00593CE4">
        <w:rPr>
          <w:b/>
          <w:sz w:val="25"/>
          <w:szCs w:val="25"/>
        </w:rPr>
        <w:lastRenderedPageBreak/>
        <w:t>Attachment</w:t>
      </w:r>
    </w:p>
    <w:p w:rsidR="00170D00" w:rsidRPr="00593CE4" w:rsidRDefault="00170D00" w:rsidP="00593CE4">
      <w:pPr>
        <w:spacing w:line="264" w:lineRule="auto"/>
        <w:rPr>
          <w:sz w:val="25"/>
          <w:szCs w:val="25"/>
        </w:rPr>
      </w:pPr>
    </w:p>
    <w:p w:rsidR="00170D00" w:rsidRPr="00593CE4" w:rsidRDefault="00170D00" w:rsidP="00593CE4">
      <w:pPr>
        <w:spacing w:line="264" w:lineRule="auto"/>
        <w:ind w:left="720" w:hanging="720"/>
        <w:rPr>
          <w:sz w:val="25"/>
          <w:szCs w:val="25"/>
        </w:rPr>
      </w:pPr>
      <w:r w:rsidRPr="00593CE4">
        <w:rPr>
          <w:sz w:val="25"/>
          <w:szCs w:val="25"/>
        </w:rPr>
        <w:t>Re:</w:t>
      </w:r>
      <w:r w:rsidRPr="00593CE4">
        <w:rPr>
          <w:sz w:val="25"/>
          <w:szCs w:val="25"/>
        </w:rPr>
        <w:tab/>
      </w:r>
      <w:r w:rsidR="00C66ACC" w:rsidRPr="00593CE4">
        <w:rPr>
          <w:i/>
          <w:sz w:val="25"/>
          <w:szCs w:val="25"/>
        </w:rPr>
        <w:t>Washington Utilities and Transportation Commission v. P</w:t>
      </w:r>
      <w:r w:rsidR="00C66ACC">
        <w:rPr>
          <w:i/>
          <w:sz w:val="25"/>
          <w:szCs w:val="25"/>
        </w:rPr>
        <w:t>uget Sound Energy, Inc.</w:t>
      </w:r>
      <w:r w:rsidR="00C66ACC" w:rsidRPr="00593CE4">
        <w:rPr>
          <w:i/>
          <w:sz w:val="25"/>
          <w:szCs w:val="25"/>
        </w:rPr>
        <w:t>,</w:t>
      </w:r>
      <w:r w:rsidR="00C66ACC" w:rsidRPr="00593CE4">
        <w:rPr>
          <w:sz w:val="25"/>
          <w:szCs w:val="25"/>
        </w:rPr>
        <w:t xml:space="preserve"> Docket</w:t>
      </w:r>
      <w:r w:rsidR="00C66ACC">
        <w:rPr>
          <w:sz w:val="25"/>
          <w:szCs w:val="25"/>
        </w:rPr>
        <w:t>s</w:t>
      </w:r>
      <w:r w:rsidR="00C66ACC" w:rsidRPr="00593CE4">
        <w:rPr>
          <w:sz w:val="25"/>
          <w:szCs w:val="25"/>
        </w:rPr>
        <w:t xml:space="preserve"> UE-</w:t>
      </w:r>
      <w:r w:rsidR="00C66ACC">
        <w:rPr>
          <w:sz w:val="25"/>
          <w:szCs w:val="25"/>
        </w:rPr>
        <w:t xml:space="preserve">111048 &amp; UG-111049 </w:t>
      </w:r>
      <w:r w:rsidR="00C66ACC" w:rsidRPr="00043699">
        <w:rPr>
          <w:i/>
          <w:sz w:val="25"/>
          <w:szCs w:val="25"/>
        </w:rPr>
        <w:t>(consolidated)</w:t>
      </w:r>
    </w:p>
    <w:p w:rsidR="00170D00" w:rsidRPr="00593CE4" w:rsidRDefault="00170D00" w:rsidP="00593CE4">
      <w:pPr>
        <w:spacing w:line="264" w:lineRule="auto"/>
        <w:rPr>
          <w:sz w:val="25"/>
          <w:szCs w:val="25"/>
        </w:rPr>
      </w:pPr>
    </w:p>
    <w:p w:rsidR="00170D00" w:rsidRDefault="00170D00" w:rsidP="00D807FF">
      <w:pPr>
        <w:spacing w:line="264" w:lineRule="auto"/>
        <w:jc w:val="center"/>
        <w:rPr>
          <w:i/>
          <w:sz w:val="25"/>
          <w:szCs w:val="25"/>
        </w:rPr>
      </w:pPr>
      <w:r w:rsidRPr="00593CE4">
        <w:rPr>
          <w:sz w:val="25"/>
          <w:szCs w:val="25"/>
        </w:rPr>
        <w:t xml:space="preserve">TARIFF SHEETS </w:t>
      </w:r>
      <w:r w:rsidR="00BF46B5" w:rsidRPr="00593CE4">
        <w:rPr>
          <w:sz w:val="25"/>
          <w:szCs w:val="25"/>
        </w:rPr>
        <w:t>I</w:t>
      </w:r>
      <w:r w:rsidRPr="00593CE4">
        <w:rPr>
          <w:sz w:val="25"/>
          <w:szCs w:val="25"/>
        </w:rPr>
        <w:t>N COMPLIANCE WITH THE COMMISSION’S ORDER 0</w:t>
      </w:r>
      <w:r w:rsidR="00043699">
        <w:rPr>
          <w:sz w:val="25"/>
          <w:szCs w:val="25"/>
        </w:rPr>
        <w:t xml:space="preserve">8 IN </w:t>
      </w:r>
      <w:r w:rsidR="00043699" w:rsidRPr="00E518D6">
        <w:rPr>
          <w:sz w:val="25"/>
          <w:szCs w:val="25"/>
        </w:rPr>
        <w:t>DOCKETS UE-111048 and</w:t>
      </w:r>
      <w:r w:rsidR="00043699">
        <w:rPr>
          <w:sz w:val="25"/>
          <w:szCs w:val="25"/>
        </w:rPr>
        <w:t xml:space="preserve"> </w:t>
      </w:r>
      <w:r w:rsidR="00043699" w:rsidRPr="00E518D6">
        <w:rPr>
          <w:sz w:val="25"/>
          <w:szCs w:val="25"/>
        </w:rPr>
        <w:t>UG-111049 (</w:t>
      </w:r>
      <w:r w:rsidR="00043699" w:rsidRPr="00E518D6">
        <w:rPr>
          <w:i/>
          <w:sz w:val="25"/>
          <w:szCs w:val="25"/>
        </w:rPr>
        <w:t>consolidated)</w:t>
      </w:r>
    </w:p>
    <w:p w:rsidR="00043699" w:rsidRPr="00593CE4" w:rsidRDefault="00043699" w:rsidP="00043699">
      <w:pPr>
        <w:spacing w:line="264" w:lineRule="auto"/>
        <w:rPr>
          <w:sz w:val="25"/>
          <w:szCs w:val="25"/>
        </w:rPr>
      </w:pPr>
    </w:p>
    <w:p w:rsidR="00170D00" w:rsidRDefault="001B2CA9" w:rsidP="00593CE4">
      <w:pPr>
        <w:rPr>
          <w:b/>
          <w:sz w:val="25"/>
          <w:szCs w:val="25"/>
        </w:rPr>
      </w:pPr>
      <w:r>
        <w:rPr>
          <w:b/>
          <w:sz w:val="25"/>
          <w:szCs w:val="25"/>
        </w:rPr>
        <w:t>WN U-60</w:t>
      </w:r>
      <w:r w:rsidR="00170D00" w:rsidRPr="00593CE4">
        <w:rPr>
          <w:b/>
          <w:sz w:val="25"/>
          <w:szCs w:val="25"/>
        </w:rPr>
        <w:t xml:space="preserve">, </w:t>
      </w:r>
      <w:r>
        <w:rPr>
          <w:b/>
          <w:sz w:val="25"/>
          <w:szCs w:val="25"/>
        </w:rPr>
        <w:t xml:space="preserve">Tariff G, </w:t>
      </w:r>
      <w:r w:rsidR="00170D00" w:rsidRPr="00593CE4">
        <w:rPr>
          <w:b/>
          <w:sz w:val="25"/>
          <w:szCs w:val="25"/>
        </w:rPr>
        <w:t>Electric Service</w:t>
      </w:r>
      <w:r>
        <w:rPr>
          <w:b/>
          <w:sz w:val="25"/>
          <w:szCs w:val="25"/>
        </w:rPr>
        <w:t xml:space="preserve"> (Advice No. 2012-</w:t>
      </w:r>
      <w:r w:rsidR="005D28BB">
        <w:rPr>
          <w:b/>
          <w:sz w:val="25"/>
          <w:szCs w:val="25"/>
        </w:rPr>
        <w:t>25</w:t>
      </w:r>
      <w:r>
        <w:rPr>
          <w:b/>
          <w:sz w:val="25"/>
          <w:szCs w:val="25"/>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4A0" w:firstRow="1" w:lastRow="0" w:firstColumn="1" w:lastColumn="0" w:noHBand="0" w:noVBand="1"/>
      </w:tblPr>
      <w:tblGrid>
        <w:gridCol w:w="1666"/>
        <w:gridCol w:w="1894"/>
        <w:gridCol w:w="5530"/>
      </w:tblGrid>
      <w:tr w:rsidR="00A403A6" w:rsidRPr="00383D60" w:rsidTr="00BF100A">
        <w:trPr>
          <w:trHeight w:val="285"/>
        </w:trPr>
        <w:tc>
          <w:tcPr>
            <w:tcW w:w="916" w:type="pct"/>
            <w:vAlign w:val="center"/>
            <w:hideMark/>
          </w:tcPr>
          <w:p w:rsidR="00A403A6" w:rsidRPr="00383D60" w:rsidRDefault="005D28BB" w:rsidP="005D28BB">
            <w:pPr>
              <w:rPr>
                <w:color w:val="000000"/>
              </w:rPr>
            </w:pPr>
            <w:r>
              <w:rPr>
                <w:color w:val="000000"/>
              </w:rPr>
              <w:t>8th</w:t>
            </w:r>
            <w:r w:rsidR="00A403A6" w:rsidRPr="00383D60">
              <w:rPr>
                <w:color w:val="000000"/>
              </w:rPr>
              <w:t xml:space="preserve"> Revision </w:t>
            </w:r>
          </w:p>
        </w:tc>
        <w:tc>
          <w:tcPr>
            <w:tcW w:w="1042" w:type="pct"/>
            <w:vAlign w:val="center"/>
            <w:hideMark/>
          </w:tcPr>
          <w:p w:rsidR="00A403A6" w:rsidRPr="00383D60" w:rsidRDefault="00A403A6" w:rsidP="005D28BB">
            <w:pPr>
              <w:rPr>
                <w:color w:val="000000"/>
              </w:rPr>
            </w:pPr>
            <w:r w:rsidRPr="00383D60">
              <w:rPr>
                <w:color w:val="000000"/>
              </w:rPr>
              <w:t xml:space="preserve">Sheet No. </w:t>
            </w:r>
            <w:r w:rsidR="005D28BB">
              <w:rPr>
                <w:color w:val="000000"/>
              </w:rPr>
              <w:t>129</w:t>
            </w:r>
            <w:r w:rsidRPr="00383D60">
              <w:rPr>
                <w:color w:val="000000"/>
              </w:rPr>
              <w:t xml:space="preserve"> </w:t>
            </w:r>
          </w:p>
        </w:tc>
        <w:tc>
          <w:tcPr>
            <w:tcW w:w="3042" w:type="pct"/>
            <w:vAlign w:val="center"/>
            <w:hideMark/>
          </w:tcPr>
          <w:p w:rsidR="00A403A6" w:rsidRPr="00383D60" w:rsidRDefault="005D28BB" w:rsidP="005D28BB">
            <w:pPr>
              <w:rPr>
                <w:color w:val="000000"/>
              </w:rPr>
            </w:pPr>
            <w:r>
              <w:rPr>
                <w:color w:val="000000"/>
              </w:rPr>
              <w:t>Low Income Program</w:t>
            </w:r>
          </w:p>
        </w:tc>
      </w:tr>
      <w:tr w:rsidR="00A403A6" w:rsidRPr="00383D60" w:rsidTr="00BF100A">
        <w:trPr>
          <w:trHeight w:val="285"/>
        </w:trPr>
        <w:tc>
          <w:tcPr>
            <w:tcW w:w="916" w:type="pct"/>
            <w:hideMark/>
          </w:tcPr>
          <w:p w:rsidR="00A403A6" w:rsidRPr="00383D60" w:rsidRDefault="005D28BB" w:rsidP="005D28BB">
            <w:pPr>
              <w:rPr>
                <w:color w:val="000000"/>
              </w:rPr>
            </w:pPr>
            <w:r>
              <w:rPr>
                <w:color w:val="000000"/>
              </w:rPr>
              <w:t>8th</w:t>
            </w:r>
            <w:r w:rsidR="00A403A6" w:rsidRPr="00383D60">
              <w:rPr>
                <w:color w:val="000000"/>
              </w:rPr>
              <w:t xml:space="preserve"> Revision </w:t>
            </w:r>
          </w:p>
        </w:tc>
        <w:tc>
          <w:tcPr>
            <w:tcW w:w="1042" w:type="pct"/>
            <w:vAlign w:val="center"/>
            <w:hideMark/>
          </w:tcPr>
          <w:p w:rsidR="00A403A6" w:rsidRPr="00383D60" w:rsidRDefault="00A403A6" w:rsidP="005D28BB">
            <w:pPr>
              <w:rPr>
                <w:color w:val="000000"/>
              </w:rPr>
            </w:pPr>
            <w:r w:rsidRPr="00383D60">
              <w:rPr>
                <w:color w:val="000000"/>
              </w:rPr>
              <w:t xml:space="preserve">Sheet No. </w:t>
            </w:r>
            <w:r w:rsidR="005D28BB">
              <w:rPr>
                <w:color w:val="000000"/>
              </w:rPr>
              <w:t>129-a</w:t>
            </w:r>
          </w:p>
        </w:tc>
        <w:tc>
          <w:tcPr>
            <w:tcW w:w="3042" w:type="pct"/>
            <w:vAlign w:val="center"/>
            <w:hideMark/>
          </w:tcPr>
          <w:p w:rsidR="00A403A6" w:rsidRPr="00383D60" w:rsidRDefault="005D28BB" w:rsidP="005D28BB">
            <w:pPr>
              <w:rPr>
                <w:color w:val="000000"/>
              </w:rPr>
            </w:pPr>
            <w:r>
              <w:rPr>
                <w:color w:val="000000"/>
              </w:rPr>
              <w:t>Low Income Program (Continued)</w:t>
            </w:r>
            <w:r w:rsidR="00A403A6" w:rsidRPr="00383D60">
              <w:rPr>
                <w:color w:val="000000"/>
              </w:rPr>
              <w:t xml:space="preserve"> </w:t>
            </w:r>
          </w:p>
        </w:tc>
      </w:tr>
      <w:tr w:rsidR="00A403A6" w:rsidRPr="00383D60" w:rsidTr="005D28BB">
        <w:trPr>
          <w:trHeight w:val="270"/>
        </w:trPr>
        <w:tc>
          <w:tcPr>
            <w:tcW w:w="916" w:type="pct"/>
            <w:hideMark/>
          </w:tcPr>
          <w:p w:rsidR="00A403A6" w:rsidRPr="00383D60" w:rsidRDefault="005D28BB" w:rsidP="005D28BB">
            <w:pPr>
              <w:rPr>
                <w:color w:val="000000"/>
              </w:rPr>
            </w:pPr>
            <w:r>
              <w:rPr>
                <w:color w:val="000000"/>
              </w:rPr>
              <w:t>9th</w:t>
            </w:r>
            <w:r w:rsidR="00A403A6" w:rsidRPr="00383D60">
              <w:rPr>
                <w:color w:val="000000"/>
              </w:rPr>
              <w:t xml:space="preserve"> Revision </w:t>
            </w:r>
          </w:p>
        </w:tc>
        <w:tc>
          <w:tcPr>
            <w:tcW w:w="1042" w:type="pct"/>
            <w:vAlign w:val="center"/>
            <w:hideMark/>
          </w:tcPr>
          <w:p w:rsidR="00A403A6" w:rsidRPr="00383D60" w:rsidRDefault="00A403A6" w:rsidP="005D28BB">
            <w:pPr>
              <w:rPr>
                <w:color w:val="000000"/>
              </w:rPr>
            </w:pPr>
            <w:r w:rsidRPr="00383D60">
              <w:rPr>
                <w:color w:val="000000"/>
              </w:rPr>
              <w:t xml:space="preserve">Sheet No. </w:t>
            </w:r>
            <w:r w:rsidR="005D28BB">
              <w:rPr>
                <w:color w:val="000000"/>
              </w:rPr>
              <w:t>129-b</w:t>
            </w:r>
          </w:p>
        </w:tc>
        <w:tc>
          <w:tcPr>
            <w:tcW w:w="3042" w:type="pct"/>
            <w:vAlign w:val="center"/>
          </w:tcPr>
          <w:p w:rsidR="00A403A6" w:rsidRPr="00383D60" w:rsidRDefault="005D28BB" w:rsidP="00B822CC">
            <w:pPr>
              <w:rPr>
                <w:color w:val="000000"/>
              </w:rPr>
            </w:pPr>
            <w:r>
              <w:rPr>
                <w:color w:val="000000"/>
              </w:rPr>
              <w:t>Low Income Program (Continued)</w:t>
            </w:r>
          </w:p>
        </w:tc>
      </w:tr>
      <w:tr w:rsidR="00A403A6" w:rsidRPr="00383D60" w:rsidTr="005D28BB">
        <w:trPr>
          <w:trHeight w:val="285"/>
        </w:trPr>
        <w:tc>
          <w:tcPr>
            <w:tcW w:w="916" w:type="pct"/>
            <w:hideMark/>
          </w:tcPr>
          <w:p w:rsidR="00A403A6" w:rsidRPr="00383D60" w:rsidRDefault="005D28BB" w:rsidP="005D28BB">
            <w:pPr>
              <w:rPr>
                <w:color w:val="000000"/>
              </w:rPr>
            </w:pPr>
            <w:r>
              <w:rPr>
                <w:color w:val="000000"/>
              </w:rPr>
              <w:t>8th</w:t>
            </w:r>
            <w:r w:rsidR="00A403A6" w:rsidRPr="00383D60">
              <w:rPr>
                <w:color w:val="000000"/>
              </w:rPr>
              <w:t xml:space="preserve"> Revision </w:t>
            </w:r>
          </w:p>
        </w:tc>
        <w:tc>
          <w:tcPr>
            <w:tcW w:w="1042" w:type="pct"/>
            <w:vAlign w:val="center"/>
            <w:hideMark/>
          </w:tcPr>
          <w:p w:rsidR="00A403A6" w:rsidRPr="00383D60" w:rsidRDefault="00A403A6" w:rsidP="00B94632">
            <w:pPr>
              <w:rPr>
                <w:color w:val="000000"/>
              </w:rPr>
            </w:pPr>
            <w:r w:rsidRPr="00383D60">
              <w:rPr>
                <w:color w:val="000000"/>
              </w:rPr>
              <w:t xml:space="preserve">Sheet No. </w:t>
            </w:r>
            <w:r w:rsidR="00B94632">
              <w:rPr>
                <w:color w:val="000000"/>
              </w:rPr>
              <w:t>129-c</w:t>
            </w:r>
            <w:r w:rsidRPr="00383D60">
              <w:rPr>
                <w:color w:val="000000"/>
              </w:rPr>
              <w:t xml:space="preserve"> </w:t>
            </w:r>
          </w:p>
        </w:tc>
        <w:tc>
          <w:tcPr>
            <w:tcW w:w="3042" w:type="pct"/>
            <w:vAlign w:val="center"/>
          </w:tcPr>
          <w:p w:rsidR="00A403A6" w:rsidRPr="00383D60" w:rsidRDefault="005D28BB" w:rsidP="00B822CC">
            <w:pPr>
              <w:rPr>
                <w:color w:val="000000"/>
              </w:rPr>
            </w:pPr>
            <w:r>
              <w:rPr>
                <w:color w:val="000000"/>
              </w:rPr>
              <w:t>Low Income Program (Continued)</w:t>
            </w:r>
          </w:p>
        </w:tc>
      </w:tr>
      <w:tr w:rsidR="00A403A6" w:rsidRPr="00383D60" w:rsidTr="005D28BB">
        <w:trPr>
          <w:trHeight w:val="285"/>
        </w:trPr>
        <w:tc>
          <w:tcPr>
            <w:tcW w:w="916" w:type="pct"/>
            <w:hideMark/>
          </w:tcPr>
          <w:p w:rsidR="00A403A6" w:rsidRPr="00383D60" w:rsidRDefault="005D28BB" w:rsidP="005D28BB">
            <w:pPr>
              <w:rPr>
                <w:color w:val="000000"/>
              </w:rPr>
            </w:pPr>
            <w:r>
              <w:rPr>
                <w:color w:val="000000"/>
              </w:rPr>
              <w:t>11t</w:t>
            </w:r>
            <w:r w:rsidR="00A403A6" w:rsidRPr="00383D60">
              <w:rPr>
                <w:color w:val="000000"/>
              </w:rPr>
              <w:t xml:space="preserve">h Revision </w:t>
            </w:r>
          </w:p>
        </w:tc>
        <w:tc>
          <w:tcPr>
            <w:tcW w:w="1042" w:type="pct"/>
            <w:vAlign w:val="center"/>
            <w:hideMark/>
          </w:tcPr>
          <w:p w:rsidR="00A403A6" w:rsidRPr="00383D60" w:rsidRDefault="00A403A6" w:rsidP="00B94632">
            <w:pPr>
              <w:rPr>
                <w:color w:val="000000"/>
              </w:rPr>
            </w:pPr>
            <w:r w:rsidRPr="00383D60">
              <w:rPr>
                <w:color w:val="000000"/>
              </w:rPr>
              <w:t xml:space="preserve">Sheet No. </w:t>
            </w:r>
            <w:r w:rsidR="00B94632">
              <w:rPr>
                <w:color w:val="000000"/>
              </w:rPr>
              <w:t>129-d</w:t>
            </w:r>
          </w:p>
        </w:tc>
        <w:tc>
          <w:tcPr>
            <w:tcW w:w="3042" w:type="pct"/>
            <w:vAlign w:val="center"/>
          </w:tcPr>
          <w:p w:rsidR="00A403A6" w:rsidRPr="00383D60" w:rsidRDefault="005D28BB" w:rsidP="00B822CC">
            <w:pPr>
              <w:rPr>
                <w:color w:val="000000"/>
              </w:rPr>
            </w:pPr>
            <w:r>
              <w:rPr>
                <w:color w:val="000000"/>
              </w:rPr>
              <w:t>Low Income Program (Continued)</w:t>
            </w:r>
          </w:p>
        </w:tc>
      </w:tr>
      <w:tr w:rsidR="00A403A6" w:rsidRPr="00383D60" w:rsidTr="005D28BB">
        <w:trPr>
          <w:trHeight w:val="270"/>
        </w:trPr>
        <w:tc>
          <w:tcPr>
            <w:tcW w:w="916" w:type="pct"/>
            <w:hideMark/>
          </w:tcPr>
          <w:p w:rsidR="00A403A6" w:rsidRPr="00383D60" w:rsidRDefault="00A403A6" w:rsidP="00B822CC">
            <w:pPr>
              <w:rPr>
                <w:color w:val="000000"/>
              </w:rPr>
            </w:pPr>
            <w:r w:rsidRPr="00383D60">
              <w:rPr>
                <w:color w:val="000000"/>
              </w:rPr>
              <w:t xml:space="preserve">9th Revision </w:t>
            </w:r>
          </w:p>
        </w:tc>
        <w:tc>
          <w:tcPr>
            <w:tcW w:w="1042" w:type="pct"/>
            <w:vAlign w:val="center"/>
            <w:hideMark/>
          </w:tcPr>
          <w:p w:rsidR="00A403A6" w:rsidRPr="00383D60" w:rsidRDefault="00A403A6" w:rsidP="00B94632">
            <w:pPr>
              <w:rPr>
                <w:color w:val="000000"/>
              </w:rPr>
            </w:pPr>
            <w:r w:rsidRPr="00383D60">
              <w:rPr>
                <w:color w:val="000000"/>
              </w:rPr>
              <w:t xml:space="preserve">Sheet No. </w:t>
            </w:r>
            <w:r w:rsidR="00B94632">
              <w:rPr>
                <w:color w:val="000000"/>
              </w:rPr>
              <w:t>129-e</w:t>
            </w:r>
            <w:r w:rsidRPr="00383D60">
              <w:rPr>
                <w:color w:val="000000"/>
              </w:rPr>
              <w:t xml:space="preserve"> </w:t>
            </w:r>
          </w:p>
        </w:tc>
        <w:tc>
          <w:tcPr>
            <w:tcW w:w="3042" w:type="pct"/>
            <w:vAlign w:val="center"/>
          </w:tcPr>
          <w:p w:rsidR="00A403A6" w:rsidRPr="00383D60" w:rsidRDefault="005D28BB" w:rsidP="00B822CC">
            <w:pPr>
              <w:rPr>
                <w:color w:val="000000"/>
              </w:rPr>
            </w:pPr>
            <w:r>
              <w:rPr>
                <w:color w:val="000000"/>
              </w:rPr>
              <w:t>Low Income Program (Continued)</w:t>
            </w:r>
          </w:p>
        </w:tc>
      </w:tr>
      <w:tr w:rsidR="00A403A6" w:rsidRPr="00383D60" w:rsidTr="005D28BB">
        <w:trPr>
          <w:trHeight w:val="270"/>
        </w:trPr>
        <w:tc>
          <w:tcPr>
            <w:tcW w:w="916" w:type="pct"/>
            <w:hideMark/>
          </w:tcPr>
          <w:p w:rsidR="00A403A6" w:rsidRPr="00383D60" w:rsidRDefault="00B94632" w:rsidP="00B94632">
            <w:pPr>
              <w:rPr>
                <w:color w:val="000000"/>
              </w:rPr>
            </w:pPr>
            <w:r>
              <w:rPr>
                <w:color w:val="000000"/>
              </w:rPr>
              <w:t>8</w:t>
            </w:r>
            <w:r w:rsidR="00A403A6" w:rsidRPr="00383D60">
              <w:rPr>
                <w:color w:val="000000"/>
              </w:rPr>
              <w:t xml:space="preserve">th Revision </w:t>
            </w:r>
          </w:p>
        </w:tc>
        <w:tc>
          <w:tcPr>
            <w:tcW w:w="1042" w:type="pct"/>
            <w:vAlign w:val="center"/>
            <w:hideMark/>
          </w:tcPr>
          <w:p w:rsidR="00A403A6" w:rsidRPr="00383D60" w:rsidRDefault="00A403A6" w:rsidP="00B822CC">
            <w:pPr>
              <w:rPr>
                <w:color w:val="000000"/>
              </w:rPr>
            </w:pPr>
            <w:r w:rsidRPr="00383D60">
              <w:rPr>
                <w:color w:val="000000"/>
              </w:rPr>
              <w:t xml:space="preserve">Sheet No. </w:t>
            </w:r>
            <w:r w:rsidR="00B94632">
              <w:rPr>
                <w:color w:val="000000"/>
              </w:rPr>
              <w:t>1</w:t>
            </w:r>
            <w:r w:rsidRPr="00383D60">
              <w:rPr>
                <w:color w:val="000000"/>
              </w:rPr>
              <w:t>29</w:t>
            </w:r>
            <w:r w:rsidR="00B94632">
              <w:rPr>
                <w:color w:val="000000"/>
              </w:rPr>
              <w:t>-f</w:t>
            </w:r>
            <w:r w:rsidRPr="00383D60">
              <w:rPr>
                <w:color w:val="000000"/>
              </w:rPr>
              <w:t xml:space="preserve"> </w:t>
            </w:r>
          </w:p>
        </w:tc>
        <w:tc>
          <w:tcPr>
            <w:tcW w:w="3042" w:type="pct"/>
            <w:vAlign w:val="center"/>
          </w:tcPr>
          <w:p w:rsidR="00A403A6" w:rsidRPr="00383D60" w:rsidRDefault="005D28BB" w:rsidP="00B822CC">
            <w:pPr>
              <w:rPr>
                <w:color w:val="000000"/>
              </w:rPr>
            </w:pPr>
            <w:r>
              <w:rPr>
                <w:color w:val="000000"/>
              </w:rPr>
              <w:t>Low Income Program (Continued)</w:t>
            </w:r>
          </w:p>
        </w:tc>
      </w:tr>
      <w:tr w:rsidR="00A403A6" w:rsidRPr="00383D60" w:rsidTr="005D28BB">
        <w:trPr>
          <w:trHeight w:val="285"/>
        </w:trPr>
        <w:tc>
          <w:tcPr>
            <w:tcW w:w="916" w:type="pct"/>
            <w:hideMark/>
          </w:tcPr>
          <w:p w:rsidR="00A403A6" w:rsidRPr="00383D60" w:rsidRDefault="00B94632" w:rsidP="00B94632">
            <w:pPr>
              <w:rPr>
                <w:color w:val="000000"/>
              </w:rPr>
            </w:pPr>
            <w:r>
              <w:rPr>
                <w:color w:val="000000"/>
              </w:rPr>
              <w:t>8</w:t>
            </w:r>
            <w:r w:rsidR="00A403A6" w:rsidRPr="00383D60">
              <w:rPr>
                <w:color w:val="000000"/>
              </w:rPr>
              <w:t xml:space="preserve">th Revision </w:t>
            </w:r>
          </w:p>
        </w:tc>
        <w:tc>
          <w:tcPr>
            <w:tcW w:w="1042" w:type="pct"/>
            <w:vAlign w:val="center"/>
            <w:hideMark/>
          </w:tcPr>
          <w:p w:rsidR="00A403A6" w:rsidRPr="00383D60" w:rsidRDefault="00A403A6" w:rsidP="00B94632">
            <w:pPr>
              <w:rPr>
                <w:color w:val="000000"/>
              </w:rPr>
            </w:pPr>
            <w:r w:rsidRPr="00383D60">
              <w:rPr>
                <w:color w:val="000000"/>
              </w:rPr>
              <w:t xml:space="preserve">Sheet No. </w:t>
            </w:r>
            <w:r w:rsidR="00B94632">
              <w:rPr>
                <w:color w:val="000000"/>
              </w:rPr>
              <w:t>129-g</w:t>
            </w:r>
            <w:r w:rsidRPr="00383D60">
              <w:rPr>
                <w:color w:val="000000"/>
              </w:rPr>
              <w:t xml:space="preserve"> </w:t>
            </w:r>
          </w:p>
        </w:tc>
        <w:tc>
          <w:tcPr>
            <w:tcW w:w="3042" w:type="pct"/>
            <w:vAlign w:val="center"/>
          </w:tcPr>
          <w:p w:rsidR="00A403A6" w:rsidRPr="00383D60" w:rsidRDefault="005D28BB" w:rsidP="00B822CC">
            <w:pPr>
              <w:rPr>
                <w:color w:val="000000"/>
              </w:rPr>
            </w:pPr>
            <w:r>
              <w:rPr>
                <w:color w:val="000000"/>
              </w:rPr>
              <w:t>Low Income Program (Continued)</w:t>
            </w:r>
          </w:p>
        </w:tc>
      </w:tr>
    </w:tbl>
    <w:p w:rsidR="00BF100A" w:rsidRDefault="00BF100A" w:rsidP="00593CE4">
      <w:pPr>
        <w:rPr>
          <w:sz w:val="25"/>
          <w:szCs w:val="25"/>
        </w:rPr>
      </w:pPr>
    </w:p>
    <w:p w:rsidR="004164EF" w:rsidRDefault="001B2CA9" w:rsidP="001B2CA9">
      <w:pPr>
        <w:rPr>
          <w:b/>
          <w:sz w:val="25"/>
          <w:szCs w:val="25"/>
        </w:rPr>
      </w:pPr>
      <w:r w:rsidRPr="00593CE4">
        <w:rPr>
          <w:b/>
          <w:sz w:val="25"/>
          <w:szCs w:val="25"/>
        </w:rPr>
        <w:t>WN U-</w:t>
      </w:r>
      <w:r>
        <w:rPr>
          <w:b/>
          <w:sz w:val="25"/>
          <w:szCs w:val="25"/>
        </w:rPr>
        <w:t>2</w:t>
      </w:r>
      <w:r w:rsidRPr="00593CE4">
        <w:rPr>
          <w:b/>
          <w:sz w:val="25"/>
          <w:szCs w:val="25"/>
        </w:rPr>
        <w:t xml:space="preserve">, </w:t>
      </w:r>
      <w:r>
        <w:rPr>
          <w:b/>
          <w:sz w:val="25"/>
          <w:szCs w:val="25"/>
        </w:rPr>
        <w:t>Natural Gas</w:t>
      </w:r>
      <w:r w:rsidRPr="00593CE4">
        <w:rPr>
          <w:b/>
          <w:sz w:val="25"/>
          <w:szCs w:val="25"/>
        </w:rPr>
        <w:t xml:space="preserve"> Service</w:t>
      </w:r>
      <w:r>
        <w:rPr>
          <w:b/>
          <w:sz w:val="25"/>
          <w:szCs w:val="25"/>
        </w:rPr>
        <w:t xml:space="preserve"> (Advice No. 2012-</w:t>
      </w:r>
      <w:r w:rsidR="00B94632">
        <w:rPr>
          <w:b/>
          <w:sz w:val="25"/>
          <w:szCs w:val="25"/>
        </w:rPr>
        <w:t>26</w:t>
      </w:r>
      <w:r>
        <w:rPr>
          <w:b/>
          <w:sz w:val="25"/>
          <w:szCs w:val="25"/>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889"/>
        <w:gridCol w:w="5598"/>
      </w:tblGrid>
      <w:tr w:rsidR="000F5435" w:rsidRPr="000F5435" w:rsidTr="00BF100A">
        <w:tc>
          <w:tcPr>
            <w:tcW w:w="938" w:type="pct"/>
            <w:tcBorders>
              <w:top w:val="single" w:sz="4" w:space="0" w:color="auto"/>
              <w:left w:val="single" w:sz="4" w:space="0" w:color="auto"/>
              <w:bottom w:val="single" w:sz="4" w:space="0" w:color="auto"/>
              <w:right w:val="single" w:sz="4" w:space="0" w:color="auto"/>
            </w:tcBorders>
          </w:tcPr>
          <w:p w:rsidR="000F5435" w:rsidRPr="00383D60" w:rsidRDefault="00B94632" w:rsidP="00B94632">
            <w:pPr>
              <w:rPr>
                <w:color w:val="000000"/>
              </w:rPr>
            </w:pPr>
            <w:r>
              <w:rPr>
                <w:color w:val="000000"/>
              </w:rPr>
              <w:t>8</w:t>
            </w:r>
            <w:r w:rsidR="000F5435" w:rsidRPr="00383D60">
              <w:rPr>
                <w:color w:val="000000"/>
              </w:rPr>
              <w:t>t</w:t>
            </w:r>
            <w:r w:rsidR="000F5435" w:rsidRPr="000F5435">
              <w:rPr>
                <w:color w:val="000000"/>
              </w:rPr>
              <w:t>h</w:t>
            </w:r>
            <w:r w:rsidR="000F5435" w:rsidRPr="00383D60">
              <w:rPr>
                <w:color w:val="000000"/>
              </w:rPr>
              <w:t xml:space="preserve"> Revision </w:t>
            </w:r>
          </w:p>
        </w:tc>
        <w:tc>
          <w:tcPr>
            <w:tcW w:w="1025" w:type="pct"/>
            <w:tcBorders>
              <w:top w:val="single" w:sz="4" w:space="0" w:color="auto"/>
              <w:left w:val="single" w:sz="4" w:space="0" w:color="auto"/>
              <w:bottom w:val="single" w:sz="4" w:space="0" w:color="auto"/>
              <w:right w:val="single" w:sz="4" w:space="0" w:color="auto"/>
            </w:tcBorders>
          </w:tcPr>
          <w:p w:rsidR="000F5435" w:rsidRPr="00383D60" w:rsidRDefault="000F5435" w:rsidP="00B94632">
            <w:pPr>
              <w:rPr>
                <w:color w:val="000000"/>
              </w:rPr>
            </w:pPr>
            <w:r w:rsidRPr="00383D60">
              <w:rPr>
                <w:color w:val="000000"/>
              </w:rPr>
              <w:t>Sheet No. 11</w:t>
            </w:r>
            <w:r w:rsidR="00B94632">
              <w:rPr>
                <w:color w:val="000000"/>
              </w:rPr>
              <w:t>29</w:t>
            </w:r>
          </w:p>
        </w:tc>
        <w:tc>
          <w:tcPr>
            <w:tcW w:w="3037" w:type="pct"/>
            <w:tcBorders>
              <w:top w:val="single" w:sz="4" w:space="0" w:color="auto"/>
              <w:left w:val="single" w:sz="4" w:space="0" w:color="auto"/>
              <w:bottom w:val="single" w:sz="4" w:space="0" w:color="auto"/>
              <w:right w:val="single" w:sz="4" w:space="0" w:color="auto"/>
            </w:tcBorders>
          </w:tcPr>
          <w:p w:rsidR="000F5435" w:rsidRPr="00383D60" w:rsidRDefault="00B94632" w:rsidP="00B94632">
            <w:pPr>
              <w:rPr>
                <w:color w:val="000000"/>
              </w:rPr>
            </w:pPr>
            <w:r>
              <w:rPr>
                <w:color w:val="000000"/>
              </w:rPr>
              <w:t>Low Income Program</w:t>
            </w:r>
          </w:p>
        </w:tc>
      </w:tr>
      <w:tr w:rsidR="000F5435" w:rsidRPr="000F5435" w:rsidTr="00BF100A">
        <w:tc>
          <w:tcPr>
            <w:tcW w:w="938" w:type="pct"/>
            <w:tcBorders>
              <w:top w:val="single" w:sz="4" w:space="0" w:color="auto"/>
              <w:left w:val="single" w:sz="4" w:space="0" w:color="auto"/>
              <w:bottom w:val="single" w:sz="4" w:space="0" w:color="auto"/>
              <w:right w:val="single" w:sz="4" w:space="0" w:color="auto"/>
            </w:tcBorders>
          </w:tcPr>
          <w:p w:rsidR="000F5435" w:rsidRPr="00383D60" w:rsidRDefault="00B94632" w:rsidP="00B94632">
            <w:pPr>
              <w:rPr>
                <w:color w:val="000000"/>
              </w:rPr>
            </w:pPr>
            <w:r>
              <w:rPr>
                <w:color w:val="000000"/>
              </w:rPr>
              <w:t>5</w:t>
            </w:r>
            <w:r w:rsidR="000F5435" w:rsidRPr="00383D60">
              <w:rPr>
                <w:color w:val="000000"/>
              </w:rPr>
              <w:t>t</w:t>
            </w:r>
            <w:r w:rsidR="00BF100A">
              <w:rPr>
                <w:color w:val="000000"/>
              </w:rPr>
              <w:t>h</w:t>
            </w:r>
            <w:r w:rsidR="000F5435" w:rsidRPr="00383D60">
              <w:rPr>
                <w:color w:val="000000"/>
              </w:rPr>
              <w:t xml:space="preserve"> Revision </w:t>
            </w:r>
          </w:p>
        </w:tc>
        <w:tc>
          <w:tcPr>
            <w:tcW w:w="1025" w:type="pct"/>
            <w:tcBorders>
              <w:top w:val="single" w:sz="4" w:space="0" w:color="auto"/>
              <w:left w:val="single" w:sz="4" w:space="0" w:color="auto"/>
              <w:bottom w:val="single" w:sz="4" w:space="0" w:color="auto"/>
              <w:right w:val="single" w:sz="4" w:space="0" w:color="auto"/>
            </w:tcBorders>
          </w:tcPr>
          <w:p w:rsidR="000F5435" w:rsidRPr="00383D60" w:rsidRDefault="000F5435" w:rsidP="00B94632">
            <w:pPr>
              <w:rPr>
                <w:color w:val="000000"/>
              </w:rPr>
            </w:pPr>
            <w:r w:rsidRPr="00383D60">
              <w:rPr>
                <w:color w:val="000000"/>
              </w:rPr>
              <w:t>Sheet No. 1</w:t>
            </w:r>
            <w:r w:rsidR="00B94632">
              <w:rPr>
                <w:color w:val="000000"/>
              </w:rPr>
              <w:t>129-A</w:t>
            </w:r>
            <w:r w:rsidRPr="00383D60">
              <w:rPr>
                <w:color w:val="000000"/>
              </w:rPr>
              <w:t xml:space="preserve"> </w:t>
            </w:r>
          </w:p>
        </w:tc>
        <w:tc>
          <w:tcPr>
            <w:tcW w:w="3037" w:type="pct"/>
            <w:tcBorders>
              <w:top w:val="single" w:sz="4" w:space="0" w:color="auto"/>
              <w:left w:val="single" w:sz="4" w:space="0" w:color="auto"/>
              <w:bottom w:val="single" w:sz="4" w:space="0" w:color="auto"/>
              <w:right w:val="single" w:sz="4" w:space="0" w:color="auto"/>
            </w:tcBorders>
          </w:tcPr>
          <w:p w:rsidR="000F5435" w:rsidRPr="00383D60" w:rsidRDefault="00B94632" w:rsidP="00B822CC">
            <w:pPr>
              <w:rPr>
                <w:color w:val="000000"/>
              </w:rPr>
            </w:pPr>
            <w:r>
              <w:rPr>
                <w:color w:val="000000"/>
              </w:rPr>
              <w:t>Low Income Program (Continued)</w:t>
            </w:r>
          </w:p>
        </w:tc>
      </w:tr>
      <w:tr w:rsidR="000F5435" w:rsidRPr="000F5435" w:rsidTr="00BF100A">
        <w:tc>
          <w:tcPr>
            <w:tcW w:w="938" w:type="pct"/>
            <w:tcBorders>
              <w:top w:val="single" w:sz="4" w:space="0" w:color="auto"/>
              <w:left w:val="single" w:sz="4" w:space="0" w:color="auto"/>
              <w:bottom w:val="single" w:sz="4" w:space="0" w:color="auto"/>
              <w:right w:val="single" w:sz="4" w:space="0" w:color="auto"/>
            </w:tcBorders>
          </w:tcPr>
          <w:p w:rsidR="000F5435" w:rsidRPr="00383D60" w:rsidRDefault="00B94632" w:rsidP="00B94632">
            <w:pPr>
              <w:rPr>
                <w:color w:val="000000"/>
              </w:rPr>
            </w:pPr>
            <w:r>
              <w:rPr>
                <w:color w:val="000000"/>
              </w:rPr>
              <w:t>11</w:t>
            </w:r>
            <w:r w:rsidR="000F5435" w:rsidRPr="00383D60">
              <w:rPr>
                <w:color w:val="000000"/>
              </w:rPr>
              <w:t xml:space="preserve">th Revision </w:t>
            </w:r>
          </w:p>
        </w:tc>
        <w:tc>
          <w:tcPr>
            <w:tcW w:w="1025" w:type="pct"/>
            <w:tcBorders>
              <w:top w:val="single" w:sz="4" w:space="0" w:color="auto"/>
              <w:left w:val="single" w:sz="4" w:space="0" w:color="auto"/>
              <w:bottom w:val="single" w:sz="4" w:space="0" w:color="auto"/>
              <w:right w:val="single" w:sz="4" w:space="0" w:color="auto"/>
            </w:tcBorders>
          </w:tcPr>
          <w:p w:rsidR="000F5435" w:rsidRPr="00383D60" w:rsidRDefault="000F5435" w:rsidP="00B94632">
            <w:pPr>
              <w:rPr>
                <w:color w:val="000000"/>
              </w:rPr>
            </w:pPr>
            <w:r w:rsidRPr="00383D60">
              <w:rPr>
                <w:color w:val="000000"/>
              </w:rPr>
              <w:t xml:space="preserve">Sheet No. </w:t>
            </w:r>
            <w:r w:rsidR="00B94632">
              <w:rPr>
                <w:color w:val="000000"/>
              </w:rPr>
              <w:t>1129-B</w:t>
            </w:r>
            <w:r w:rsidRPr="00383D60">
              <w:rPr>
                <w:color w:val="000000"/>
              </w:rPr>
              <w:t xml:space="preserve"> </w:t>
            </w:r>
          </w:p>
        </w:tc>
        <w:tc>
          <w:tcPr>
            <w:tcW w:w="3037" w:type="pct"/>
            <w:tcBorders>
              <w:top w:val="single" w:sz="4" w:space="0" w:color="auto"/>
              <w:left w:val="single" w:sz="4" w:space="0" w:color="auto"/>
              <w:bottom w:val="single" w:sz="4" w:space="0" w:color="auto"/>
              <w:right w:val="single" w:sz="4" w:space="0" w:color="auto"/>
            </w:tcBorders>
          </w:tcPr>
          <w:p w:rsidR="000F5435" w:rsidRPr="00383D60" w:rsidRDefault="00B94632" w:rsidP="00B822CC">
            <w:pPr>
              <w:rPr>
                <w:color w:val="000000"/>
              </w:rPr>
            </w:pPr>
            <w:r>
              <w:rPr>
                <w:color w:val="000000"/>
              </w:rPr>
              <w:t>Low Income Program (Continued)</w:t>
            </w:r>
          </w:p>
        </w:tc>
      </w:tr>
    </w:tbl>
    <w:p w:rsidR="001B2CA9" w:rsidRPr="000F5435" w:rsidRDefault="001B2CA9" w:rsidP="00593CE4">
      <w:pPr>
        <w:rPr>
          <w:color w:val="000000"/>
        </w:rPr>
      </w:pPr>
    </w:p>
    <w:sectPr w:rsidR="001B2CA9" w:rsidRPr="000F5435" w:rsidSect="004B2782">
      <w:pgSz w:w="12240" w:h="15840" w:code="1"/>
      <w:pgMar w:top="1440" w:right="1440" w:bottom="1440" w:left="1800" w:header="720" w:footer="720" w:gutter="0"/>
      <w:paperSrc w:first="258" w:other="262"/>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32" w:rsidRDefault="00B94632" w:rsidP="00E2675D">
      <w:r>
        <w:separator/>
      </w:r>
    </w:p>
  </w:endnote>
  <w:endnote w:type="continuationSeparator" w:id="0">
    <w:p w:rsidR="00B94632" w:rsidRDefault="00B94632" w:rsidP="00E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32" w:rsidRDefault="00B94632" w:rsidP="00E2675D">
      <w:r>
        <w:separator/>
      </w:r>
    </w:p>
  </w:footnote>
  <w:footnote w:type="continuationSeparator" w:id="0">
    <w:p w:rsidR="00B94632" w:rsidRDefault="00B94632" w:rsidP="00E2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32" w:rsidRPr="00BF100A" w:rsidRDefault="00B94632" w:rsidP="00C66ACC">
    <w:pPr>
      <w:pStyle w:val="Header"/>
    </w:pPr>
    <w:r>
      <w:t xml:space="preserve">Dockets UE-111048 &amp; UG-111049 </w:t>
    </w:r>
    <w:r>
      <w:rPr>
        <w:i/>
      </w:rPr>
      <w:t>(consolidated)</w:t>
    </w:r>
  </w:p>
  <w:p w:rsidR="00B94632" w:rsidRDefault="00B94632" w:rsidP="00C66ACC">
    <w:pPr>
      <w:pStyle w:val="Header"/>
    </w:pPr>
    <w:r>
      <w:t>Attachment</w:t>
    </w:r>
  </w:p>
  <w:p w:rsidR="00B94632" w:rsidRDefault="00B94632" w:rsidP="00C66ACC">
    <w:pPr>
      <w:pStyle w:val="Header"/>
    </w:pPr>
    <w:r>
      <w:t>May 11, 2012</w:t>
    </w:r>
  </w:p>
  <w:p w:rsidR="00B94632" w:rsidRPr="00C66ACC" w:rsidRDefault="00B94632" w:rsidP="00C66A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00"/>
    <w:rsid w:val="00043699"/>
    <w:rsid w:val="000B2225"/>
    <w:rsid w:val="000D3515"/>
    <w:rsid w:val="000F5435"/>
    <w:rsid w:val="001475C3"/>
    <w:rsid w:val="00170D00"/>
    <w:rsid w:val="0018019C"/>
    <w:rsid w:val="001A0005"/>
    <w:rsid w:val="001B2CA9"/>
    <w:rsid w:val="00231350"/>
    <w:rsid w:val="002403D2"/>
    <w:rsid w:val="00242D23"/>
    <w:rsid w:val="00244042"/>
    <w:rsid w:val="00244E6F"/>
    <w:rsid w:val="002512F9"/>
    <w:rsid w:val="00270FAF"/>
    <w:rsid w:val="00320645"/>
    <w:rsid w:val="00322830"/>
    <w:rsid w:val="00333497"/>
    <w:rsid w:val="003B3116"/>
    <w:rsid w:val="003C5F77"/>
    <w:rsid w:val="004011CD"/>
    <w:rsid w:val="004164EF"/>
    <w:rsid w:val="004648E9"/>
    <w:rsid w:val="0048172D"/>
    <w:rsid w:val="00493D65"/>
    <w:rsid w:val="004A6B58"/>
    <w:rsid w:val="004B2782"/>
    <w:rsid w:val="004D784D"/>
    <w:rsid w:val="0050670E"/>
    <w:rsid w:val="00593CE4"/>
    <w:rsid w:val="005B71A4"/>
    <w:rsid w:val="005C57F2"/>
    <w:rsid w:val="005D28BB"/>
    <w:rsid w:val="00646DDF"/>
    <w:rsid w:val="006F567C"/>
    <w:rsid w:val="00701C69"/>
    <w:rsid w:val="00743DDE"/>
    <w:rsid w:val="00744114"/>
    <w:rsid w:val="00752A5C"/>
    <w:rsid w:val="007532C7"/>
    <w:rsid w:val="00792BC9"/>
    <w:rsid w:val="00826875"/>
    <w:rsid w:val="00832B95"/>
    <w:rsid w:val="008A0C15"/>
    <w:rsid w:val="008A18B8"/>
    <w:rsid w:val="008A35EA"/>
    <w:rsid w:val="008B7E4C"/>
    <w:rsid w:val="008C5F2C"/>
    <w:rsid w:val="00903E77"/>
    <w:rsid w:val="009276E9"/>
    <w:rsid w:val="00931500"/>
    <w:rsid w:val="00943CE2"/>
    <w:rsid w:val="0095670C"/>
    <w:rsid w:val="009658B3"/>
    <w:rsid w:val="00973B48"/>
    <w:rsid w:val="00981E37"/>
    <w:rsid w:val="00984FE4"/>
    <w:rsid w:val="00A403A6"/>
    <w:rsid w:val="00A435FC"/>
    <w:rsid w:val="00A5134D"/>
    <w:rsid w:val="00AA2492"/>
    <w:rsid w:val="00AA7135"/>
    <w:rsid w:val="00AA76DF"/>
    <w:rsid w:val="00AF7DBE"/>
    <w:rsid w:val="00B6376F"/>
    <w:rsid w:val="00B822CC"/>
    <w:rsid w:val="00B94632"/>
    <w:rsid w:val="00BC272C"/>
    <w:rsid w:val="00BC4C85"/>
    <w:rsid w:val="00BF100A"/>
    <w:rsid w:val="00BF2977"/>
    <w:rsid w:val="00BF46B5"/>
    <w:rsid w:val="00C001C7"/>
    <w:rsid w:val="00C033F0"/>
    <w:rsid w:val="00C66ACC"/>
    <w:rsid w:val="00CA51DD"/>
    <w:rsid w:val="00CD5E71"/>
    <w:rsid w:val="00CF7B60"/>
    <w:rsid w:val="00D42945"/>
    <w:rsid w:val="00D74F70"/>
    <w:rsid w:val="00D807FF"/>
    <w:rsid w:val="00DB2BDD"/>
    <w:rsid w:val="00DC0B2A"/>
    <w:rsid w:val="00E00545"/>
    <w:rsid w:val="00E054BB"/>
    <w:rsid w:val="00E2675D"/>
    <w:rsid w:val="00E97EC5"/>
    <w:rsid w:val="00EA0931"/>
    <w:rsid w:val="00EA59E3"/>
    <w:rsid w:val="00F01AFA"/>
    <w:rsid w:val="00F03E6D"/>
    <w:rsid w:val="00FA3AC5"/>
    <w:rsid w:val="00FB7234"/>
    <w:rsid w:val="00FC5D15"/>
    <w:rsid w:val="00FE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uiPriority w:val="99"/>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rsid w:val="00E2675D"/>
    <w:pPr>
      <w:tabs>
        <w:tab w:val="center" w:pos="4680"/>
        <w:tab w:val="right" w:pos="9360"/>
      </w:tabs>
    </w:pPr>
  </w:style>
  <w:style w:type="character" w:customStyle="1" w:styleId="FooterChar">
    <w:name w:val="Footer Char"/>
    <w:link w:val="Footer"/>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uiPriority w:val="99"/>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rsid w:val="00E2675D"/>
    <w:pPr>
      <w:tabs>
        <w:tab w:val="center" w:pos="4680"/>
        <w:tab w:val="right" w:pos="9360"/>
      </w:tabs>
    </w:pPr>
  </w:style>
  <w:style w:type="character" w:customStyle="1" w:styleId="FooterChar">
    <w:name w:val="Footer Char"/>
    <w:link w:val="Footer"/>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2012-09-28T07:00:00+00:00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61F25B6-3B8C-4D86-84CF-572715B0AC8D}"/>
</file>

<file path=customXml/itemProps2.xml><?xml version="1.0" encoding="utf-8"?>
<ds:datastoreItem xmlns:ds="http://schemas.openxmlformats.org/officeDocument/2006/customXml" ds:itemID="{442F24EC-7B47-4ACB-86E3-240A5A22DD20}"/>
</file>

<file path=customXml/itemProps3.xml><?xml version="1.0" encoding="utf-8"?>
<ds:datastoreItem xmlns:ds="http://schemas.openxmlformats.org/officeDocument/2006/customXml" ds:itemID="{AEF2A6C5-CD5E-4462-A82D-5347ACE60EE0}"/>
</file>

<file path=customXml/itemProps4.xml><?xml version="1.0" encoding="utf-8"?>
<ds:datastoreItem xmlns:ds="http://schemas.openxmlformats.org/officeDocument/2006/customXml" ds:itemID="{1DE5356D-6761-47F3-90E5-DE0FAD81B1DF}"/>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2012-09-25T18:45:00Z</dcterms:created>
  <dcterms:modified xsi:type="dcterms:W3CDTF">2012-09-27T20:58:00Z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