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:rsidR="003F2CAF" w:rsidRDefault="00033E60" w:rsidP="003F2CAF">
      <w:pPr>
        <w:pStyle w:val="Header"/>
        <w:rPr>
          <w:rFonts w:ascii="Univers (W1)" w:hAnsi="Univers (W1)"/>
          <w:sz w:val="13"/>
        </w:rPr>
      </w:pPr>
      <w:hyperlink r:id="rId6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Senior </w:t>
      </w:r>
      <w:r w:rsidR="00DA765E">
        <w:rPr>
          <w:rFonts w:ascii="Univers (W1)" w:hAnsi="Univers (W1)"/>
          <w:sz w:val="13"/>
        </w:rPr>
        <w:t xml:space="preserve">Associate General </w:t>
      </w:r>
      <w:r>
        <w:rPr>
          <w:rFonts w:ascii="Univers (W1)" w:hAnsi="Univers (W1)"/>
          <w:sz w:val="13"/>
        </w:rPr>
        <w:t>Counsel</w:t>
      </w:r>
    </w:p>
    <w:p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:rsidR="003F2CAF" w:rsidRPr="004F2ECB" w:rsidRDefault="003F2CAF" w:rsidP="003F2CAF">
      <w:pPr>
        <w:rPr>
          <w:rFonts w:ascii="Times New Roman" w:hAnsi="Times New Roman"/>
          <w:b w:val="0"/>
        </w:rPr>
      </w:pPr>
    </w:p>
    <w:p w:rsidR="00C708A8" w:rsidRDefault="00476BCB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February 9</w:t>
      </w:r>
      <w:r w:rsidR="00B26CB9">
        <w:rPr>
          <w:rFonts w:ascii="Times New Roman" w:hAnsi="Times New Roman"/>
          <w:b w:val="0"/>
        </w:rPr>
        <w:t>, 2017</w:t>
      </w:r>
    </w:p>
    <w:p w:rsidR="00C708A8" w:rsidRPr="004F2ECB" w:rsidRDefault="00C708A8" w:rsidP="003F2CAF">
      <w:pPr>
        <w:rPr>
          <w:rFonts w:ascii="Times New Roman" w:hAnsi="Times New Roman"/>
          <w:b w:val="0"/>
        </w:rPr>
      </w:pPr>
    </w:p>
    <w:p w:rsidR="00B26CB9" w:rsidRPr="0033793F" w:rsidRDefault="00A84D4B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</w:t>
      </w:r>
      <w:r w:rsidR="001F1E17">
        <w:rPr>
          <w:rFonts w:ascii="Times New Roman" w:hAnsi="Times New Roman"/>
          <w:i/>
        </w:rPr>
        <w:t>Web Portal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A84D4B" w:rsidRDefault="00A84D4B" w:rsidP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Mr. Steven King, Executive Director and Secretary</w:t>
      </w:r>
    </w:p>
    <w:p w:rsidR="00A84D4B" w:rsidRDefault="00A84D4B" w:rsidP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 w:rsidR="00A84D4B" w:rsidRDefault="00A84D4B" w:rsidP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 w:rsidR="00A84D4B" w:rsidRDefault="00A84D4B" w:rsidP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 w:rsidR="00A84D4B" w:rsidRDefault="00A84D4B" w:rsidP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Washington  98504-7250</w:t>
      </w:r>
    </w:p>
    <w:p w:rsidR="0031066D" w:rsidRDefault="0031066D" w:rsidP="0031066D">
      <w:pPr>
        <w:rPr>
          <w:rFonts w:ascii="Times New Roman" w:hAnsi="Times New Roman"/>
          <w:b w:val="0"/>
        </w:rPr>
      </w:pPr>
    </w:p>
    <w:p w:rsidR="0031066D" w:rsidRDefault="0031066D" w:rsidP="0031066D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A84D4B">
        <w:rPr>
          <w:rFonts w:ascii="Times New Roman" w:hAnsi="Times New Roman"/>
        </w:rPr>
        <w:t>Docket UT-</w:t>
      </w:r>
      <w:r w:rsidR="001F1E17">
        <w:rPr>
          <w:rFonts w:ascii="Times New Roman" w:hAnsi="Times New Roman"/>
        </w:rPr>
        <w:t>170042</w:t>
      </w:r>
    </w:p>
    <w:p w:rsidR="00A84D4B" w:rsidRPr="00A84D4B" w:rsidRDefault="00A84D4B" w:rsidP="0031066D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F1E17">
        <w:rPr>
          <w:rFonts w:ascii="Times New Roman" w:hAnsi="Times New Roman"/>
        </w:rPr>
        <w:t xml:space="preserve">Supplemental Exhibits to </w:t>
      </w:r>
      <w:r>
        <w:rPr>
          <w:rFonts w:ascii="Times New Roman" w:hAnsi="Times New Roman"/>
        </w:rPr>
        <w:t>Notice of Transaction and Application for Order</w:t>
      </w:r>
    </w:p>
    <w:p w:rsidR="0031066D" w:rsidRDefault="0031066D" w:rsidP="0031066D">
      <w:pPr>
        <w:rPr>
          <w:rFonts w:ascii="Times New Roman" w:hAnsi="Times New Roman"/>
          <w:b w:val="0"/>
        </w:rPr>
      </w:pPr>
    </w:p>
    <w:p w:rsidR="0031066D" w:rsidRDefault="00A84D4B" w:rsidP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Dear Mr. King</w:t>
      </w:r>
      <w:r w:rsidR="0031066D">
        <w:rPr>
          <w:rFonts w:ascii="Times New Roman" w:hAnsi="Times New Roman"/>
          <w:b w:val="0"/>
        </w:rPr>
        <w:t>: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6B4A2E" w:rsidRDefault="00476BCB" w:rsidP="00476BCB">
      <w:pPr>
        <w:rPr>
          <w:rFonts w:ascii="Times New Roman" w:hAnsi="Times New Roman"/>
          <w:b w:val="0"/>
        </w:rPr>
      </w:pPr>
      <w:r w:rsidRPr="00476BCB">
        <w:rPr>
          <w:rFonts w:ascii="Times New Roman" w:hAnsi="Times New Roman"/>
          <w:b w:val="0"/>
        </w:rPr>
        <w:t xml:space="preserve">Pursuant to discussion at the prehearing conference on February 8, 2017, </w:t>
      </w:r>
      <w:r w:rsidR="006B4A2E">
        <w:rPr>
          <w:rFonts w:ascii="Times New Roman" w:hAnsi="Times New Roman"/>
          <w:b w:val="0"/>
        </w:rPr>
        <w:t xml:space="preserve">this filing is made electronically only; no paper copies will follow.  </w:t>
      </w:r>
    </w:p>
    <w:p w:rsidR="006B4A2E" w:rsidRDefault="006B4A2E" w:rsidP="00476BCB">
      <w:pPr>
        <w:rPr>
          <w:rFonts w:ascii="Times New Roman" w:hAnsi="Times New Roman"/>
          <w:b w:val="0"/>
        </w:rPr>
      </w:pPr>
    </w:p>
    <w:p w:rsidR="00476BCB" w:rsidRPr="00476BCB" w:rsidRDefault="006B4A2E" w:rsidP="00476BC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</w:t>
      </w:r>
      <w:r w:rsidR="00476BCB" w:rsidRPr="00476BCB">
        <w:rPr>
          <w:rFonts w:ascii="Times New Roman" w:hAnsi="Times New Roman"/>
          <w:b w:val="0"/>
        </w:rPr>
        <w:t>nclosed please find Supplemental Exhibits B, C, D, and E which should be associated with the Application filed in this docket on January 17, 2017.</w:t>
      </w:r>
      <w:r>
        <w:rPr>
          <w:rFonts w:ascii="Times New Roman" w:hAnsi="Times New Roman"/>
          <w:b w:val="0"/>
        </w:rPr>
        <w:t xml:space="preserve"> </w:t>
      </w:r>
      <w:r w:rsidR="00476BCB" w:rsidRPr="00476BCB">
        <w:rPr>
          <w:rFonts w:ascii="Times New Roman" w:hAnsi="Times New Roman"/>
          <w:b w:val="0"/>
        </w:rPr>
        <w:t xml:space="preserve"> They are identified as follows:</w:t>
      </w:r>
    </w:p>
    <w:p w:rsidR="00476BCB" w:rsidRPr="00476BCB" w:rsidRDefault="00476BCB" w:rsidP="00476BCB">
      <w:pPr>
        <w:rPr>
          <w:rFonts w:ascii="Times New Roman" w:hAnsi="Times New Roman"/>
          <w:b w:val="0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0"/>
        <w:gridCol w:w="7218"/>
      </w:tblGrid>
      <w:tr w:rsidR="001F1E17" w:rsidTr="001F1E17">
        <w:tc>
          <w:tcPr>
            <w:tcW w:w="1530" w:type="dxa"/>
          </w:tcPr>
          <w:p w:rsidR="001F1E17" w:rsidRDefault="001F1E17" w:rsidP="001F1E17">
            <w:pPr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Exhibit B:</w:t>
            </w:r>
          </w:p>
        </w:tc>
        <w:tc>
          <w:tcPr>
            <w:tcW w:w="7218" w:type="dxa"/>
          </w:tcPr>
          <w:p w:rsidR="001F1E17" w:rsidRDefault="00476BCB" w:rsidP="001F1E17">
            <w:pPr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The </w:t>
            </w:r>
            <w:r w:rsidR="001F1E17">
              <w:rPr>
                <w:rFonts w:ascii="Times New Roman" w:hAnsi="Times New Roman"/>
                <w:b w:val="0"/>
              </w:rPr>
              <w:t>Plan and Agreement of Merger</w:t>
            </w:r>
          </w:p>
        </w:tc>
      </w:tr>
      <w:tr w:rsidR="001F1E17" w:rsidTr="001F1E17">
        <w:tc>
          <w:tcPr>
            <w:tcW w:w="1530" w:type="dxa"/>
          </w:tcPr>
          <w:p w:rsidR="001F1E17" w:rsidRDefault="001F1E17" w:rsidP="002D1507">
            <w:pPr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Exhibit C:</w:t>
            </w:r>
          </w:p>
        </w:tc>
        <w:tc>
          <w:tcPr>
            <w:tcW w:w="7218" w:type="dxa"/>
          </w:tcPr>
          <w:p w:rsidR="001F1E17" w:rsidRDefault="00476BCB" w:rsidP="001F1E17">
            <w:pPr>
              <w:spacing w:after="120"/>
              <w:rPr>
                <w:rFonts w:ascii="Times New Roman" w:hAnsi="Times New Roman"/>
                <w:b w:val="0"/>
              </w:rPr>
            </w:pPr>
            <w:r w:rsidRPr="00476BCB">
              <w:rPr>
                <w:rFonts w:ascii="Times New Roman" w:hAnsi="Times New Roman"/>
                <w:b w:val="0"/>
              </w:rPr>
              <w:t>Financial statements for CenturyLink (C-1 is the 10K for full year 2015, and C-2 is the 8K for 4Q2016)</w:t>
            </w:r>
          </w:p>
        </w:tc>
      </w:tr>
      <w:tr w:rsidR="001F1E17" w:rsidTr="001F1E17">
        <w:tc>
          <w:tcPr>
            <w:tcW w:w="1530" w:type="dxa"/>
          </w:tcPr>
          <w:p w:rsidR="001F1E17" w:rsidRDefault="001F1E17" w:rsidP="001F1E17">
            <w:pPr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Exhibit D:</w:t>
            </w:r>
          </w:p>
        </w:tc>
        <w:tc>
          <w:tcPr>
            <w:tcW w:w="7218" w:type="dxa"/>
          </w:tcPr>
          <w:p w:rsidR="001F1E17" w:rsidRDefault="00476BCB" w:rsidP="001F1E17">
            <w:pPr>
              <w:spacing w:after="120"/>
              <w:rPr>
                <w:rFonts w:ascii="Times New Roman" w:hAnsi="Times New Roman"/>
                <w:b w:val="0"/>
              </w:rPr>
            </w:pPr>
            <w:r w:rsidRPr="00476BCB">
              <w:rPr>
                <w:rFonts w:ascii="Times New Roman" w:hAnsi="Times New Roman"/>
                <w:b w:val="0"/>
              </w:rPr>
              <w:t>Financial statements for Level 3 (D</w:t>
            </w:r>
            <w:r w:rsidR="000F1C5E">
              <w:rPr>
                <w:rFonts w:ascii="Times New Roman" w:hAnsi="Times New Roman"/>
                <w:b w:val="0"/>
              </w:rPr>
              <w:t>-1 is the 10K for full year 2015</w:t>
            </w:r>
            <w:r w:rsidRPr="00476BCB">
              <w:rPr>
                <w:rFonts w:ascii="Times New Roman" w:hAnsi="Times New Roman"/>
                <w:b w:val="0"/>
              </w:rPr>
              <w:t>, and D-2 is the 8K for 4Q2016)</w:t>
            </w:r>
          </w:p>
        </w:tc>
      </w:tr>
      <w:tr w:rsidR="001F1E17" w:rsidTr="001F1E17">
        <w:tc>
          <w:tcPr>
            <w:tcW w:w="1530" w:type="dxa"/>
          </w:tcPr>
          <w:p w:rsidR="001F1E17" w:rsidRDefault="001F1E1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Exhibit E:</w:t>
            </w:r>
          </w:p>
        </w:tc>
        <w:tc>
          <w:tcPr>
            <w:tcW w:w="7218" w:type="dxa"/>
          </w:tcPr>
          <w:p w:rsidR="001F1E17" w:rsidRDefault="00476BCB">
            <w:pPr>
              <w:rPr>
                <w:rFonts w:ascii="Times New Roman" w:hAnsi="Times New Roman"/>
                <w:b w:val="0"/>
              </w:rPr>
            </w:pPr>
            <w:r w:rsidRPr="00476BCB">
              <w:rPr>
                <w:rFonts w:ascii="Times New Roman" w:hAnsi="Times New Roman"/>
                <w:b w:val="0"/>
              </w:rPr>
              <w:t>Certifications as required under WAC 480-143-140.</w:t>
            </w:r>
          </w:p>
        </w:tc>
      </w:tr>
    </w:tbl>
    <w:p w:rsidR="001F1E17" w:rsidRDefault="001F1E17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:rsidR="0031066D" w:rsidRDefault="0031066D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</w:p>
    <w:p w:rsidR="0031066D" w:rsidRDefault="0031066D">
      <w:pPr>
        <w:rPr>
          <w:rFonts w:ascii="Times New Roman" w:hAnsi="Times New Roman"/>
          <w:b w:val="0"/>
        </w:rPr>
      </w:pPr>
    </w:p>
    <w:p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:rsidR="00D66AA4" w:rsidRDefault="00D66AA4">
      <w:pPr>
        <w:rPr>
          <w:rFonts w:ascii="Times New Roman" w:hAnsi="Times New Roman"/>
          <w:b w:val="0"/>
        </w:rPr>
      </w:pPr>
    </w:p>
    <w:p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</w:t>
      </w:r>
      <w:proofErr w:type="spellStart"/>
      <w:r w:rsidRPr="00D66AA4">
        <w:rPr>
          <w:rFonts w:ascii="Times New Roman" w:hAnsi="Times New Roman"/>
          <w:b w:val="0"/>
          <w:sz w:val="20"/>
        </w:rPr>
        <w:t>jga</w:t>
      </w:r>
      <w:proofErr w:type="spellEnd"/>
    </w:p>
    <w:p w:rsidR="00A84D4B" w:rsidRDefault="00A84D4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Enclosures</w:t>
      </w:r>
    </w:p>
    <w:p w:rsidR="001F1E17" w:rsidRDefault="001F1E17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See Certificate of Service</w:t>
      </w:r>
    </w:p>
    <w:sectPr w:rsidR="001F1E17" w:rsidSect="00F636BE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5E" w:rsidRDefault="000F1C5E" w:rsidP="00F636BE">
      <w:r>
        <w:separator/>
      </w:r>
    </w:p>
  </w:endnote>
  <w:endnote w:type="continuationSeparator" w:id="0">
    <w:p w:rsidR="000F1C5E" w:rsidRDefault="000F1C5E" w:rsidP="00F6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5E" w:rsidRDefault="000F1C5E" w:rsidP="00F636BE">
      <w:r>
        <w:separator/>
      </w:r>
    </w:p>
  </w:footnote>
  <w:footnote w:type="continuationSeparator" w:id="0">
    <w:p w:rsidR="000F1C5E" w:rsidRDefault="000F1C5E" w:rsidP="00F6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5E" w:rsidRDefault="000F1C5E">
    <w:pPr>
      <w:pStyle w:val="Header"/>
      <w:rPr>
        <w:rFonts w:ascii="Times New Roman" w:hAnsi="Times New Roman"/>
      </w:rPr>
    </w:pPr>
  </w:p>
  <w:p w:rsidR="000F1C5E" w:rsidRPr="00F636BE" w:rsidRDefault="000F1C5E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3F2CAF"/>
    <w:rsid w:val="00033E60"/>
    <w:rsid w:val="0009048B"/>
    <w:rsid w:val="00094B51"/>
    <w:rsid w:val="000F1C5E"/>
    <w:rsid w:val="001059DE"/>
    <w:rsid w:val="00152DFC"/>
    <w:rsid w:val="00171DAE"/>
    <w:rsid w:val="001B235A"/>
    <w:rsid w:val="001F1E17"/>
    <w:rsid w:val="001F2A69"/>
    <w:rsid w:val="00270F1F"/>
    <w:rsid w:val="002A7A2B"/>
    <w:rsid w:val="002C1C42"/>
    <w:rsid w:val="002D1507"/>
    <w:rsid w:val="0030459B"/>
    <w:rsid w:val="00306815"/>
    <w:rsid w:val="0031066D"/>
    <w:rsid w:val="00313154"/>
    <w:rsid w:val="0033793F"/>
    <w:rsid w:val="00343974"/>
    <w:rsid w:val="00370A3A"/>
    <w:rsid w:val="00376976"/>
    <w:rsid w:val="003B2438"/>
    <w:rsid w:val="003E62C2"/>
    <w:rsid w:val="003F2CAF"/>
    <w:rsid w:val="003F2E82"/>
    <w:rsid w:val="00442496"/>
    <w:rsid w:val="004538A6"/>
    <w:rsid w:val="00476BCB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B27C8"/>
    <w:rsid w:val="005C0FF8"/>
    <w:rsid w:val="006277C7"/>
    <w:rsid w:val="006616AE"/>
    <w:rsid w:val="0069228D"/>
    <w:rsid w:val="00695088"/>
    <w:rsid w:val="006B4A2E"/>
    <w:rsid w:val="006B5A32"/>
    <w:rsid w:val="006C4DDF"/>
    <w:rsid w:val="006F0367"/>
    <w:rsid w:val="007200B7"/>
    <w:rsid w:val="0072272A"/>
    <w:rsid w:val="00726AA5"/>
    <w:rsid w:val="007436B7"/>
    <w:rsid w:val="007A7CC8"/>
    <w:rsid w:val="007C2B11"/>
    <w:rsid w:val="007C76C3"/>
    <w:rsid w:val="007D3843"/>
    <w:rsid w:val="007F1509"/>
    <w:rsid w:val="007F6609"/>
    <w:rsid w:val="00865F1B"/>
    <w:rsid w:val="00880C5F"/>
    <w:rsid w:val="008E1452"/>
    <w:rsid w:val="00937BD8"/>
    <w:rsid w:val="009425FD"/>
    <w:rsid w:val="00943BF5"/>
    <w:rsid w:val="009A5E91"/>
    <w:rsid w:val="009D60B6"/>
    <w:rsid w:val="009F182F"/>
    <w:rsid w:val="009F45DC"/>
    <w:rsid w:val="009F7DF5"/>
    <w:rsid w:val="00A00460"/>
    <w:rsid w:val="00A07FF5"/>
    <w:rsid w:val="00A84D4B"/>
    <w:rsid w:val="00A97B81"/>
    <w:rsid w:val="00AB55D7"/>
    <w:rsid w:val="00AC5328"/>
    <w:rsid w:val="00AD43CE"/>
    <w:rsid w:val="00AF3AD9"/>
    <w:rsid w:val="00B05CE7"/>
    <w:rsid w:val="00B10B1E"/>
    <w:rsid w:val="00B26CB9"/>
    <w:rsid w:val="00B31B5A"/>
    <w:rsid w:val="00B47B0D"/>
    <w:rsid w:val="00B517DA"/>
    <w:rsid w:val="00B730E6"/>
    <w:rsid w:val="00B91ED1"/>
    <w:rsid w:val="00BE3DDD"/>
    <w:rsid w:val="00BF4B90"/>
    <w:rsid w:val="00C1730E"/>
    <w:rsid w:val="00C239B8"/>
    <w:rsid w:val="00C26E7C"/>
    <w:rsid w:val="00C708A8"/>
    <w:rsid w:val="00C90284"/>
    <w:rsid w:val="00CB6F8C"/>
    <w:rsid w:val="00CC64BB"/>
    <w:rsid w:val="00CC7402"/>
    <w:rsid w:val="00CD6B8A"/>
    <w:rsid w:val="00D5373E"/>
    <w:rsid w:val="00D66AA4"/>
    <w:rsid w:val="00D7463D"/>
    <w:rsid w:val="00D80439"/>
    <w:rsid w:val="00D94400"/>
    <w:rsid w:val="00DA765E"/>
    <w:rsid w:val="00DE3D71"/>
    <w:rsid w:val="00E00098"/>
    <w:rsid w:val="00E02603"/>
    <w:rsid w:val="00E35149"/>
    <w:rsid w:val="00E3682F"/>
    <w:rsid w:val="00E474EF"/>
    <w:rsid w:val="00E70252"/>
    <w:rsid w:val="00F01C5C"/>
    <w:rsid w:val="00F468B6"/>
    <w:rsid w:val="00F513A0"/>
    <w:rsid w:val="00F57A39"/>
    <w:rsid w:val="00F636BE"/>
    <w:rsid w:val="00F82FC1"/>
    <w:rsid w:val="00F871A0"/>
    <w:rsid w:val="00FD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  <w:style w:type="table" w:styleId="TableGrid">
    <w:name w:val="Table Grid"/>
    <w:basedOn w:val="TableNormal"/>
    <w:uiPriority w:val="59"/>
    <w:rsid w:val="001F1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Anderl@CenturyLink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CFF17F3D31B184CABF974A4538DC2FE" ma:contentTypeVersion="92" ma:contentTypeDescription="" ma:contentTypeScope="" ma:versionID="5400bd5770142ed961d0b6515d9e7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8f51cce7439777dbacc0aa8de4abacc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Document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170</IndustryCode>
    <CaseStatus xmlns="dc463f71-b30c-4ab2-9473-d307f9d35888">Formal</CaseStatus>
    <OpenedDate xmlns="dc463f71-b30c-4ab2-9473-d307f9d35888">2017-01-17T08:00:00+00:00</OpenedDate>
    <Date1 xmlns="dc463f71-b30c-4ab2-9473-d307f9d35888">2017-02-09T08:00:00+00:00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Level 3 Communications, LLC;Level 3 Telecom of Washington, LLC;Broadwing Communications, LLC;WilTel Communications, LLC;Global Crossing Local Services, Inc.;Global Crossing Telecommunications, Inc.</CaseCompanyNames>
    <Nickname xmlns="http://schemas.microsoft.com/sharepoint/v3" xsi:nil="true"/>
    <DocketNumber xmlns="dc463f71-b30c-4ab2-9473-d307f9d35888">170042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48B26B1-0553-4D4C-AE50-B0195564B774}"/>
</file>

<file path=customXml/itemProps2.xml><?xml version="1.0" encoding="utf-8"?>
<ds:datastoreItem xmlns:ds="http://schemas.openxmlformats.org/officeDocument/2006/customXml" ds:itemID="{D7ED1CEF-7C84-45DA-85A7-865C19408FE7}"/>
</file>

<file path=customXml/itemProps3.xml><?xml version="1.0" encoding="utf-8"?>
<ds:datastoreItem xmlns:ds="http://schemas.openxmlformats.org/officeDocument/2006/customXml" ds:itemID="{35970034-B308-476E-B80D-61F57E94F6F1}"/>
</file>

<file path=customXml/itemProps4.xml><?xml version="1.0" encoding="utf-8"?>
<ds:datastoreItem xmlns:ds="http://schemas.openxmlformats.org/officeDocument/2006/customXml" ds:itemID="{806CF710-B94D-469E-89D4-7820C01276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cp:lastPrinted>2017-02-09T19:00:00Z</cp:lastPrinted>
  <dcterms:created xsi:type="dcterms:W3CDTF">2017-02-09T00:19:00Z</dcterms:created>
  <dcterms:modified xsi:type="dcterms:W3CDTF">2017-02-09T21:14:00Z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0x0101006E56B4D1795A2E4DB2F0B01679ED314A007CFF17F3D31B184CABF974A4538DC2FE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