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ustom.xml" ContentType="application/vnd.openxmlformats-officedocument.custom-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264B80E" w14:textId="77777777" w:rsidR="00FE381A" w:rsidRDefault="00FE381A" w:rsidP="00A47C8E">
      <w:pPr>
        <w:keepLines/>
        <w:widowControl/>
        <w:rPr>
          <w:rFonts w:ascii="MS Reference Sans Serif" w:hAnsi="MS Reference Sans Serif" w:cs="Microsoft Sans Serif"/>
          <w:sz w:val="72"/>
          <w:szCs w:val="72"/>
        </w:rPr>
      </w:pPr>
    </w:p>
    <w:p w14:paraId="3C4AD30A" w14:textId="77777777" w:rsidR="00FE381A" w:rsidRDefault="00FE381A">
      <w:pPr>
        <w:widowControl/>
        <w:autoSpaceDE/>
        <w:autoSpaceDN/>
        <w:adjustRightInd/>
        <w:spacing w:after="200" w:line="276" w:lineRule="auto"/>
        <w:rPr>
          <w:rFonts w:ascii="MS Reference Sans Serif" w:hAnsi="MS Reference Sans Serif" w:cs="Microsoft Sans Serif"/>
          <w:sz w:val="72"/>
          <w:szCs w:val="72"/>
        </w:rPr>
      </w:pPr>
    </w:p>
    <w:p w14:paraId="1D8F044C" w14:textId="77777777" w:rsidR="00FE381A" w:rsidRDefault="00FE381A">
      <w:pPr>
        <w:widowControl/>
        <w:autoSpaceDE/>
        <w:autoSpaceDN/>
        <w:adjustRightInd/>
        <w:spacing w:after="200" w:line="276" w:lineRule="auto"/>
        <w:rPr>
          <w:rFonts w:ascii="MS Reference Sans Serif" w:hAnsi="MS Reference Sans Serif" w:cs="Microsoft Sans Serif"/>
          <w:sz w:val="72"/>
          <w:szCs w:val="72"/>
        </w:rPr>
      </w:pPr>
    </w:p>
    <w:p w14:paraId="12A48D09" w14:textId="77777777" w:rsidR="00FE381A" w:rsidRDefault="00FE381A">
      <w:pPr>
        <w:widowControl/>
        <w:autoSpaceDE/>
        <w:autoSpaceDN/>
        <w:adjustRightInd/>
        <w:spacing w:after="200" w:line="276" w:lineRule="auto"/>
        <w:rPr>
          <w:rFonts w:ascii="MS Reference Sans Serif" w:hAnsi="MS Reference Sans Serif" w:cs="Microsoft Sans Serif"/>
          <w:sz w:val="72"/>
          <w:szCs w:val="72"/>
        </w:rPr>
      </w:pPr>
    </w:p>
    <w:p w14:paraId="5A45C04E" w14:textId="77777777" w:rsidR="00FE381A" w:rsidRDefault="00FE381A" w:rsidP="00FE381A">
      <w:pPr>
        <w:widowControl/>
        <w:autoSpaceDE/>
        <w:autoSpaceDN/>
        <w:adjustRightInd/>
        <w:spacing w:after="200" w:line="276" w:lineRule="auto"/>
        <w:jc w:val="center"/>
        <w:rPr>
          <w:rFonts w:ascii="MS Reference Sans Serif" w:hAnsi="MS Reference Sans Serif" w:cs="Microsoft Sans Serif"/>
          <w:sz w:val="72"/>
          <w:szCs w:val="72"/>
        </w:rPr>
      </w:pPr>
    </w:p>
    <w:p w14:paraId="597A1A2B" w14:textId="4DC3594D" w:rsidR="00FE381A" w:rsidRDefault="00FE381A" w:rsidP="00FE381A">
      <w:pPr>
        <w:widowControl/>
        <w:autoSpaceDE/>
        <w:autoSpaceDN/>
        <w:adjustRightInd/>
        <w:spacing w:after="200" w:line="276" w:lineRule="auto"/>
        <w:jc w:val="center"/>
        <w:rPr>
          <w:rFonts w:ascii="MS Reference Sans Serif" w:hAnsi="MS Reference Sans Serif" w:cs="Microsoft Sans Serif"/>
          <w:sz w:val="72"/>
          <w:szCs w:val="72"/>
        </w:rPr>
      </w:pPr>
      <w:bookmarkStart w:id="0" w:name="_GoBack"/>
      <w:bookmarkEnd w:id="0"/>
      <w:r>
        <w:rPr>
          <w:rFonts w:ascii="MS Reference Sans Serif" w:hAnsi="MS Reference Sans Serif" w:cs="Microsoft Sans Serif"/>
          <w:sz w:val="72"/>
          <w:szCs w:val="72"/>
        </w:rPr>
        <w:t>ATTACHMENT A</w:t>
      </w:r>
      <w:r>
        <w:rPr>
          <w:rFonts w:ascii="MS Reference Sans Serif" w:hAnsi="MS Reference Sans Serif" w:cs="Microsoft Sans Serif"/>
          <w:sz w:val="72"/>
          <w:szCs w:val="72"/>
        </w:rPr>
        <w:br w:type="page"/>
      </w:r>
    </w:p>
    <w:p w14:paraId="104AF00E" w14:textId="5CF5B6FE" w:rsidR="000902B9" w:rsidRDefault="000902B9" w:rsidP="00A47C8E">
      <w:pPr>
        <w:keepLines/>
        <w:widowControl/>
        <w:rPr>
          <w:rFonts w:ascii="MS Reference Sans Serif" w:hAnsi="MS Reference Sans Serif" w:cs="Microsoft Sans Serif"/>
          <w:sz w:val="72"/>
          <w:szCs w:val="72"/>
        </w:rPr>
      </w:pPr>
      <w:r>
        <w:rPr>
          <w:rFonts w:ascii="MS Reference Sans Serif" w:hAnsi="MS Reference Sans Serif" w:cs="Microsoft Sans Serif"/>
          <w:noProof/>
          <w:sz w:val="72"/>
          <w:szCs w:val="72"/>
        </w:rPr>
        <w:drawing>
          <wp:anchor distT="0" distB="0" distL="114300" distR="114300" simplePos="0" relativeHeight="251659264" behindDoc="1" locked="0" layoutInCell="1" allowOverlap="1" wp14:anchorId="104AF33B" wp14:editId="104AF33C">
            <wp:simplePos x="0" y="0"/>
            <wp:positionH relativeFrom="column">
              <wp:posOffset>15240</wp:posOffset>
            </wp:positionH>
            <wp:positionV relativeFrom="paragraph">
              <wp:posOffset>471805</wp:posOffset>
            </wp:positionV>
            <wp:extent cx="2207260" cy="1047750"/>
            <wp:effectExtent l="19050" t="0" r="2540" b="0"/>
            <wp:wrapTight wrapText="bothSides">
              <wp:wrapPolygon edited="0">
                <wp:start x="-186" y="0"/>
                <wp:lineTo x="-186" y="21207"/>
                <wp:lineTo x="21625" y="21207"/>
                <wp:lineTo x="21625" y="0"/>
                <wp:lineTo x="-186" y="0"/>
              </wp:wrapPolygon>
            </wp:wrapTight>
            <wp:docPr id="4" name="Picture 0" descr="UTC Logo 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C Logo 2008.jpg"/>
                    <pic:cNvPicPr/>
                  </pic:nvPicPr>
                  <pic:blipFill>
                    <a:blip r:embed="rId11" cstate="print"/>
                    <a:stretch>
                      <a:fillRect/>
                    </a:stretch>
                  </pic:blipFill>
                  <pic:spPr>
                    <a:xfrm>
                      <a:off x="0" y="0"/>
                      <a:ext cx="2207260" cy="1047750"/>
                    </a:xfrm>
                    <a:prstGeom prst="rect">
                      <a:avLst/>
                    </a:prstGeom>
                  </pic:spPr>
                </pic:pic>
              </a:graphicData>
            </a:graphic>
          </wp:anchor>
        </w:drawing>
      </w:r>
      <w:r w:rsidR="00625663">
        <w:rPr>
          <w:rFonts w:ascii="MS Reference Sans Serif" w:hAnsi="MS Reference Sans Serif" w:cs="Microsoft Sans Serif"/>
          <w:sz w:val="72"/>
          <w:szCs w:val="72"/>
        </w:rPr>
        <w:t xml:space="preserve"> </w:t>
      </w:r>
    </w:p>
    <w:p w14:paraId="104AF00F" w14:textId="77777777" w:rsidR="000902B9" w:rsidRPr="00DB2BDA" w:rsidRDefault="000902B9" w:rsidP="00A47C8E">
      <w:pPr>
        <w:keepLines/>
        <w:widowControl/>
        <w:rPr>
          <w:rFonts w:ascii="MS Reference Sans Serif" w:hAnsi="MS Reference Sans Serif" w:cs="Microsoft Sans Serif"/>
        </w:rPr>
      </w:pPr>
    </w:p>
    <w:p w14:paraId="104AF010" w14:textId="77777777" w:rsidR="000902B9" w:rsidRPr="00DB2BDA" w:rsidRDefault="004B258E" w:rsidP="00A47C8E">
      <w:pPr>
        <w:keepLines/>
        <w:widowControl/>
        <w:rPr>
          <w:rFonts w:ascii="MS Reference Sans Serif" w:hAnsi="MS Reference Sans Serif" w:cs="Microsoft Sans Serif"/>
        </w:rPr>
      </w:pPr>
      <w:r>
        <w:rPr>
          <w:rFonts w:ascii="MS Reference Sans Serif" w:hAnsi="MS Reference Sans Serif" w:cs="Microsoft Sans Serif"/>
        </w:rPr>
        <w:t xml:space="preserve"> </w:t>
      </w:r>
    </w:p>
    <w:p w14:paraId="104AF011" w14:textId="77777777" w:rsidR="000902B9" w:rsidRDefault="000902B9" w:rsidP="00A47C8E">
      <w:pPr>
        <w:keepLines/>
        <w:widowControl/>
        <w:rPr>
          <w:rFonts w:ascii="MS Reference Sans Serif" w:hAnsi="MS Reference Sans Serif" w:cs="Microsoft Sans Serif"/>
          <w:sz w:val="72"/>
          <w:szCs w:val="72"/>
        </w:rPr>
      </w:pPr>
    </w:p>
    <w:p w14:paraId="104AF012" w14:textId="77777777" w:rsidR="000902B9" w:rsidRDefault="000902B9" w:rsidP="00A47C8E">
      <w:pPr>
        <w:keepLines/>
        <w:widowControl/>
        <w:rPr>
          <w:rFonts w:ascii="MS Reference Sans Serif" w:hAnsi="MS Reference Sans Serif" w:cs="Microsoft Sans Serif"/>
          <w:sz w:val="72"/>
          <w:szCs w:val="72"/>
        </w:rPr>
      </w:pPr>
    </w:p>
    <w:p w14:paraId="104AF013" w14:textId="77777777" w:rsidR="000902B9" w:rsidRDefault="000902B9" w:rsidP="00A47C8E">
      <w:pPr>
        <w:keepLines/>
        <w:widowControl/>
        <w:rPr>
          <w:rFonts w:ascii="MS Reference Sans Serif" w:hAnsi="MS Reference Sans Serif" w:cs="Microsoft Sans Serif"/>
          <w:sz w:val="72"/>
          <w:szCs w:val="72"/>
        </w:rPr>
      </w:pPr>
    </w:p>
    <w:p w14:paraId="104AF014" w14:textId="77777777" w:rsidR="000902B9" w:rsidRDefault="000902B9" w:rsidP="00A47C8E">
      <w:pPr>
        <w:keepLines/>
        <w:widowControl/>
        <w:rPr>
          <w:rFonts w:ascii="MS Reference Sans Serif" w:hAnsi="MS Reference Sans Serif" w:cs="Microsoft Sans Serif"/>
          <w:sz w:val="72"/>
          <w:szCs w:val="72"/>
        </w:rPr>
      </w:pPr>
      <w:r w:rsidRPr="00DB2BDA">
        <w:rPr>
          <w:rFonts w:ascii="MS Reference Sans Serif" w:hAnsi="MS Reference Sans Serif" w:cs="Microsoft Sans Serif"/>
          <w:sz w:val="72"/>
          <w:szCs w:val="72"/>
        </w:rPr>
        <w:t>Investigation Report</w:t>
      </w:r>
    </w:p>
    <w:p w14:paraId="104AF015" w14:textId="77777777" w:rsidR="000902B9" w:rsidRDefault="00BD4675" w:rsidP="00A47C8E">
      <w:pPr>
        <w:keepLines/>
        <w:widowControl/>
        <w:rPr>
          <w:rFonts w:ascii="MS Reference Sans Serif" w:hAnsi="MS Reference Sans Serif"/>
          <w:sz w:val="48"/>
          <w:szCs w:val="48"/>
        </w:rPr>
      </w:pPr>
      <w:r w:rsidRPr="00BD4675">
        <w:rPr>
          <w:rFonts w:ascii="MS Reference Sans Serif" w:hAnsi="MS Reference Sans Serif"/>
          <w:sz w:val="48"/>
          <w:szCs w:val="48"/>
        </w:rPr>
        <w:t>CenturyTel of Inter Island d/b/a CenturyLink</w:t>
      </w:r>
    </w:p>
    <w:p w14:paraId="104AF016" w14:textId="77777777" w:rsidR="00BD4675" w:rsidRPr="00BD4675" w:rsidRDefault="00BD4675" w:rsidP="00A47C8E">
      <w:pPr>
        <w:keepLines/>
        <w:widowControl/>
        <w:rPr>
          <w:rFonts w:ascii="MS Reference Sans Serif" w:hAnsi="MS Reference Sans Serif" w:cs="Microsoft Sans Serif"/>
          <w:sz w:val="48"/>
          <w:szCs w:val="48"/>
        </w:rPr>
      </w:pPr>
    </w:p>
    <w:p w14:paraId="104AF017" w14:textId="77777777" w:rsidR="00E42B80" w:rsidRDefault="000A5412" w:rsidP="00A47C8E">
      <w:pPr>
        <w:keepLines/>
        <w:widowControl/>
        <w:rPr>
          <w:rFonts w:ascii="MS Reference Sans Serif" w:hAnsi="MS Reference Sans Serif" w:cs="Microsoft Sans Serif"/>
          <w:sz w:val="32"/>
          <w:szCs w:val="32"/>
        </w:rPr>
      </w:pPr>
      <w:r>
        <w:rPr>
          <w:rFonts w:ascii="MS Reference Sans Serif" w:hAnsi="MS Reference Sans Serif" w:cs="Microsoft Sans Serif"/>
          <w:sz w:val="32"/>
          <w:szCs w:val="32"/>
        </w:rPr>
        <w:t>UT</w:t>
      </w:r>
      <w:r w:rsidR="000902B9">
        <w:rPr>
          <w:rFonts w:ascii="MS Reference Sans Serif" w:hAnsi="MS Reference Sans Serif" w:cs="Microsoft Sans Serif"/>
          <w:sz w:val="32"/>
          <w:szCs w:val="32"/>
        </w:rPr>
        <w:t>-</w:t>
      </w:r>
      <w:r w:rsidR="00A00E97">
        <w:rPr>
          <w:rFonts w:ascii="MS Reference Sans Serif" w:hAnsi="MS Reference Sans Serif" w:cs="Microsoft Sans Serif"/>
          <w:sz w:val="32"/>
          <w:szCs w:val="32"/>
        </w:rPr>
        <w:t>132234</w:t>
      </w:r>
    </w:p>
    <w:p w14:paraId="104AF018" w14:textId="77777777" w:rsidR="000902B9" w:rsidRDefault="000902B9" w:rsidP="00A47C8E">
      <w:pPr>
        <w:keepLines/>
        <w:widowControl/>
        <w:rPr>
          <w:rFonts w:ascii="MS Reference Sans Serif" w:hAnsi="MS Reference Sans Serif" w:cs="Microsoft Sans Serif"/>
          <w:sz w:val="32"/>
          <w:szCs w:val="32"/>
        </w:rPr>
      </w:pPr>
    </w:p>
    <w:p w14:paraId="104AF019" w14:textId="77777777" w:rsidR="000902B9" w:rsidRDefault="000902B9" w:rsidP="00A47C8E">
      <w:pPr>
        <w:keepLines/>
        <w:widowControl/>
        <w:rPr>
          <w:rFonts w:ascii="MS Reference Sans Serif" w:hAnsi="MS Reference Sans Serif" w:cs="Microsoft Sans Serif"/>
          <w:sz w:val="32"/>
          <w:szCs w:val="32"/>
        </w:rPr>
      </w:pPr>
    </w:p>
    <w:p w14:paraId="104AF01A" w14:textId="77777777" w:rsidR="000902B9" w:rsidRDefault="000902B9" w:rsidP="00A47C8E">
      <w:pPr>
        <w:keepLines/>
        <w:widowControl/>
        <w:rPr>
          <w:rFonts w:ascii="MS Reference Sans Serif" w:hAnsi="MS Reference Sans Serif" w:cs="Microsoft Sans Serif"/>
          <w:sz w:val="32"/>
          <w:szCs w:val="32"/>
        </w:rPr>
      </w:pPr>
    </w:p>
    <w:p w14:paraId="104AF01B" w14:textId="77777777" w:rsidR="000902B9" w:rsidRPr="001C0A44" w:rsidRDefault="000902B9" w:rsidP="00A47C8E">
      <w:pPr>
        <w:keepLines/>
        <w:widowControl/>
        <w:rPr>
          <w:rFonts w:ascii="MS Reference Sans Serif" w:hAnsi="MS Reference Sans Serif" w:cs="Microsoft Sans Serif"/>
        </w:rPr>
      </w:pPr>
    </w:p>
    <w:p w14:paraId="104AF01C" w14:textId="77777777" w:rsidR="000902B9" w:rsidRDefault="000902B9" w:rsidP="00A47C8E">
      <w:pPr>
        <w:keepLines/>
        <w:widowControl/>
        <w:rPr>
          <w:rFonts w:ascii="MS Reference Sans Serif" w:hAnsi="MS Reference Sans Serif" w:cs="Microsoft Sans Serif"/>
          <w:sz w:val="32"/>
          <w:szCs w:val="32"/>
        </w:rPr>
      </w:pPr>
    </w:p>
    <w:p w14:paraId="104AF01D" w14:textId="77777777" w:rsidR="000902B9" w:rsidRDefault="000902B9" w:rsidP="00A47C8E">
      <w:pPr>
        <w:keepLines/>
        <w:widowControl/>
        <w:rPr>
          <w:rFonts w:ascii="MS Reference Sans Serif" w:hAnsi="MS Reference Sans Serif" w:cs="Microsoft Sans Serif"/>
          <w:sz w:val="32"/>
          <w:szCs w:val="32"/>
        </w:rPr>
      </w:pPr>
      <w:r w:rsidRPr="00DB2BDA">
        <w:rPr>
          <w:rFonts w:ascii="MS Reference Sans Serif" w:hAnsi="MS Reference Sans Serif" w:cs="Microsoft Sans Serif"/>
          <w:sz w:val="32"/>
          <w:szCs w:val="32"/>
        </w:rPr>
        <w:lastRenderedPageBreak/>
        <w:cr/>
      </w:r>
    </w:p>
    <w:p w14:paraId="104AF01E" w14:textId="77777777" w:rsidR="00035153" w:rsidRDefault="0067641F" w:rsidP="00A47C8E">
      <w:pPr>
        <w:keepLines/>
        <w:widowControl/>
        <w:rPr>
          <w:rFonts w:ascii="MS Reference Sans Serif" w:hAnsi="MS Reference Sans Serif" w:cs="Microsoft Sans Serif"/>
          <w:sz w:val="30"/>
          <w:szCs w:val="30"/>
        </w:rPr>
      </w:pPr>
      <w:r>
        <w:rPr>
          <w:rFonts w:ascii="MS Reference Sans Serif" w:hAnsi="MS Reference Sans Serif" w:cs="Microsoft Sans Serif"/>
          <w:sz w:val="30"/>
          <w:szCs w:val="30"/>
        </w:rPr>
        <w:br/>
      </w:r>
      <w:r w:rsidR="00ED3F83">
        <w:rPr>
          <w:rFonts w:ascii="MS Reference Sans Serif" w:hAnsi="MS Reference Sans Serif" w:cs="Microsoft Sans Serif"/>
          <w:sz w:val="30"/>
          <w:szCs w:val="30"/>
        </w:rPr>
        <w:t>Staff Investigation</w:t>
      </w:r>
    </w:p>
    <w:p w14:paraId="104AF01F" w14:textId="77777777" w:rsidR="000902B9" w:rsidRDefault="00903F34" w:rsidP="00A47C8E">
      <w:pPr>
        <w:keepLines/>
        <w:widowControl/>
        <w:rPr>
          <w:rFonts w:ascii="MS Reference Sans Serif" w:hAnsi="MS Reference Sans Serif" w:cs="Microsoft Sans Serif"/>
          <w:sz w:val="30"/>
          <w:szCs w:val="30"/>
        </w:rPr>
      </w:pPr>
      <w:r>
        <w:rPr>
          <w:rFonts w:ascii="MS Reference Sans Serif" w:hAnsi="MS Reference Sans Serif" w:cs="Microsoft Sans Serif"/>
          <w:sz w:val="30"/>
          <w:szCs w:val="30"/>
        </w:rPr>
        <w:t>Consumer Protection</w:t>
      </w:r>
    </w:p>
    <w:p w14:paraId="104AF020" w14:textId="77777777" w:rsidR="00585E8B" w:rsidRPr="001C0A44" w:rsidRDefault="00585E8B" w:rsidP="00A47C8E">
      <w:pPr>
        <w:keepLines/>
        <w:widowControl/>
        <w:rPr>
          <w:rFonts w:ascii="MS Reference Sans Serif" w:hAnsi="MS Reference Sans Serif" w:cs="Microsoft Sans Serif"/>
          <w:sz w:val="30"/>
          <w:szCs w:val="30"/>
        </w:rPr>
      </w:pPr>
      <w:r>
        <w:rPr>
          <w:rFonts w:ascii="MS Reference Sans Serif" w:hAnsi="MS Reference Sans Serif" w:cs="Microsoft Sans Serif"/>
          <w:sz w:val="30"/>
          <w:szCs w:val="30"/>
        </w:rPr>
        <w:t>Regulatory Services</w:t>
      </w:r>
    </w:p>
    <w:p w14:paraId="104AF021" w14:textId="77777777" w:rsidR="00903F34" w:rsidRDefault="00903F34" w:rsidP="00A47C8E">
      <w:pPr>
        <w:keepLines/>
        <w:widowControl/>
        <w:autoSpaceDE/>
        <w:autoSpaceDN/>
        <w:adjustRightInd/>
        <w:spacing w:after="200" w:line="276" w:lineRule="auto"/>
        <w:rPr>
          <w:rFonts w:ascii="MS Reference Sans Serif" w:hAnsi="MS Reference Sans Serif" w:cs="Microsoft Sans Serif"/>
          <w:sz w:val="30"/>
          <w:szCs w:val="30"/>
        </w:rPr>
      </w:pPr>
    </w:p>
    <w:p w14:paraId="104AF022" w14:textId="77777777" w:rsidR="00B94980" w:rsidRDefault="00E01495" w:rsidP="00A47C8E">
      <w:pPr>
        <w:keepLines/>
        <w:widowControl/>
        <w:autoSpaceDE/>
        <w:autoSpaceDN/>
        <w:adjustRightInd/>
        <w:spacing w:after="200" w:line="276" w:lineRule="auto"/>
        <w:rPr>
          <w:rFonts w:ascii="MS Reference Sans Serif" w:hAnsi="MS Reference Sans Serif" w:cs="Microsoft Sans Serif"/>
          <w:sz w:val="30"/>
          <w:szCs w:val="30"/>
        </w:rPr>
      </w:pPr>
      <w:r>
        <w:rPr>
          <w:rFonts w:ascii="MS Reference Sans Serif" w:hAnsi="MS Reference Sans Serif" w:cs="Microsoft Sans Serif"/>
          <w:sz w:val="30"/>
          <w:szCs w:val="30"/>
        </w:rPr>
        <w:t>August</w:t>
      </w:r>
      <w:r w:rsidR="00903F34">
        <w:rPr>
          <w:rFonts w:ascii="MS Reference Sans Serif" w:hAnsi="MS Reference Sans Serif" w:cs="Microsoft Sans Serif"/>
          <w:sz w:val="30"/>
          <w:szCs w:val="30"/>
        </w:rPr>
        <w:t xml:space="preserve"> 2014</w:t>
      </w:r>
    </w:p>
    <w:p w14:paraId="104AF023" w14:textId="77777777" w:rsidR="00ED3F83" w:rsidRDefault="00ED3F83" w:rsidP="00A47C8E">
      <w:pPr>
        <w:keepLines/>
        <w:widowControl/>
        <w:autoSpaceDE/>
        <w:autoSpaceDN/>
        <w:adjustRightInd/>
        <w:spacing w:after="200" w:line="276" w:lineRule="auto"/>
        <w:rPr>
          <w:rFonts w:ascii="MS Reference Sans Serif" w:hAnsi="MS Reference Sans Serif" w:cs="Microsoft Sans Serif"/>
          <w:sz w:val="30"/>
          <w:szCs w:val="30"/>
        </w:rPr>
      </w:pPr>
    </w:p>
    <w:p w14:paraId="104AF024" w14:textId="77777777" w:rsidR="00B94980" w:rsidRPr="00BD4675" w:rsidRDefault="00B94980" w:rsidP="00BD4675">
      <w:pPr>
        <w:widowControl/>
        <w:autoSpaceDE/>
        <w:autoSpaceDN/>
        <w:adjustRightInd/>
        <w:spacing w:after="200" w:line="276" w:lineRule="auto"/>
        <w:jc w:val="center"/>
        <w:rPr>
          <w:b/>
          <w:i/>
          <w:sz w:val="28"/>
          <w:szCs w:val="28"/>
        </w:rPr>
      </w:pPr>
      <w:r w:rsidRPr="00BD4675">
        <w:rPr>
          <w:b/>
          <w:sz w:val="28"/>
          <w:szCs w:val="28"/>
        </w:rPr>
        <w:t>TABLE OF CONTENTS</w:t>
      </w:r>
    </w:p>
    <w:p w14:paraId="104AF025" w14:textId="77777777" w:rsidR="00B94980" w:rsidRPr="00B51A1F" w:rsidRDefault="00B94980" w:rsidP="00B94980">
      <w:pPr>
        <w:pStyle w:val="Heading4"/>
        <w:widowControl/>
        <w:rPr>
          <w:rFonts w:ascii="Times New Roman" w:hAnsi="Times New Roman" w:cs="Times New Roman"/>
          <w:i w:val="0"/>
          <w:color w:val="auto"/>
          <w:sz w:val="32"/>
          <w:szCs w:val="32"/>
        </w:rPr>
      </w:pPr>
      <w:r w:rsidRPr="00B51A1F">
        <w:rPr>
          <w:rFonts w:ascii="Times New Roman" w:hAnsi="Times New Roman" w:cs="Times New Roman"/>
          <w:i w:val="0"/>
          <w:color w:val="auto"/>
          <w:sz w:val="32"/>
          <w:szCs w:val="32"/>
        </w:rPr>
        <w:t xml:space="preserve">                                                                                                        </w:t>
      </w:r>
    </w:p>
    <w:p w14:paraId="104AF026" w14:textId="77777777" w:rsidR="0037311E" w:rsidRPr="00903F34" w:rsidRDefault="00B94980" w:rsidP="0037311E">
      <w:pPr>
        <w:pStyle w:val="Heading4"/>
        <w:widowControl/>
        <w:tabs>
          <w:tab w:val="right" w:leader="dot" w:pos="7920"/>
          <w:tab w:val="right" w:leader="dot" w:pos="8352"/>
          <w:tab w:val="left" w:leader="dot" w:pos="8550"/>
          <w:tab w:val="left" w:leader="dot" w:pos="8640"/>
        </w:tabs>
        <w:rPr>
          <w:rFonts w:ascii="Times New Roman" w:hAnsi="Times New Roman" w:cs="Times New Roman"/>
          <w:b w:val="0"/>
          <w:bCs w:val="0"/>
          <w:i w:val="0"/>
          <w:color w:val="auto"/>
          <w:sz w:val="24"/>
          <w:highlight w:val="yellow"/>
        </w:rPr>
      </w:pPr>
      <w:r w:rsidRPr="00D87945">
        <w:rPr>
          <w:rFonts w:ascii="Times New Roman" w:hAnsi="Times New Roman" w:cs="Times New Roman"/>
          <w:b w:val="0"/>
          <w:bCs w:val="0"/>
          <w:i w:val="0"/>
          <w:color w:val="auto"/>
          <w:sz w:val="24"/>
        </w:rPr>
        <w:t>Purpose, Scope, and Authority</w:t>
      </w:r>
      <w:r w:rsidRPr="00D87945">
        <w:rPr>
          <w:rFonts w:ascii="Times New Roman" w:hAnsi="Times New Roman" w:cs="Times New Roman"/>
          <w:b w:val="0"/>
          <w:bCs w:val="0"/>
          <w:i w:val="0"/>
          <w:color w:val="auto"/>
          <w:sz w:val="24"/>
        </w:rPr>
        <w:tab/>
        <w:t>3</w:t>
      </w:r>
      <w:r w:rsidRPr="00903F34">
        <w:rPr>
          <w:rFonts w:ascii="Times New Roman" w:hAnsi="Times New Roman" w:cs="Times New Roman"/>
          <w:b w:val="0"/>
          <w:bCs w:val="0"/>
          <w:i w:val="0"/>
          <w:color w:val="auto"/>
          <w:sz w:val="24"/>
          <w:highlight w:val="yellow"/>
        </w:rPr>
        <w:br/>
      </w:r>
      <w:r w:rsidRPr="00D87945">
        <w:rPr>
          <w:rFonts w:ascii="Times New Roman" w:hAnsi="Times New Roman" w:cs="Times New Roman"/>
          <w:b w:val="0"/>
          <w:bCs w:val="0"/>
          <w:i w:val="0"/>
          <w:color w:val="auto"/>
          <w:sz w:val="24"/>
        </w:rPr>
        <w:t>Executive Summary</w:t>
      </w:r>
      <w:r w:rsidRPr="00D87945">
        <w:rPr>
          <w:rFonts w:ascii="Times New Roman" w:hAnsi="Times New Roman" w:cs="Times New Roman"/>
          <w:b w:val="0"/>
          <w:bCs w:val="0"/>
          <w:i w:val="0"/>
          <w:color w:val="auto"/>
          <w:sz w:val="24"/>
        </w:rPr>
        <w:tab/>
        <w:t>4</w:t>
      </w:r>
    </w:p>
    <w:p w14:paraId="104AF027" w14:textId="77777777" w:rsidR="00B94980" w:rsidRPr="00C46591" w:rsidRDefault="00B94980" w:rsidP="00B94980">
      <w:pPr>
        <w:tabs>
          <w:tab w:val="right" w:leader="dot" w:pos="7920"/>
        </w:tabs>
        <w:rPr>
          <w:sz w:val="24"/>
        </w:rPr>
      </w:pPr>
      <w:r w:rsidRPr="00C46591">
        <w:rPr>
          <w:sz w:val="24"/>
        </w:rPr>
        <w:t>Background</w:t>
      </w:r>
      <w:r w:rsidRPr="00C46591">
        <w:rPr>
          <w:sz w:val="24"/>
        </w:rPr>
        <w:tab/>
      </w:r>
      <w:r w:rsidR="00E01495">
        <w:rPr>
          <w:sz w:val="24"/>
        </w:rPr>
        <w:t>7</w:t>
      </w:r>
    </w:p>
    <w:p w14:paraId="104AF028" w14:textId="77777777" w:rsidR="00B94980" w:rsidRDefault="00B94980" w:rsidP="00B94980">
      <w:pPr>
        <w:tabs>
          <w:tab w:val="right" w:leader="dot" w:pos="7920"/>
        </w:tabs>
        <w:rPr>
          <w:sz w:val="24"/>
        </w:rPr>
      </w:pPr>
      <w:r w:rsidRPr="00C46591">
        <w:rPr>
          <w:sz w:val="24"/>
        </w:rPr>
        <w:t>Investigation</w:t>
      </w:r>
      <w:r w:rsidR="00BD4675" w:rsidRPr="00C46591">
        <w:rPr>
          <w:sz w:val="24"/>
        </w:rPr>
        <w:t xml:space="preserve"> –</w:t>
      </w:r>
      <w:r w:rsidR="00DB6360">
        <w:rPr>
          <w:sz w:val="24"/>
        </w:rPr>
        <w:t xml:space="preserve"> </w:t>
      </w:r>
      <w:r w:rsidR="00D9661F">
        <w:rPr>
          <w:sz w:val="24"/>
        </w:rPr>
        <w:t xml:space="preserve">Network </w:t>
      </w:r>
      <w:r w:rsidR="00DB6360">
        <w:rPr>
          <w:sz w:val="24"/>
        </w:rPr>
        <w:t>Description,</w:t>
      </w:r>
      <w:r w:rsidR="00BD4675" w:rsidRPr="00C46591">
        <w:rPr>
          <w:sz w:val="24"/>
        </w:rPr>
        <w:t xml:space="preserve"> </w:t>
      </w:r>
      <w:r w:rsidR="008E737F">
        <w:rPr>
          <w:sz w:val="24"/>
        </w:rPr>
        <w:t xml:space="preserve">Outage, </w:t>
      </w:r>
      <w:r w:rsidR="00E01495">
        <w:rPr>
          <w:sz w:val="24"/>
        </w:rPr>
        <w:t xml:space="preserve">and </w:t>
      </w:r>
      <w:r w:rsidR="008E737F">
        <w:rPr>
          <w:sz w:val="24"/>
        </w:rPr>
        <w:t>Restoral</w:t>
      </w:r>
      <w:r w:rsidRPr="00C46591">
        <w:rPr>
          <w:sz w:val="24"/>
        </w:rPr>
        <w:tab/>
      </w:r>
      <w:r w:rsidR="00933A09">
        <w:rPr>
          <w:sz w:val="24"/>
        </w:rPr>
        <w:t>8</w:t>
      </w:r>
    </w:p>
    <w:p w14:paraId="104AF029" w14:textId="77777777" w:rsidR="00ED066E" w:rsidRPr="00910C44" w:rsidRDefault="00ED066E" w:rsidP="00ED066E">
      <w:pPr>
        <w:tabs>
          <w:tab w:val="right" w:leader="dot" w:pos="7920"/>
        </w:tabs>
        <w:rPr>
          <w:sz w:val="24"/>
        </w:rPr>
      </w:pPr>
      <w:r w:rsidRPr="00910C44">
        <w:rPr>
          <w:sz w:val="24"/>
        </w:rPr>
        <w:t>Investigation – Communication</w:t>
      </w:r>
      <w:r w:rsidR="00D87945" w:rsidRPr="00910C44">
        <w:rPr>
          <w:sz w:val="24"/>
        </w:rPr>
        <w:t xml:space="preserve"> </w:t>
      </w:r>
      <w:r w:rsidR="00B57A12">
        <w:rPr>
          <w:sz w:val="24"/>
        </w:rPr>
        <w:t>D</w:t>
      </w:r>
      <w:r w:rsidR="00D9661F" w:rsidRPr="00910C44">
        <w:rPr>
          <w:sz w:val="24"/>
        </w:rPr>
        <w:t>uring</w:t>
      </w:r>
      <w:r w:rsidR="00A57EC4">
        <w:rPr>
          <w:sz w:val="24"/>
        </w:rPr>
        <w:t xml:space="preserve"> the</w:t>
      </w:r>
      <w:r w:rsidR="00D87945" w:rsidRPr="00910C44">
        <w:rPr>
          <w:sz w:val="24"/>
        </w:rPr>
        <w:t xml:space="preserve"> Outage</w:t>
      </w:r>
      <w:r w:rsidRPr="00910C44">
        <w:rPr>
          <w:sz w:val="24"/>
        </w:rPr>
        <w:tab/>
      </w:r>
      <w:r w:rsidR="00910C44" w:rsidRPr="00910C44">
        <w:rPr>
          <w:sz w:val="24"/>
        </w:rPr>
        <w:t>1</w:t>
      </w:r>
      <w:r w:rsidR="00E01495">
        <w:rPr>
          <w:sz w:val="24"/>
        </w:rPr>
        <w:t>5</w:t>
      </w:r>
    </w:p>
    <w:p w14:paraId="104AF02A" w14:textId="77777777" w:rsidR="00E34CEC" w:rsidRPr="00910C44" w:rsidRDefault="003F7F62" w:rsidP="00E34CEC">
      <w:pPr>
        <w:tabs>
          <w:tab w:val="right" w:leader="dot" w:pos="7920"/>
        </w:tabs>
        <w:rPr>
          <w:sz w:val="24"/>
        </w:rPr>
      </w:pPr>
      <w:r w:rsidRPr="00910C44">
        <w:rPr>
          <w:sz w:val="24"/>
        </w:rPr>
        <w:t>Recommendation</w:t>
      </w:r>
      <w:r w:rsidR="009A27E2" w:rsidRPr="00910C44">
        <w:rPr>
          <w:sz w:val="24"/>
        </w:rPr>
        <w:t>s</w:t>
      </w:r>
      <w:r w:rsidR="00E34CEC" w:rsidRPr="00910C44">
        <w:rPr>
          <w:sz w:val="24"/>
        </w:rPr>
        <w:tab/>
      </w:r>
      <w:r w:rsidR="00910C44" w:rsidRPr="00910C44">
        <w:rPr>
          <w:sz w:val="24"/>
        </w:rPr>
        <w:t>2</w:t>
      </w:r>
      <w:r w:rsidR="00E01495">
        <w:rPr>
          <w:sz w:val="24"/>
        </w:rPr>
        <w:t>2</w:t>
      </w:r>
    </w:p>
    <w:p w14:paraId="104AF02B" w14:textId="77777777" w:rsidR="00F46D50" w:rsidRPr="00B94980" w:rsidRDefault="00D87945" w:rsidP="00E34CEC">
      <w:pPr>
        <w:tabs>
          <w:tab w:val="right" w:leader="dot" w:pos="7920"/>
        </w:tabs>
        <w:rPr>
          <w:sz w:val="24"/>
        </w:rPr>
      </w:pPr>
      <w:r w:rsidRPr="00910C44">
        <w:rPr>
          <w:sz w:val="24"/>
        </w:rPr>
        <w:t>Appendices</w:t>
      </w:r>
      <w:r w:rsidRPr="00910C44">
        <w:rPr>
          <w:sz w:val="24"/>
        </w:rPr>
        <w:tab/>
      </w:r>
      <w:r w:rsidR="00D9661F">
        <w:rPr>
          <w:sz w:val="24"/>
        </w:rPr>
        <w:t>2</w:t>
      </w:r>
      <w:r w:rsidR="00E01495">
        <w:rPr>
          <w:sz w:val="24"/>
        </w:rPr>
        <w:t>6</w:t>
      </w:r>
    </w:p>
    <w:p w14:paraId="104AF02C" w14:textId="77777777" w:rsidR="00B94980" w:rsidRDefault="00B94980" w:rsidP="00B94980">
      <w:pPr>
        <w:pStyle w:val="Heading1"/>
        <w:rPr>
          <w:b w:val="0"/>
          <w:bCs w:val="0"/>
        </w:rPr>
      </w:pPr>
      <w:r>
        <w:rPr>
          <w:lang w:val="fr-FR"/>
        </w:rPr>
        <w:tab/>
      </w:r>
      <w:r>
        <w:rPr>
          <w:b w:val="0"/>
          <w:bCs w:val="0"/>
        </w:rPr>
        <w:br w:type="page"/>
      </w:r>
    </w:p>
    <w:p w14:paraId="104AF02D" w14:textId="77777777" w:rsidR="00F517B0" w:rsidRPr="00B51A1F" w:rsidRDefault="00F517B0" w:rsidP="00A47C8E">
      <w:pPr>
        <w:pStyle w:val="Heading1"/>
        <w:keepLines/>
        <w:widowControl/>
        <w:rPr>
          <w:sz w:val="28"/>
          <w:szCs w:val="28"/>
        </w:rPr>
      </w:pPr>
      <w:r w:rsidRPr="00B51A1F">
        <w:rPr>
          <w:sz w:val="28"/>
          <w:szCs w:val="28"/>
        </w:rPr>
        <w:lastRenderedPageBreak/>
        <w:t>PURPOSE, SCOPE, AND AUTHORITY</w:t>
      </w:r>
    </w:p>
    <w:p w14:paraId="104AF02E" w14:textId="77777777" w:rsidR="00F517B0" w:rsidRPr="00B51A1F" w:rsidRDefault="00F517B0" w:rsidP="00A47C8E">
      <w:pPr>
        <w:keepLines/>
        <w:widowControl/>
        <w:rPr>
          <w:sz w:val="28"/>
          <w:szCs w:val="28"/>
        </w:rPr>
      </w:pPr>
    </w:p>
    <w:p w14:paraId="104AF02F" w14:textId="77777777" w:rsidR="00F517B0" w:rsidRDefault="00F517B0" w:rsidP="00A47C8E">
      <w:pPr>
        <w:keepLines/>
        <w:widowControl/>
        <w:rPr>
          <w:sz w:val="24"/>
        </w:rPr>
      </w:pPr>
      <w:r>
        <w:rPr>
          <w:b/>
          <w:bCs/>
          <w:sz w:val="24"/>
        </w:rPr>
        <w:t>Purpose</w:t>
      </w:r>
    </w:p>
    <w:p w14:paraId="104AF030" w14:textId="77777777" w:rsidR="00903F34" w:rsidRPr="00903F34" w:rsidRDefault="00AE06C3" w:rsidP="00903F34">
      <w:pPr>
        <w:rPr>
          <w:sz w:val="24"/>
        </w:rPr>
      </w:pPr>
      <w:r w:rsidRPr="00AE06C3">
        <w:rPr>
          <w:sz w:val="24"/>
        </w:rPr>
        <w:t xml:space="preserve">The purpose of this investigation is to determine </w:t>
      </w:r>
      <w:r w:rsidR="00EC003B" w:rsidRPr="00BD4675">
        <w:rPr>
          <w:sz w:val="24"/>
        </w:rPr>
        <w:t>whether</w:t>
      </w:r>
      <w:r w:rsidR="00AA0F08" w:rsidRPr="00BD4675">
        <w:rPr>
          <w:sz w:val="24"/>
        </w:rPr>
        <w:t xml:space="preserve"> </w:t>
      </w:r>
      <w:r w:rsidR="00BD4675" w:rsidRPr="00402430">
        <w:rPr>
          <w:sz w:val="24"/>
        </w:rPr>
        <w:t>CenturyTel of Inter Island d/b/a CenturyLink</w:t>
      </w:r>
      <w:r w:rsidR="00AB1E84" w:rsidRPr="00402430">
        <w:rPr>
          <w:sz w:val="24"/>
        </w:rPr>
        <w:t xml:space="preserve"> (</w:t>
      </w:r>
      <w:r w:rsidR="00EC003B" w:rsidRPr="00402430">
        <w:rPr>
          <w:sz w:val="24"/>
        </w:rPr>
        <w:t>CenturyLink)</w:t>
      </w:r>
      <w:r w:rsidR="00003198" w:rsidRPr="00BD4675">
        <w:rPr>
          <w:sz w:val="24"/>
        </w:rPr>
        <w:t xml:space="preserve"> </w:t>
      </w:r>
      <w:r w:rsidR="00903F34" w:rsidRPr="00BD4675">
        <w:rPr>
          <w:sz w:val="24"/>
        </w:rPr>
        <w:t>complied</w:t>
      </w:r>
      <w:r w:rsidR="00EA72FF" w:rsidRPr="00BD4675">
        <w:rPr>
          <w:sz w:val="24"/>
        </w:rPr>
        <w:t xml:space="preserve"> with</w:t>
      </w:r>
      <w:r w:rsidR="00003198" w:rsidRPr="00BD4675">
        <w:rPr>
          <w:sz w:val="24"/>
        </w:rPr>
        <w:t xml:space="preserve"> </w:t>
      </w:r>
      <w:r w:rsidR="00757669">
        <w:rPr>
          <w:sz w:val="24"/>
        </w:rPr>
        <w:t>Utilities and Transportation Co</w:t>
      </w:r>
      <w:r w:rsidR="00003198" w:rsidRPr="00BD4675">
        <w:rPr>
          <w:sz w:val="24"/>
        </w:rPr>
        <w:t>mmission</w:t>
      </w:r>
      <w:r w:rsidR="00757669">
        <w:rPr>
          <w:sz w:val="24"/>
        </w:rPr>
        <w:t xml:space="preserve"> (commission)</w:t>
      </w:r>
      <w:r w:rsidR="00003198" w:rsidRPr="00BD4675">
        <w:rPr>
          <w:sz w:val="24"/>
        </w:rPr>
        <w:t xml:space="preserve"> </w:t>
      </w:r>
      <w:r w:rsidR="00EA72FF" w:rsidRPr="00BD4675">
        <w:rPr>
          <w:sz w:val="24"/>
        </w:rPr>
        <w:t xml:space="preserve">laws and </w:t>
      </w:r>
      <w:r w:rsidR="00003198" w:rsidRPr="00BD4675">
        <w:rPr>
          <w:sz w:val="24"/>
        </w:rPr>
        <w:t>rules</w:t>
      </w:r>
      <w:r w:rsidR="00903F34" w:rsidRPr="00BD4675">
        <w:rPr>
          <w:sz w:val="24"/>
        </w:rPr>
        <w:t xml:space="preserve"> during </w:t>
      </w:r>
      <w:r w:rsidR="00904AD6">
        <w:rPr>
          <w:sz w:val="24"/>
        </w:rPr>
        <w:t xml:space="preserve">a </w:t>
      </w:r>
      <w:r w:rsidR="00FA0D2A">
        <w:rPr>
          <w:sz w:val="24"/>
        </w:rPr>
        <w:t xml:space="preserve">ten </w:t>
      </w:r>
      <w:r w:rsidR="00904AD6">
        <w:rPr>
          <w:sz w:val="24"/>
        </w:rPr>
        <w:t>day service outage that began</w:t>
      </w:r>
      <w:r w:rsidR="003D31B9">
        <w:rPr>
          <w:sz w:val="24"/>
        </w:rPr>
        <w:t xml:space="preserve"> </w:t>
      </w:r>
      <w:r w:rsidR="00903F34" w:rsidRPr="00BD4675">
        <w:rPr>
          <w:sz w:val="24"/>
        </w:rPr>
        <w:t>Nov. 5</w:t>
      </w:r>
      <w:r w:rsidR="00903F34" w:rsidRPr="00903F34">
        <w:rPr>
          <w:sz w:val="24"/>
        </w:rPr>
        <w:t xml:space="preserve">, 2013, </w:t>
      </w:r>
      <w:r w:rsidR="00904AD6">
        <w:rPr>
          <w:sz w:val="24"/>
        </w:rPr>
        <w:t xml:space="preserve">when an </w:t>
      </w:r>
      <w:r w:rsidR="00903F34" w:rsidRPr="00903F34">
        <w:rPr>
          <w:sz w:val="24"/>
        </w:rPr>
        <w:t>underwater fiber failure caused toll and data outages in San Juan County</w:t>
      </w:r>
      <w:r w:rsidR="005B4B68">
        <w:rPr>
          <w:sz w:val="24"/>
        </w:rPr>
        <w:t>,</w:t>
      </w:r>
      <w:r w:rsidR="00F63169">
        <w:rPr>
          <w:sz w:val="24"/>
        </w:rPr>
        <w:t xml:space="preserve"> and whether </w:t>
      </w:r>
      <w:r w:rsidR="005B4B68">
        <w:rPr>
          <w:sz w:val="24"/>
        </w:rPr>
        <w:t>c</w:t>
      </w:r>
      <w:r w:rsidR="00F63169">
        <w:rPr>
          <w:sz w:val="24"/>
        </w:rPr>
        <w:t xml:space="preserve">ommission </w:t>
      </w:r>
      <w:r w:rsidR="005B4B68">
        <w:rPr>
          <w:sz w:val="24"/>
        </w:rPr>
        <w:t>s</w:t>
      </w:r>
      <w:r w:rsidR="00F63169">
        <w:rPr>
          <w:sz w:val="24"/>
        </w:rPr>
        <w:t>taff should recommend penalties for any violations of laws or rules</w:t>
      </w:r>
      <w:r w:rsidR="00903F34" w:rsidRPr="00903F34">
        <w:rPr>
          <w:sz w:val="24"/>
        </w:rPr>
        <w:t xml:space="preserve">. </w:t>
      </w:r>
    </w:p>
    <w:p w14:paraId="104AF031" w14:textId="77777777" w:rsidR="00F517B0" w:rsidRDefault="00AB1E84" w:rsidP="00903F34">
      <w:pPr>
        <w:rPr>
          <w:sz w:val="24"/>
        </w:rPr>
      </w:pPr>
      <w:r w:rsidRPr="00903F34">
        <w:rPr>
          <w:sz w:val="24"/>
        </w:rPr>
        <w:t xml:space="preserve"> </w:t>
      </w:r>
    </w:p>
    <w:p w14:paraId="104AF032" w14:textId="77777777" w:rsidR="00F517B0" w:rsidRDefault="00F517B0" w:rsidP="00A47C8E">
      <w:pPr>
        <w:keepLines/>
        <w:widowControl/>
        <w:rPr>
          <w:b/>
          <w:bCs/>
          <w:sz w:val="24"/>
        </w:rPr>
      </w:pPr>
      <w:r>
        <w:rPr>
          <w:b/>
          <w:bCs/>
          <w:sz w:val="24"/>
        </w:rPr>
        <w:t>Scope</w:t>
      </w:r>
    </w:p>
    <w:p w14:paraId="104AF033" w14:textId="77777777" w:rsidR="00F517B0" w:rsidRPr="00343680" w:rsidRDefault="00F517B0" w:rsidP="00A47C8E">
      <w:pPr>
        <w:keepLines/>
        <w:widowControl/>
        <w:rPr>
          <w:sz w:val="24"/>
        </w:rPr>
      </w:pPr>
      <w:r>
        <w:rPr>
          <w:sz w:val="24"/>
        </w:rPr>
        <w:t xml:space="preserve">The scope of this investigation </w:t>
      </w:r>
      <w:r w:rsidR="00D7505D">
        <w:rPr>
          <w:sz w:val="24"/>
        </w:rPr>
        <w:t>focuses on</w:t>
      </w:r>
      <w:r w:rsidR="00B230B2">
        <w:rPr>
          <w:sz w:val="24"/>
        </w:rPr>
        <w:t xml:space="preserve"> </w:t>
      </w:r>
      <w:r w:rsidR="00003198">
        <w:rPr>
          <w:sz w:val="24"/>
        </w:rPr>
        <w:t xml:space="preserve">CenturyLink’s business </w:t>
      </w:r>
      <w:r w:rsidR="00D7505D">
        <w:rPr>
          <w:sz w:val="24"/>
        </w:rPr>
        <w:t xml:space="preserve">practices </w:t>
      </w:r>
      <w:r w:rsidR="00903F34">
        <w:rPr>
          <w:sz w:val="24"/>
        </w:rPr>
        <w:t>prior to, during, and i</w:t>
      </w:r>
      <w:r w:rsidR="00745359">
        <w:rPr>
          <w:sz w:val="24"/>
        </w:rPr>
        <w:t>mmediately following the outage</w:t>
      </w:r>
      <w:r w:rsidR="00D7505D" w:rsidRPr="00343680">
        <w:rPr>
          <w:sz w:val="24"/>
        </w:rPr>
        <w:t>.</w:t>
      </w:r>
    </w:p>
    <w:p w14:paraId="104AF034" w14:textId="77777777" w:rsidR="00D7505D" w:rsidRPr="00343680" w:rsidRDefault="00D7505D" w:rsidP="00A47C8E">
      <w:pPr>
        <w:keepLines/>
        <w:widowControl/>
        <w:rPr>
          <w:sz w:val="24"/>
        </w:rPr>
      </w:pPr>
    </w:p>
    <w:p w14:paraId="104AF035" w14:textId="77777777" w:rsidR="00D7505D" w:rsidRPr="00343680" w:rsidRDefault="00D7505D" w:rsidP="00A47C8E">
      <w:pPr>
        <w:keepLines/>
        <w:widowControl/>
        <w:rPr>
          <w:b/>
          <w:sz w:val="24"/>
        </w:rPr>
      </w:pPr>
      <w:r w:rsidRPr="00343680">
        <w:rPr>
          <w:b/>
          <w:sz w:val="24"/>
        </w:rPr>
        <w:t>Authority</w:t>
      </w:r>
    </w:p>
    <w:p w14:paraId="104AF036" w14:textId="77777777" w:rsidR="00343680" w:rsidRPr="00343680" w:rsidRDefault="00343680" w:rsidP="00343680">
      <w:pPr>
        <w:ind w:right="-360"/>
        <w:rPr>
          <w:sz w:val="24"/>
        </w:rPr>
      </w:pPr>
      <w:r w:rsidRPr="00343680">
        <w:rPr>
          <w:sz w:val="24"/>
        </w:rPr>
        <w:t xml:space="preserve">Staff undertakes this investigation pursuant to Revised Code of Washington (RCW) </w:t>
      </w:r>
      <w:r w:rsidR="005B4B68">
        <w:rPr>
          <w:sz w:val="24"/>
        </w:rPr>
        <w:t xml:space="preserve">80.01.040 and </w:t>
      </w:r>
      <w:r w:rsidRPr="00343680">
        <w:rPr>
          <w:sz w:val="24"/>
        </w:rPr>
        <w:t>8</w:t>
      </w:r>
      <w:r>
        <w:rPr>
          <w:sz w:val="24"/>
        </w:rPr>
        <w:t>0</w:t>
      </w:r>
      <w:r w:rsidRPr="00343680">
        <w:rPr>
          <w:sz w:val="24"/>
        </w:rPr>
        <w:t>.04.070,</w:t>
      </w:r>
      <w:r w:rsidR="00F63169">
        <w:rPr>
          <w:sz w:val="24"/>
        </w:rPr>
        <w:t xml:space="preserve"> </w:t>
      </w:r>
      <w:r w:rsidRPr="00343680">
        <w:rPr>
          <w:sz w:val="24"/>
        </w:rPr>
        <w:t>which grant the commission authority to conduct such an investigation</w:t>
      </w:r>
      <w:r w:rsidR="00F63169">
        <w:rPr>
          <w:sz w:val="24"/>
        </w:rPr>
        <w:t>, as well as RCW 80.04.380</w:t>
      </w:r>
      <w:r w:rsidR="005B4B68">
        <w:rPr>
          <w:sz w:val="24"/>
        </w:rPr>
        <w:t>,</w:t>
      </w:r>
      <w:r w:rsidR="00F63169">
        <w:rPr>
          <w:sz w:val="24"/>
        </w:rPr>
        <w:t xml:space="preserve"> which authorizes the commission to penalize public service companies for violations of commission rules and other requirements</w:t>
      </w:r>
      <w:r w:rsidRPr="00343680">
        <w:rPr>
          <w:sz w:val="24"/>
        </w:rPr>
        <w:t xml:space="preserve">.  </w:t>
      </w:r>
    </w:p>
    <w:p w14:paraId="104AF037" w14:textId="77777777" w:rsidR="00F517B0" w:rsidRPr="00343680" w:rsidRDefault="00F517B0" w:rsidP="00A47C8E">
      <w:pPr>
        <w:keepLines/>
        <w:widowControl/>
        <w:rPr>
          <w:sz w:val="24"/>
        </w:rPr>
      </w:pPr>
    </w:p>
    <w:p w14:paraId="104AF038" w14:textId="77777777" w:rsidR="00080776" w:rsidRPr="005B4B68" w:rsidRDefault="00080776" w:rsidP="00A47C8E">
      <w:pPr>
        <w:keepLines/>
        <w:widowControl/>
        <w:rPr>
          <w:sz w:val="24"/>
        </w:rPr>
      </w:pPr>
      <w:r w:rsidRPr="005B4B68">
        <w:rPr>
          <w:b/>
          <w:sz w:val="24"/>
        </w:rPr>
        <w:t>Note:</w:t>
      </w:r>
      <w:r>
        <w:rPr>
          <w:sz w:val="24"/>
        </w:rPr>
        <w:t xml:space="preserve"> this report presents the </w:t>
      </w:r>
      <w:r w:rsidR="00B24B39">
        <w:rPr>
          <w:sz w:val="24"/>
        </w:rPr>
        <w:t>findings of a commission staff</w:t>
      </w:r>
      <w:r>
        <w:rPr>
          <w:sz w:val="24"/>
        </w:rPr>
        <w:t xml:space="preserve"> investigation and staff’s recommendations for action by the three-member commission in a subsequent proceeding. This report has not been reviewed formally by the commissioners. Conclusions and recommendations contained in this report are those of commission staff, and not the commissioners.</w:t>
      </w:r>
    </w:p>
    <w:p w14:paraId="104AF039" w14:textId="77777777" w:rsidR="00080776" w:rsidRDefault="00080776" w:rsidP="00A47C8E">
      <w:pPr>
        <w:keepLines/>
        <w:widowControl/>
        <w:rPr>
          <w:b/>
          <w:sz w:val="24"/>
        </w:rPr>
      </w:pPr>
    </w:p>
    <w:p w14:paraId="104AF03A" w14:textId="77777777" w:rsidR="005A7F20" w:rsidRDefault="008B14E1" w:rsidP="00A47C8E">
      <w:pPr>
        <w:keepLines/>
        <w:widowControl/>
        <w:rPr>
          <w:b/>
          <w:sz w:val="24"/>
        </w:rPr>
      </w:pPr>
      <w:r w:rsidRPr="008B14E1">
        <w:rPr>
          <w:b/>
          <w:sz w:val="24"/>
        </w:rPr>
        <w:t>Staff</w:t>
      </w:r>
      <w:r w:rsidR="00097407">
        <w:rPr>
          <w:b/>
          <w:sz w:val="24"/>
        </w:rPr>
        <w:t xml:space="preserve"> </w:t>
      </w:r>
    </w:p>
    <w:p w14:paraId="104AF03B" w14:textId="77777777" w:rsidR="00C91699" w:rsidRDefault="00C91699" w:rsidP="00A47C8E">
      <w:pPr>
        <w:keepLines/>
        <w:widowControl/>
        <w:rPr>
          <w:sz w:val="24"/>
        </w:rPr>
      </w:pPr>
      <w:r>
        <w:rPr>
          <w:sz w:val="24"/>
        </w:rPr>
        <w:t xml:space="preserve">Rayne Pearson, Consumer Protection </w:t>
      </w:r>
    </w:p>
    <w:p w14:paraId="104AF03C" w14:textId="77777777" w:rsidR="00C91699" w:rsidRDefault="00C91699" w:rsidP="00A47C8E">
      <w:pPr>
        <w:keepLines/>
        <w:widowControl/>
        <w:rPr>
          <w:sz w:val="24"/>
        </w:rPr>
      </w:pPr>
      <w:r>
        <w:rPr>
          <w:sz w:val="24"/>
        </w:rPr>
        <w:t>(360) 664-11</w:t>
      </w:r>
      <w:r w:rsidR="00516B6F">
        <w:rPr>
          <w:sz w:val="24"/>
        </w:rPr>
        <w:t>36</w:t>
      </w:r>
    </w:p>
    <w:p w14:paraId="104AF03D" w14:textId="77777777" w:rsidR="00C91699" w:rsidRDefault="00C91699" w:rsidP="00A47C8E">
      <w:pPr>
        <w:keepLines/>
        <w:widowControl/>
        <w:rPr>
          <w:sz w:val="24"/>
        </w:rPr>
      </w:pPr>
      <w:r>
        <w:rPr>
          <w:sz w:val="24"/>
        </w:rPr>
        <w:t>rpearson@utc.wa.gov</w:t>
      </w:r>
    </w:p>
    <w:p w14:paraId="104AF03E" w14:textId="77777777" w:rsidR="00C91699" w:rsidRDefault="00C91699" w:rsidP="00A47C8E">
      <w:pPr>
        <w:keepLines/>
        <w:widowControl/>
        <w:rPr>
          <w:sz w:val="24"/>
        </w:rPr>
      </w:pPr>
    </w:p>
    <w:p w14:paraId="104AF03F" w14:textId="77777777" w:rsidR="00036CBB" w:rsidRDefault="00904AD6" w:rsidP="00A47C8E">
      <w:pPr>
        <w:keepLines/>
        <w:widowControl/>
        <w:autoSpaceDE/>
        <w:autoSpaceDN/>
        <w:adjustRightInd/>
        <w:spacing w:after="200" w:line="276" w:lineRule="auto"/>
        <w:rPr>
          <w:sz w:val="24"/>
        </w:rPr>
      </w:pPr>
      <w:r>
        <w:rPr>
          <w:sz w:val="24"/>
        </w:rPr>
        <w:t xml:space="preserve">Robert </w:t>
      </w:r>
      <w:r w:rsidR="00ED066E">
        <w:rPr>
          <w:sz w:val="24"/>
        </w:rPr>
        <w:t>Williamson</w:t>
      </w:r>
      <w:r w:rsidR="00C46591">
        <w:rPr>
          <w:sz w:val="24"/>
        </w:rPr>
        <w:t xml:space="preserve">, </w:t>
      </w:r>
      <w:r w:rsidR="00097407">
        <w:rPr>
          <w:sz w:val="24"/>
        </w:rPr>
        <w:t>Regulatory Services</w:t>
      </w:r>
      <w:r w:rsidR="00036CBB">
        <w:rPr>
          <w:sz w:val="24"/>
        </w:rPr>
        <w:t xml:space="preserve"> </w:t>
      </w:r>
      <w:r>
        <w:rPr>
          <w:sz w:val="24"/>
        </w:rPr>
        <w:br/>
      </w:r>
      <w:r w:rsidR="00036CBB">
        <w:rPr>
          <w:sz w:val="24"/>
        </w:rPr>
        <w:t>(360) 664-1288</w:t>
      </w:r>
      <w:r w:rsidR="00036CBB">
        <w:rPr>
          <w:sz w:val="24"/>
        </w:rPr>
        <w:br/>
        <w:t>bwilliam@utc.wa.gov</w:t>
      </w:r>
    </w:p>
    <w:p w14:paraId="104AF040" w14:textId="77777777" w:rsidR="00ED066E" w:rsidRDefault="00904AD6" w:rsidP="00A47C8E">
      <w:pPr>
        <w:keepLines/>
        <w:widowControl/>
        <w:autoSpaceDE/>
        <w:autoSpaceDN/>
        <w:adjustRightInd/>
        <w:spacing w:after="200" w:line="276" w:lineRule="auto"/>
        <w:rPr>
          <w:sz w:val="24"/>
        </w:rPr>
      </w:pPr>
      <w:r>
        <w:rPr>
          <w:sz w:val="24"/>
        </w:rPr>
        <w:br/>
      </w:r>
    </w:p>
    <w:p w14:paraId="104AF041" w14:textId="77777777" w:rsidR="004139E5" w:rsidRDefault="004139E5" w:rsidP="00A47C8E">
      <w:pPr>
        <w:keepLines/>
        <w:widowControl/>
        <w:autoSpaceDE/>
        <w:autoSpaceDN/>
        <w:adjustRightInd/>
        <w:spacing w:after="200" w:line="276" w:lineRule="auto"/>
        <w:rPr>
          <w:sz w:val="24"/>
        </w:rPr>
      </w:pPr>
      <w:r>
        <w:rPr>
          <w:sz w:val="24"/>
        </w:rPr>
        <w:lastRenderedPageBreak/>
        <w:br w:type="page"/>
      </w:r>
    </w:p>
    <w:p w14:paraId="104AF042" w14:textId="77777777" w:rsidR="004139E5" w:rsidRPr="00B51A1F" w:rsidRDefault="004139E5" w:rsidP="00A47C8E">
      <w:pPr>
        <w:pStyle w:val="Heading1"/>
        <w:keepLines/>
        <w:widowControl/>
        <w:rPr>
          <w:sz w:val="28"/>
          <w:szCs w:val="28"/>
        </w:rPr>
      </w:pPr>
      <w:r w:rsidRPr="00B51A1F">
        <w:rPr>
          <w:sz w:val="28"/>
          <w:szCs w:val="28"/>
        </w:rPr>
        <w:lastRenderedPageBreak/>
        <w:t>EXECUTIVE SUMMARY</w:t>
      </w:r>
    </w:p>
    <w:p w14:paraId="104AF043" w14:textId="77777777" w:rsidR="00004801" w:rsidRDefault="00B22672" w:rsidP="00004801">
      <w:pPr>
        <w:keepLines/>
        <w:widowControl/>
        <w:autoSpaceDE/>
        <w:autoSpaceDN/>
        <w:adjustRightInd/>
        <w:spacing w:after="200"/>
        <w:rPr>
          <w:sz w:val="24"/>
        </w:rPr>
      </w:pPr>
      <w:r>
        <w:rPr>
          <w:sz w:val="24"/>
        </w:rPr>
        <w:br/>
      </w:r>
      <w:r w:rsidR="006A47AE">
        <w:rPr>
          <w:sz w:val="24"/>
        </w:rPr>
        <w:t xml:space="preserve">Beginning </w:t>
      </w:r>
      <w:r w:rsidR="00745359">
        <w:rPr>
          <w:sz w:val="24"/>
        </w:rPr>
        <w:t xml:space="preserve">early </w:t>
      </w:r>
      <w:r w:rsidR="00FA0D2A">
        <w:rPr>
          <w:sz w:val="24"/>
        </w:rPr>
        <w:t>on</w:t>
      </w:r>
      <w:r w:rsidR="00745359">
        <w:rPr>
          <w:sz w:val="24"/>
        </w:rPr>
        <w:t xml:space="preserve"> the morning o</w:t>
      </w:r>
      <w:r w:rsidR="00FA0D2A">
        <w:rPr>
          <w:sz w:val="24"/>
        </w:rPr>
        <w:t>f</w:t>
      </w:r>
      <w:r w:rsidR="006A47AE" w:rsidRPr="00903F34">
        <w:rPr>
          <w:sz w:val="24"/>
        </w:rPr>
        <w:t xml:space="preserve"> </w:t>
      </w:r>
      <w:r w:rsidR="00903F34" w:rsidRPr="00903F34">
        <w:rPr>
          <w:sz w:val="24"/>
        </w:rPr>
        <w:t xml:space="preserve">Nov. 5, 2013, CenturyLink experienced </w:t>
      </w:r>
      <w:r w:rsidR="00EE2189">
        <w:rPr>
          <w:sz w:val="24"/>
        </w:rPr>
        <w:t>a</w:t>
      </w:r>
      <w:r w:rsidR="00903F34" w:rsidRPr="00903F34">
        <w:rPr>
          <w:sz w:val="24"/>
        </w:rPr>
        <w:t xml:space="preserve"> voice and data outage </w:t>
      </w:r>
      <w:r w:rsidR="00004801">
        <w:rPr>
          <w:sz w:val="24"/>
        </w:rPr>
        <w:t xml:space="preserve">in </w:t>
      </w:r>
      <w:r w:rsidR="007B5B9C">
        <w:rPr>
          <w:sz w:val="24"/>
        </w:rPr>
        <w:t>the</w:t>
      </w:r>
      <w:r w:rsidR="00004801">
        <w:rPr>
          <w:sz w:val="24"/>
        </w:rPr>
        <w:t xml:space="preserve"> San Juan Islands</w:t>
      </w:r>
      <w:r w:rsidR="00EB39F7">
        <w:rPr>
          <w:sz w:val="24"/>
        </w:rPr>
        <w:t xml:space="preserve"> </w:t>
      </w:r>
      <w:r w:rsidR="00903F34" w:rsidRPr="00903F34">
        <w:rPr>
          <w:sz w:val="24"/>
        </w:rPr>
        <w:t>when a</w:t>
      </w:r>
      <w:r w:rsidR="00004801">
        <w:rPr>
          <w:sz w:val="24"/>
        </w:rPr>
        <w:t>n</w:t>
      </w:r>
      <w:r w:rsidR="00903F34" w:rsidRPr="00903F34">
        <w:rPr>
          <w:sz w:val="24"/>
        </w:rPr>
        <w:t xml:space="preserve"> </w:t>
      </w:r>
      <w:r w:rsidR="00004801">
        <w:rPr>
          <w:sz w:val="24"/>
        </w:rPr>
        <w:t xml:space="preserve">underwater </w:t>
      </w:r>
      <w:r w:rsidR="00903F34" w:rsidRPr="00903F34">
        <w:rPr>
          <w:sz w:val="24"/>
        </w:rPr>
        <w:t xml:space="preserve">fiber segment of the </w:t>
      </w:r>
      <w:r w:rsidR="00903F34">
        <w:rPr>
          <w:sz w:val="24"/>
        </w:rPr>
        <w:t xml:space="preserve">company’s </w:t>
      </w:r>
      <w:r w:rsidR="00903F34" w:rsidRPr="00903F34">
        <w:rPr>
          <w:sz w:val="24"/>
        </w:rPr>
        <w:t>system was severed</w:t>
      </w:r>
      <w:r w:rsidR="00004801">
        <w:rPr>
          <w:sz w:val="24"/>
        </w:rPr>
        <w:t xml:space="preserve">, </w:t>
      </w:r>
      <w:r w:rsidR="007B5B9C">
        <w:rPr>
          <w:sz w:val="24"/>
        </w:rPr>
        <w:t>which isolated</w:t>
      </w:r>
      <w:r w:rsidR="00004801">
        <w:rPr>
          <w:sz w:val="24"/>
        </w:rPr>
        <w:t xml:space="preserve"> the</w:t>
      </w:r>
      <w:r w:rsidR="00BD4675" w:rsidRPr="00BD4675">
        <w:rPr>
          <w:sz w:val="24"/>
        </w:rPr>
        <w:t xml:space="preserve"> host switch in Friday Harbor from the </w:t>
      </w:r>
      <w:r w:rsidR="00CB04EA">
        <w:rPr>
          <w:sz w:val="24"/>
        </w:rPr>
        <w:t xml:space="preserve">remainder </w:t>
      </w:r>
      <w:r w:rsidR="00BD4675" w:rsidRPr="00BD4675">
        <w:rPr>
          <w:sz w:val="24"/>
        </w:rPr>
        <w:t>of the network</w:t>
      </w:r>
      <w:r w:rsidR="00004801">
        <w:rPr>
          <w:sz w:val="24"/>
        </w:rPr>
        <w:t xml:space="preserve">. </w:t>
      </w:r>
    </w:p>
    <w:p w14:paraId="104AF044" w14:textId="77777777" w:rsidR="00004801" w:rsidRDefault="00004801" w:rsidP="00004801">
      <w:pPr>
        <w:keepLines/>
        <w:widowControl/>
        <w:autoSpaceDE/>
        <w:autoSpaceDN/>
        <w:adjustRightInd/>
        <w:spacing w:after="200"/>
        <w:rPr>
          <w:sz w:val="24"/>
        </w:rPr>
      </w:pPr>
      <w:r>
        <w:rPr>
          <w:sz w:val="24"/>
        </w:rPr>
        <w:t xml:space="preserve">The outage resulted </w:t>
      </w:r>
      <w:r w:rsidR="00BD4675" w:rsidRPr="00BD4675">
        <w:rPr>
          <w:sz w:val="24"/>
        </w:rPr>
        <w:t xml:space="preserve">in a loss of toll calls, data communications, and </w:t>
      </w:r>
      <w:r w:rsidR="00EB39F7">
        <w:rPr>
          <w:sz w:val="24"/>
        </w:rPr>
        <w:t xml:space="preserve">local </w:t>
      </w:r>
      <w:r w:rsidR="00BD4675" w:rsidRPr="00BD4675">
        <w:rPr>
          <w:sz w:val="24"/>
        </w:rPr>
        <w:t xml:space="preserve">calls </w:t>
      </w:r>
      <w:r w:rsidR="00757669">
        <w:rPr>
          <w:sz w:val="24"/>
        </w:rPr>
        <w:t>on</w:t>
      </w:r>
      <w:r w:rsidR="00BD4675" w:rsidRPr="00BD4675">
        <w:rPr>
          <w:sz w:val="24"/>
        </w:rPr>
        <w:t xml:space="preserve"> San Juan, Lopez, Orcas, Blakely, Decatur, and Shaw Islands</w:t>
      </w:r>
      <w:r>
        <w:rPr>
          <w:sz w:val="24"/>
        </w:rPr>
        <w:t>,</w:t>
      </w:r>
      <w:r w:rsidR="00BD4675" w:rsidRPr="00BD4675">
        <w:rPr>
          <w:sz w:val="24"/>
        </w:rPr>
        <w:t xml:space="preserve"> </w:t>
      </w:r>
      <w:r w:rsidR="00FA0D2A">
        <w:rPr>
          <w:sz w:val="24"/>
        </w:rPr>
        <w:t>and between those islands and</w:t>
      </w:r>
      <w:r>
        <w:rPr>
          <w:sz w:val="24"/>
        </w:rPr>
        <w:t xml:space="preserve"> </w:t>
      </w:r>
      <w:r w:rsidR="00BD4675" w:rsidRPr="00BD4675">
        <w:rPr>
          <w:sz w:val="24"/>
        </w:rPr>
        <w:t xml:space="preserve">the mainland. </w:t>
      </w:r>
      <w:r w:rsidR="00EB39F7">
        <w:rPr>
          <w:sz w:val="24"/>
        </w:rPr>
        <w:t>Approximately 5,800 access lines on San Juan Island</w:t>
      </w:r>
      <w:r w:rsidR="00BD4675" w:rsidRPr="00BD4675">
        <w:rPr>
          <w:sz w:val="24"/>
        </w:rPr>
        <w:t xml:space="preserve"> </w:t>
      </w:r>
      <w:r w:rsidR="00CB04EA">
        <w:rPr>
          <w:sz w:val="24"/>
        </w:rPr>
        <w:t>retained</w:t>
      </w:r>
      <w:r w:rsidR="00BD4675" w:rsidRPr="00BD4675">
        <w:rPr>
          <w:sz w:val="24"/>
        </w:rPr>
        <w:t xml:space="preserve"> </w:t>
      </w:r>
      <w:r w:rsidR="00EB39F7">
        <w:rPr>
          <w:sz w:val="24"/>
        </w:rPr>
        <w:t>intra-is</w:t>
      </w:r>
      <w:r w:rsidR="00BD4675" w:rsidRPr="00BD4675">
        <w:rPr>
          <w:sz w:val="24"/>
        </w:rPr>
        <w:t>l</w:t>
      </w:r>
      <w:r w:rsidR="00EB39F7">
        <w:rPr>
          <w:sz w:val="24"/>
        </w:rPr>
        <w:t>and</w:t>
      </w:r>
      <w:r w:rsidR="00BD4675" w:rsidRPr="00BD4675">
        <w:rPr>
          <w:sz w:val="24"/>
        </w:rPr>
        <w:t xml:space="preserve"> calling ability</w:t>
      </w:r>
      <w:r w:rsidR="00CB04EA">
        <w:rPr>
          <w:sz w:val="24"/>
        </w:rPr>
        <w:t>.</w:t>
      </w:r>
      <w:r w:rsidR="00BD4675" w:rsidRPr="009C5A07">
        <w:t xml:space="preserve">  </w:t>
      </w:r>
      <w:r>
        <w:rPr>
          <w:sz w:val="24"/>
        </w:rPr>
        <w:t>Following considerable efforts</w:t>
      </w:r>
      <w:r w:rsidR="00EB39F7">
        <w:rPr>
          <w:sz w:val="24"/>
        </w:rPr>
        <w:t xml:space="preserve"> and incremental restoration</w:t>
      </w:r>
      <w:r>
        <w:rPr>
          <w:sz w:val="24"/>
        </w:rPr>
        <w:t xml:space="preserve">, </w:t>
      </w:r>
      <w:r w:rsidR="00757669">
        <w:rPr>
          <w:sz w:val="24"/>
        </w:rPr>
        <w:t>CenturyLink</w:t>
      </w:r>
      <w:r>
        <w:rPr>
          <w:sz w:val="24"/>
        </w:rPr>
        <w:t xml:space="preserve"> </w:t>
      </w:r>
      <w:r w:rsidR="00EB39F7">
        <w:rPr>
          <w:sz w:val="24"/>
        </w:rPr>
        <w:t xml:space="preserve">fully </w:t>
      </w:r>
      <w:r w:rsidR="00757669">
        <w:rPr>
          <w:sz w:val="24"/>
        </w:rPr>
        <w:t>restored service on Nov. 15, 2013. The outage affected a</w:t>
      </w:r>
      <w:r>
        <w:rPr>
          <w:sz w:val="24"/>
        </w:rPr>
        <w:t xml:space="preserve"> total of </w:t>
      </w:r>
      <w:r w:rsidRPr="002211B6">
        <w:rPr>
          <w:sz w:val="24"/>
        </w:rPr>
        <w:t>1</w:t>
      </w:r>
      <w:r w:rsidR="007320F8" w:rsidRPr="002211B6">
        <w:rPr>
          <w:sz w:val="24"/>
        </w:rPr>
        <w:t>5</w:t>
      </w:r>
      <w:r w:rsidRPr="002211B6">
        <w:rPr>
          <w:sz w:val="24"/>
        </w:rPr>
        <w:t>,</w:t>
      </w:r>
      <w:r w:rsidR="007320F8" w:rsidRPr="002211B6">
        <w:rPr>
          <w:sz w:val="24"/>
        </w:rPr>
        <w:t>921</w:t>
      </w:r>
      <w:r>
        <w:rPr>
          <w:sz w:val="24"/>
        </w:rPr>
        <w:t xml:space="preserve"> regulated access lines.</w:t>
      </w:r>
    </w:p>
    <w:p w14:paraId="104AF045" w14:textId="77777777" w:rsidR="00BD4675" w:rsidRDefault="00757669" w:rsidP="00BD4675">
      <w:pPr>
        <w:keepLines/>
        <w:widowControl/>
        <w:autoSpaceDE/>
        <w:autoSpaceDN/>
        <w:adjustRightInd/>
        <w:spacing w:after="200"/>
        <w:rPr>
          <w:sz w:val="24"/>
        </w:rPr>
      </w:pPr>
      <w:r>
        <w:rPr>
          <w:sz w:val="24"/>
        </w:rPr>
        <w:t xml:space="preserve">Commission staff initiated an investigation on Dec. 6, 2013. </w:t>
      </w:r>
      <w:r w:rsidR="00CB04EA">
        <w:rPr>
          <w:sz w:val="24"/>
        </w:rPr>
        <w:t xml:space="preserve">On Dec. 9, the commission held a public hearing in Friday Harbor to </w:t>
      </w:r>
      <w:r>
        <w:rPr>
          <w:sz w:val="24"/>
        </w:rPr>
        <w:t>hear</w:t>
      </w:r>
      <w:r w:rsidR="004E13A8">
        <w:rPr>
          <w:sz w:val="24"/>
        </w:rPr>
        <w:t xml:space="preserve"> f</w:t>
      </w:r>
      <w:r w:rsidR="00D40FC6">
        <w:rPr>
          <w:sz w:val="24"/>
        </w:rPr>
        <w:t>rom the Company</w:t>
      </w:r>
      <w:r w:rsidR="00BC2D2A">
        <w:rPr>
          <w:sz w:val="24"/>
        </w:rPr>
        <w:t>,</w:t>
      </w:r>
      <w:r w:rsidR="00D40FC6">
        <w:rPr>
          <w:sz w:val="24"/>
        </w:rPr>
        <w:t xml:space="preserve"> as well as from</w:t>
      </w:r>
      <w:r w:rsidR="00CB04EA">
        <w:rPr>
          <w:sz w:val="24"/>
        </w:rPr>
        <w:t xml:space="preserve"> local customers and government agencies. </w:t>
      </w:r>
      <w:r w:rsidR="00CB04EA" w:rsidRPr="00CB04EA">
        <w:rPr>
          <w:sz w:val="24"/>
        </w:rPr>
        <w:t xml:space="preserve">Representatives from </w:t>
      </w:r>
      <w:r w:rsidR="00D91E65">
        <w:rPr>
          <w:sz w:val="24"/>
        </w:rPr>
        <w:t xml:space="preserve">the </w:t>
      </w:r>
      <w:r w:rsidR="00CB04EA" w:rsidRPr="00CB04EA">
        <w:rPr>
          <w:sz w:val="24"/>
        </w:rPr>
        <w:t>San Juan County Department of Emergency Management</w:t>
      </w:r>
      <w:r w:rsidR="00CB04EA">
        <w:rPr>
          <w:sz w:val="24"/>
        </w:rPr>
        <w:t xml:space="preserve">, San Juan Fire Service, </w:t>
      </w:r>
      <w:r w:rsidR="00402430">
        <w:rPr>
          <w:sz w:val="24"/>
        </w:rPr>
        <w:t>Orcas Power and Light Cooperative (</w:t>
      </w:r>
      <w:r w:rsidR="00CB04EA">
        <w:rPr>
          <w:sz w:val="24"/>
        </w:rPr>
        <w:t>OPALCO</w:t>
      </w:r>
      <w:r w:rsidR="00402430">
        <w:rPr>
          <w:sz w:val="24"/>
        </w:rPr>
        <w:t>)</w:t>
      </w:r>
      <w:r w:rsidR="00CB04EA">
        <w:rPr>
          <w:sz w:val="24"/>
        </w:rPr>
        <w:t>, San Juan Chamber of Commerce,</w:t>
      </w:r>
      <w:r w:rsidR="007B5B9C">
        <w:rPr>
          <w:sz w:val="24"/>
        </w:rPr>
        <w:t xml:space="preserve"> and local business</w:t>
      </w:r>
      <w:r w:rsidR="00D87945">
        <w:rPr>
          <w:sz w:val="24"/>
        </w:rPr>
        <w:t>es</w:t>
      </w:r>
      <w:r w:rsidR="007B5B9C">
        <w:rPr>
          <w:sz w:val="24"/>
        </w:rPr>
        <w:t xml:space="preserve"> </w:t>
      </w:r>
      <w:r w:rsidR="00CB04EA">
        <w:rPr>
          <w:sz w:val="24"/>
        </w:rPr>
        <w:t xml:space="preserve">expressed dissatisfaction with CenturyLink’s </w:t>
      </w:r>
      <w:r w:rsidR="003D31B9">
        <w:rPr>
          <w:sz w:val="24"/>
        </w:rPr>
        <w:t xml:space="preserve">infrastructure, equipment, and service; </w:t>
      </w:r>
      <w:r w:rsidR="00CB04EA">
        <w:rPr>
          <w:sz w:val="24"/>
        </w:rPr>
        <w:t>communication during and immediately following the outage</w:t>
      </w:r>
      <w:r w:rsidR="003D31B9">
        <w:rPr>
          <w:sz w:val="24"/>
        </w:rPr>
        <w:t xml:space="preserve">; </w:t>
      </w:r>
      <w:r w:rsidR="003D31B9" w:rsidRPr="00402430">
        <w:rPr>
          <w:sz w:val="24"/>
        </w:rPr>
        <w:t>and</w:t>
      </w:r>
      <w:r w:rsidR="00CB04EA" w:rsidRPr="00402430">
        <w:rPr>
          <w:sz w:val="24"/>
        </w:rPr>
        <w:t xml:space="preserve"> the service restoral timeframe.</w:t>
      </w:r>
    </w:p>
    <w:p w14:paraId="104AF046" w14:textId="77777777" w:rsidR="006C3FF1" w:rsidRDefault="006C3FF1" w:rsidP="006C3FF1">
      <w:pPr>
        <w:keepLines/>
        <w:widowControl/>
        <w:autoSpaceDE/>
        <w:autoSpaceDN/>
        <w:adjustRightInd/>
        <w:spacing w:after="200"/>
        <w:rPr>
          <w:sz w:val="24"/>
        </w:rPr>
      </w:pPr>
      <w:r>
        <w:rPr>
          <w:sz w:val="24"/>
        </w:rPr>
        <w:t xml:space="preserve">Subsequent to the hearing, </w:t>
      </w:r>
      <w:r w:rsidR="0068341A">
        <w:rPr>
          <w:sz w:val="24"/>
        </w:rPr>
        <w:t xml:space="preserve">commission </w:t>
      </w:r>
      <w:r>
        <w:rPr>
          <w:sz w:val="24"/>
        </w:rPr>
        <w:t>staff undertook further investigation to:</w:t>
      </w:r>
    </w:p>
    <w:p w14:paraId="104AF047" w14:textId="77777777" w:rsidR="006C3FF1" w:rsidRDefault="006C3FF1" w:rsidP="0068341A">
      <w:pPr>
        <w:pStyle w:val="ListParagraph"/>
        <w:keepLines/>
        <w:numPr>
          <w:ilvl w:val="0"/>
          <w:numId w:val="39"/>
        </w:numPr>
      </w:pPr>
      <w:r>
        <w:t>Determine what caused the outage;</w:t>
      </w:r>
    </w:p>
    <w:p w14:paraId="104AF048" w14:textId="77777777" w:rsidR="006C3FF1" w:rsidRDefault="006C3FF1" w:rsidP="0068341A">
      <w:pPr>
        <w:pStyle w:val="ListParagraph"/>
        <w:keepLines/>
        <w:numPr>
          <w:ilvl w:val="0"/>
          <w:numId w:val="39"/>
        </w:numPr>
      </w:pPr>
      <w:r>
        <w:t xml:space="preserve">Evaluate </w:t>
      </w:r>
      <w:r w:rsidR="00BC2D2A">
        <w:t xml:space="preserve">CenturyLink’s </w:t>
      </w:r>
      <w:r>
        <w:t>restoration efforts;</w:t>
      </w:r>
    </w:p>
    <w:p w14:paraId="104AF049" w14:textId="77777777" w:rsidR="006C3FF1" w:rsidRDefault="006C3FF1" w:rsidP="0068341A">
      <w:pPr>
        <w:pStyle w:val="ListParagraph"/>
        <w:keepLines/>
        <w:numPr>
          <w:ilvl w:val="0"/>
          <w:numId w:val="39"/>
        </w:numPr>
      </w:pPr>
      <w:r>
        <w:t xml:space="preserve">Evaluate CenturyLink’s communications </w:t>
      </w:r>
      <w:r w:rsidR="00BC2D2A">
        <w:t>with</w:t>
      </w:r>
      <w:r>
        <w:t xml:space="preserve"> affected customers during the outage; and</w:t>
      </w:r>
    </w:p>
    <w:p w14:paraId="104AF04A" w14:textId="77777777" w:rsidR="006C3FF1" w:rsidRDefault="006C3FF1" w:rsidP="0068341A">
      <w:pPr>
        <w:pStyle w:val="ListParagraph"/>
        <w:keepLines/>
        <w:numPr>
          <w:ilvl w:val="0"/>
          <w:numId w:val="39"/>
        </w:numPr>
      </w:pPr>
      <w:r>
        <w:t>Determine the extent to which CenturyLink’s facilities in the San Juan Islands were adequate to provide service as required by state law.</w:t>
      </w:r>
    </w:p>
    <w:p w14:paraId="104AF04B" w14:textId="77777777" w:rsidR="00BD4675" w:rsidRPr="00903F34" w:rsidRDefault="00757669" w:rsidP="00956F32">
      <w:pPr>
        <w:keepLines/>
        <w:widowControl/>
        <w:autoSpaceDE/>
        <w:autoSpaceDN/>
        <w:adjustRightInd/>
        <w:spacing w:after="200"/>
        <w:rPr>
          <w:sz w:val="24"/>
        </w:rPr>
      </w:pPr>
      <w:r>
        <w:rPr>
          <w:sz w:val="24"/>
        </w:rPr>
        <w:t xml:space="preserve">Staff </w:t>
      </w:r>
      <w:r w:rsidR="00CB04EA" w:rsidRPr="0044784B">
        <w:rPr>
          <w:sz w:val="24"/>
        </w:rPr>
        <w:t>worked with an outside consultant</w:t>
      </w:r>
      <w:r w:rsidR="007D2C28">
        <w:rPr>
          <w:sz w:val="24"/>
        </w:rPr>
        <w:t xml:space="preserve">, </w:t>
      </w:r>
      <w:r w:rsidR="00D91E65">
        <w:rPr>
          <w:sz w:val="24"/>
        </w:rPr>
        <w:t xml:space="preserve">Robert </w:t>
      </w:r>
      <w:r w:rsidR="007D2C28">
        <w:rPr>
          <w:sz w:val="24"/>
        </w:rPr>
        <w:t>Munoz,</w:t>
      </w:r>
      <w:r w:rsidR="00D91E65">
        <w:rPr>
          <w:sz w:val="24"/>
        </w:rPr>
        <w:t xml:space="preserve"> Undersea Cable Consultants, LLC,</w:t>
      </w:r>
      <w:r w:rsidR="00CB04EA" w:rsidRPr="0044784B">
        <w:rPr>
          <w:sz w:val="24"/>
        </w:rPr>
        <w:t xml:space="preserve"> to </w:t>
      </w:r>
      <w:r w:rsidR="00080776">
        <w:rPr>
          <w:sz w:val="24"/>
        </w:rPr>
        <w:t>assist in the investigation of</w:t>
      </w:r>
      <w:r w:rsidR="00CB04EA" w:rsidRPr="0044784B">
        <w:rPr>
          <w:sz w:val="24"/>
        </w:rPr>
        <w:t xml:space="preserve"> the cause of the outage</w:t>
      </w:r>
      <w:r>
        <w:rPr>
          <w:sz w:val="24"/>
        </w:rPr>
        <w:t xml:space="preserve"> and evaluate </w:t>
      </w:r>
      <w:r w:rsidR="00080776">
        <w:rPr>
          <w:sz w:val="24"/>
        </w:rPr>
        <w:t xml:space="preserve">the company’s </w:t>
      </w:r>
      <w:r>
        <w:rPr>
          <w:sz w:val="24"/>
        </w:rPr>
        <w:t>restoration efforts</w:t>
      </w:r>
      <w:r w:rsidR="00CB04EA" w:rsidRPr="0044784B">
        <w:rPr>
          <w:sz w:val="24"/>
        </w:rPr>
        <w:t>.</w:t>
      </w:r>
      <w:r w:rsidR="00CB04EA">
        <w:rPr>
          <w:sz w:val="24"/>
        </w:rPr>
        <w:t xml:space="preserve"> </w:t>
      </w:r>
      <w:r w:rsidR="007D2C28">
        <w:rPr>
          <w:sz w:val="24"/>
        </w:rPr>
        <w:t>Mr. Munoz’s</w:t>
      </w:r>
      <w:r w:rsidR="000528CE">
        <w:rPr>
          <w:sz w:val="24"/>
        </w:rPr>
        <w:t xml:space="preserve"> </w:t>
      </w:r>
      <w:r w:rsidR="00203DDB">
        <w:rPr>
          <w:sz w:val="24"/>
        </w:rPr>
        <w:t xml:space="preserve">full report </w:t>
      </w:r>
      <w:r w:rsidR="006F6576">
        <w:rPr>
          <w:sz w:val="24"/>
        </w:rPr>
        <w:t xml:space="preserve">is attached </w:t>
      </w:r>
      <w:r w:rsidR="00D9661F">
        <w:rPr>
          <w:sz w:val="24"/>
        </w:rPr>
        <w:t>as</w:t>
      </w:r>
      <w:r w:rsidR="006F6576">
        <w:rPr>
          <w:sz w:val="24"/>
        </w:rPr>
        <w:t xml:space="preserve"> </w:t>
      </w:r>
      <w:r w:rsidR="00AA6AA0">
        <w:rPr>
          <w:sz w:val="24"/>
        </w:rPr>
        <w:t xml:space="preserve">Appendix </w:t>
      </w:r>
      <w:r w:rsidR="00D40FC6">
        <w:rPr>
          <w:sz w:val="24"/>
        </w:rPr>
        <w:t>J</w:t>
      </w:r>
      <w:r w:rsidR="00AA6AA0">
        <w:rPr>
          <w:sz w:val="24"/>
        </w:rPr>
        <w:t>.</w:t>
      </w:r>
    </w:p>
    <w:p w14:paraId="104AF04C" w14:textId="77777777" w:rsidR="003D31B9" w:rsidRDefault="006C3FF1" w:rsidP="003D31B9">
      <w:pPr>
        <w:keepLines/>
        <w:widowControl/>
        <w:autoSpaceDE/>
        <w:autoSpaceDN/>
        <w:adjustRightInd/>
        <w:spacing w:after="200"/>
        <w:rPr>
          <w:sz w:val="24"/>
        </w:rPr>
      </w:pPr>
      <w:r>
        <w:rPr>
          <w:sz w:val="24"/>
        </w:rPr>
        <w:t xml:space="preserve">As </w:t>
      </w:r>
      <w:r w:rsidR="0068341A">
        <w:rPr>
          <w:sz w:val="24"/>
        </w:rPr>
        <w:t>a result of this investigation, s</w:t>
      </w:r>
      <w:r>
        <w:rPr>
          <w:sz w:val="24"/>
        </w:rPr>
        <w:t>taff concluded that</w:t>
      </w:r>
      <w:r w:rsidR="0068341A">
        <w:rPr>
          <w:sz w:val="24"/>
        </w:rPr>
        <w:t xml:space="preserve"> </w:t>
      </w:r>
      <w:r w:rsidR="00B22672" w:rsidRPr="0044784B">
        <w:rPr>
          <w:sz w:val="24"/>
        </w:rPr>
        <w:t xml:space="preserve">CenturyLink </w:t>
      </w:r>
      <w:r w:rsidR="00A85125" w:rsidRPr="0044784B">
        <w:rPr>
          <w:sz w:val="24"/>
        </w:rPr>
        <w:t xml:space="preserve">violated </w:t>
      </w:r>
      <w:r w:rsidR="007866C4" w:rsidRPr="0044784B">
        <w:rPr>
          <w:sz w:val="24"/>
        </w:rPr>
        <w:t>the following</w:t>
      </w:r>
      <w:r w:rsidR="00B22672" w:rsidRPr="0044784B">
        <w:rPr>
          <w:sz w:val="24"/>
        </w:rPr>
        <w:t xml:space="preserve"> </w:t>
      </w:r>
      <w:r w:rsidR="007866C4" w:rsidRPr="0044784B">
        <w:rPr>
          <w:sz w:val="24"/>
        </w:rPr>
        <w:t xml:space="preserve">laws and </w:t>
      </w:r>
      <w:r w:rsidR="00956F32" w:rsidRPr="0044784B">
        <w:rPr>
          <w:sz w:val="24"/>
        </w:rPr>
        <w:t xml:space="preserve">commission </w:t>
      </w:r>
      <w:r w:rsidR="00B22672" w:rsidRPr="0044784B">
        <w:rPr>
          <w:sz w:val="24"/>
        </w:rPr>
        <w:t>rules:</w:t>
      </w:r>
    </w:p>
    <w:p w14:paraId="104AF04D" w14:textId="77777777" w:rsidR="00A00E97" w:rsidRDefault="00585E8B" w:rsidP="00585E8B">
      <w:pPr>
        <w:pStyle w:val="ListParagraph"/>
        <w:keepLines/>
        <w:numPr>
          <w:ilvl w:val="0"/>
          <w:numId w:val="21"/>
        </w:numPr>
      </w:pPr>
      <w:r>
        <w:t>WAC 480-120-412(2), Major Outages</w:t>
      </w:r>
      <w:r w:rsidR="0044784B">
        <w:t xml:space="preserve"> – Notification to the commission</w:t>
      </w:r>
    </w:p>
    <w:p w14:paraId="104AF04E" w14:textId="77777777" w:rsidR="00585E8B" w:rsidRDefault="00585E8B" w:rsidP="00585E8B">
      <w:pPr>
        <w:pStyle w:val="ListParagraph"/>
        <w:keepLines/>
        <w:numPr>
          <w:ilvl w:val="0"/>
          <w:numId w:val="21"/>
        </w:numPr>
      </w:pPr>
      <w:r>
        <w:t>WAC 480-120-412</w:t>
      </w:r>
      <w:r w:rsidRPr="008F1632">
        <w:t>(3)</w:t>
      </w:r>
      <w:r>
        <w:t>, Major Outages</w:t>
      </w:r>
      <w:r w:rsidR="0044784B">
        <w:t xml:space="preserve"> – Notification to county E911 coordinator</w:t>
      </w:r>
    </w:p>
    <w:p w14:paraId="104AF04F" w14:textId="77777777" w:rsidR="0044784B" w:rsidRDefault="0044784B" w:rsidP="00585E8B">
      <w:pPr>
        <w:pStyle w:val="ListParagraph"/>
        <w:keepLines/>
        <w:numPr>
          <w:ilvl w:val="0"/>
          <w:numId w:val="21"/>
        </w:numPr>
      </w:pPr>
      <w:r>
        <w:t>WAC 480-120-412(5), Major Outages – Dissemination of information to the public</w:t>
      </w:r>
    </w:p>
    <w:p w14:paraId="104AF050" w14:textId="77777777" w:rsidR="006C3FF1" w:rsidRDefault="0068341A" w:rsidP="00757669">
      <w:pPr>
        <w:keepLines/>
        <w:rPr>
          <w:sz w:val="24"/>
        </w:rPr>
      </w:pPr>
      <w:r>
        <w:rPr>
          <w:sz w:val="24"/>
        </w:rPr>
        <w:lastRenderedPageBreak/>
        <w:t>Staff also concluded that, given the circumstances,</w:t>
      </w:r>
      <w:r w:rsidR="00A04379">
        <w:rPr>
          <w:sz w:val="24"/>
        </w:rPr>
        <w:t xml:space="preserve"> CenturyLink </w:t>
      </w:r>
      <w:r>
        <w:rPr>
          <w:sz w:val="24"/>
        </w:rPr>
        <w:t>was fortunate to have restored service</w:t>
      </w:r>
      <w:r w:rsidR="008F0101">
        <w:rPr>
          <w:sz w:val="24"/>
        </w:rPr>
        <w:t xml:space="preserve"> in just</w:t>
      </w:r>
      <w:r w:rsidR="00BC2D2A">
        <w:rPr>
          <w:sz w:val="24"/>
        </w:rPr>
        <w:t xml:space="preserve"> </w:t>
      </w:r>
      <w:r w:rsidR="008F0101">
        <w:rPr>
          <w:sz w:val="24"/>
        </w:rPr>
        <w:t>10 days</w:t>
      </w:r>
      <w:r w:rsidR="00A04379">
        <w:rPr>
          <w:sz w:val="24"/>
        </w:rPr>
        <w:t>.  Finally,</w:t>
      </w:r>
      <w:r w:rsidR="006C3FF1">
        <w:rPr>
          <w:sz w:val="24"/>
        </w:rPr>
        <w:t xml:space="preserve"> after investigating the </w:t>
      </w:r>
      <w:r w:rsidR="008F0101">
        <w:rPr>
          <w:sz w:val="24"/>
        </w:rPr>
        <w:t xml:space="preserve">national </w:t>
      </w:r>
      <w:r w:rsidR="006C3FF1">
        <w:rPr>
          <w:sz w:val="24"/>
        </w:rPr>
        <w:t xml:space="preserve">standards in the telecommunications industry for providing service to island communities, </w:t>
      </w:r>
      <w:r>
        <w:rPr>
          <w:sz w:val="24"/>
        </w:rPr>
        <w:t>s</w:t>
      </w:r>
      <w:r w:rsidR="006C3FF1">
        <w:rPr>
          <w:sz w:val="24"/>
        </w:rPr>
        <w:t>taff w</w:t>
      </w:r>
      <w:r w:rsidR="00BA6259">
        <w:rPr>
          <w:sz w:val="24"/>
        </w:rPr>
        <w:t>as unable to conclude that CenturyLink’s facilities</w:t>
      </w:r>
      <w:r w:rsidR="00363FD6">
        <w:rPr>
          <w:sz w:val="24"/>
        </w:rPr>
        <w:t xml:space="preserve"> were</w:t>
      </w:r>
      <w:r w:rsidR="00BA6259">
        <w:rPr>
          <w:sz w:val="24"/>
        </w:rPr>
        <w:t xml:space="preserve"> </w:t>
      </w:r>
      <w:r w:rsidR="00BC2D2A">
        <w:rPr>
          <w:sz w:val="24"/>
        </w:rPr>
        <w:t>inadequate compared to similar</w:t>
      </w:r>
      <w:r w:rsidR="00BA6259">
        <w:rPr>
          <w:sz w:val="24"/>
        </w:rPr>
        <w:t xml:space="preserve"> facilities around the country.</w:t>
      </w:r>
    </w:p>
    <w:p w14:paraId="104AF051" w14:textId="77777777" w:rsidR="006C3FF1" w:rsidRDefault="006C3FF1" w:rsidP="00757669">
      <w:pPr>
        <w:keepLines/>
        <w:rPr>
          <w:sz w:val="24"/>
        </w:rPr>
      </w:pPr>
    </w:p>
    <w:p w14:paraId="104AF052" w14:textId="77777777" w:rsidR="00757669" w:rsidRDefault="00757669" w:rsidP="00757669">
      <w:pPr>
        <w:keepLines/>
        <w:rPr>
          <w:sz w:val="24"/>
        </w:rPr>
      </w:pPr>
      <w:r w:rsidRPr="00757669">
        <w:rPr>
          <w:sz w:val="24"/>
        </w:rPr>
        <w:t xml:space="preserve">Following the outage, </w:t>
      </w:r>
      <w:r>
        <w:rPr>
          <w:sz w:val="24"/>
        </w:rPr>
        <w:t>CenturyLink replaced the severed undersea cable and committed to installing a microwave system to ensure backup service in the event of future disruptions. That installation is currently underway.</w:t>
      </w:r>
    </w:p>
    <w:p w14:paraId="104AF053" w14:textId="77777777" w:rsidR="00757669" w:rsidRPr="00757669" w:rsidRDefault="00757669" w:rsidP="00757669">
      <w:pPr>
        <w:keepLines/>
        <w:rPr>
          <w:sz w:val="24"/>
        </w:rPr>
      </w:pPr>
    </w:p>
    <w:p w14:paraId="104AF054" w14:textId="77777777" w:rsidR="00B22672" w:rsidRPr="00514972" w:rsidRDefault="00456312" w:rsidP="00956F32">
      <w:pPr>
        <w:keepLines/>
        <w:widowControl/>
        <w:rPr>
          <w:b/>
          <w:sz w:val="24"/>
        </w:rPr>
      </w:pPr>
      <w:r>
        <w:rPr>
          <w:b/>
          <w:sz w:val="24"/>
        </w:rPr>
        <w:t xml:space="preserve">Penalty </w:t>
      </w:r>
      <w:r w:rsidR="00B22672" w:rsidRPr="00514972">
        <w:rPr>
          <w:b/>
          <w:sz w:val="24"/>
        </w:rPr>
        <w:t>Recommendation</w:t>
      </w:r>
    </w:p>
    <w:p w14:paraId="104AF055" w14:textId="77777777" w:rsidR="00BF1641" w:rsidRDefault="00BF1641" w:rsidP="00BF1641">
      <w:pPr>
        <w:keepLines/>
        <w:widowControl/>
        <w:autoSpaceDE/>
        <w:autoSpaceDN/>
        <w:adjustRightInd/>
        <w:spacing w:after="200"/>
        <w:rPr>
          <w:sz w:val="24"/>
        </w:rPr>
      </w:pPr>
      <w:r w:rsidRPr="00407A09">
        <w:rPr>
          <w:sz w:val="24"/>
        </w:rPr>
        <w:t xml:space="preserve">Staff recommends the commission issue a </w:t>
      </w:r>
      <w:r w:rsidR="00CD293B">
        <w:rPr>
          <w:sz w:val="24"/>
        </w:rPr>
        <w:t xml:space="preserve">formal </w:t>
      </w:r>
      <w:r w:rsidRPr="00407A09">
        <w:rPr>
          <w:sz w:val="24"/>
        </w:rPr>
        <w:t xml:space="preserve">complaint </w:t>
      </w:r>
      <w:r w:rsidR="00CD293B">
        <w:rPr>
          <w:sz w:val="24"/>
        </w:rPr>
        <w:t xml:space="preserve">against the company </w:t>
      </w:r>
      <w:r w:rsidRPr="00407A09">
        <w:rPr>
          <w:sz w:val="24"/>
        </w:rPr>
        <w:t xml:space="preserve">and </w:t>
      </w:r>
      <w:r w:rsidR="00CD293B">
        <w:rPr>
          <w:sz w:val="24"/>
        </w:rPr>
        <w:t xml:space="preserve">assess a penalty of </w:t>
      </w:r>
      <w:r w:rsidR="005221A7">
        <w:rPr>
          <w:sz w:val="24"/>
        </w:rPr>
        <w:t xml:space="preserve">up to </w:t>
      </w:r>
      <w:r w:rsidR="00CD293B">
        <w:rPr>
          <w:sz w:val="24"/>
        </w:rPr>
        <w:t xml:space="preserve">$173,210 for </w:t>
      </w:r>
      <w:r>
        <w:rPr>
          <w:sz w:val="24"/>
        </w:rPr>
        <w:t>15,935</w:t>
      </w:r>
      <w:r w:rsidRPr="00407A09">
        <w:rPr>
          <w:sz w:val="24"/>
        </w:rPr>
        <w:t xml:space="preserve"> violations of commission laws and rules</w:t>
      </w:r>
      <w:r w:rsidR="00CD293B">
        <w:rPr>
          <w:sz w:val="24"/>
        </w:rPr>
        <w:t xml:space="preserve">, as </w:t>
      </w:r>
      <w:r w:rsidR="00ED3F83">
        <w:rPr>
          <w:sz w:val="24"/>
        </w:rPr>
        <w:t>follows</w:t>
      </w:r>
      <w:r w:rsidR="00CD293B">
        <w:rPr>
          <w:sz w:val="24"/>
        </w:rPr>
        <w:t>:</w:t>
      </w:r>
    </w:p>
    <w:p w14:paraId="104AF056" w14:textId="77777777" w:rsidR="00BF1641" w:rsidRPr="009B5F6E" w:rsidRDefault="00BF1641" w:rsidP="00BF1641">
      <w:pPr>
        <w:pStyle w:val="ListParagraph"/>
        <w:keepLines/>
        <w:numPr>
          <w:ilvl w:val="0"/>
          <w:numId w:val="19"/>
        </w:numPr>
        <w:spacing w:line="240" w:lineRule="auto"/>
        <w:rPr>
          <w:b/>
        </w:rPr>
      </w:pPr>
      <w:r>
        <w:t>Up to $</w:t>
      </w:r>
      <w:r w:rsidR="00D9661F">
        <w:t>3</w:t>
      </w:r>
      <w:r>
        <w:t>,000 for three violations of WAC 480-120-412(2) for failing to promptly notify the commission of the outage.</w:t>
      </w:r>
    </w:p>
    <w:p w14:paraId="104AF057" w14:textId="77777777" w:rsidR="00BF1641" w:rsidRPr="00BF1641" w:rsidRDefault="00BF1641" w:rsidP="00BF1641">
      <w:pPr>
        <w:pStyle w:val="ListParagraph"/>
        <w:keepLines/>
        <w:numPr>
          <w:ilvl w:val="0"/>
          <w:numId w:val="19"/>
        </w:numPr>
        <w:spacing w:line="240" w:lineRule="auto"/>
        <w:rPr>
          <w:b/>
        </w:rPr>
      </w:pPr>
      <w:r>
        <w:t>Up to $1</w:t>
      </w:r>
      <w:r w:rsidR="00D9661F">
        <w:t>0</w:t>
      </w:r>
      <w:r>
        <w:t xml:space="preserve">,000 for ten violations of WAC 480-120-412(3) for failing to </w:t>
      </w:r>
      <w:r w:rsidR="007D2C28">
        <w:t>immediately</w:t>
      </w:r>
      <w:r>
        <w:t xml:space="preserve"> notify the county E911 coordinator of the outage</w:t>
      </w:r>
      <w:r w:rsidR="00BF0A2F">
        <w:t xml:space="preserve"> and provide periodic updates</w:t>
      </w:r>
      <w:r>
        <w:t>.</w:t>
      </w:r>
    </w:p>
    <w:p w14:paraId="104AF058" w14:textId="77777777" w:rsidR="00BF1641" w:rsidRPr="009B5F6E" w:rsidRDefault="00BF1641" w:rsidP="00BF1641">
      <w:pPr>
        <w:pStyle w:val="ListParagraph"/>
        <w:keepLines/>
        <w:numPr>
          <w:ilvl w:val="0"/>
          <w:numId w:val="19"/>
        </w:numPr>
        <w:spacing w:line="240" w:lineRule="auto"/>
        <w:rPr>
          <w:b/>
        </w:rPr>
      </w:pPr>
      <w:r>
        <w:t xml:space="preserve">Up to $1,000 for one violation of WAC 480-120-412(5) for </w:t>
      </w:r>
      <w:r w:rsidR="00D9661F">
        <w:t xml:space="preserve">failing to </w:t>
      </w:r>
      <w:r>
        <w:t>implement procedures specific to this outage to disseminate information to the public and public officials.</w:t>
      </w:r>
    </w:p>
    <w:p w14:paraId="104AF059" w14:textId="77777777" w:rsidR="00BF1641" w:rsidRPr="009B5F6E" w:rsidRDefault="00BF1641" w:rsidP="00BF1641">
      <w:pPr>
        <w:pStyle w:val="ListParagraph"/>
        <w:keepLines/>
        <w:numPr>
          <w:ilvl w:val="0"/>
          <w:numId w:val="19"/>
        </w:numPr>
        <w:spacing w:line="240" w:lineRule="auto"/>
        <w:rPr>
          <w:b/>
        </w:rPr>
      </w:pPr>
      <w:r>
        <w:t>$10 for each of 15,921 violations of WAC 480-120-412(5) for failing to disseminate information to the public, for a total penalty of $159,210.</w:t>
      </w:r>
    </w:p>
    <w:p w14:paraId="104AF05A" w14:textId="77777777" w:rsidR="003B36C0" w:rsidRPr="00740577" w:rsidRDefault="003B36C0" w:rsidP="003B36C0">
      <w:pPr>
        <w:keepLines/>
        <w:widowControl/>
        <w:rPr>
          <w:b/>
          <w:sz w:val="24"/>
        </w:rPr>
      </w:pPr>
      <w:r w:rsidRPr="00740577">
        <w:rPr>
          <w:b/>
          <w:sz w:val="24"/>
        </w:rPr>
        <w:t>Technical Recommendation</w:t>
      </w:r>
      <w:r w:rsidR="00456312">
        <w:rPr>
          <w:b/>
          <w:sz w:val="24"/>
        </w:rPr>
        <w:t>s</w:t>
      </w:r>
    </w:p>
    <w:p w14:paraId="104AF05B" w14:textId="77777777" w:rsidR="003B36C0" w:rsidRPr="001B772F" w:rsidRDefault="003B36C0" w:rsidP="003B36C0">
      <w:pPr>
        <w:pStyle w:val="Default"/>
        <w:rPr>
          <w:rFonts w:ascii="Times New Roman" w:hAnsi="Times New Roman" w:cs="Times New Roman"/>
        </w:rPr>
      </w:pPr>
      <w:r>
        <w:rPr>
          <w:rFonts w:ascii="Times New Roman" w:hAnsi="Times New Roman" w:cs="Times New Roman"/>
        </w:rPr>
        <w:t>To limit the impact of future outages, s</w:t>
      </w:r>
      <w:r w:rsidRPr="001B772F">
        <w:rPr>
          <w:rFonts w:ascii="Times New Roman" w:hAnsi="Times New Roman" w:cs="Times New Roman"/>
        </w:rPr>
        <w:t xml:space="preserve">taff recommends </w:t>
      </w:r>
      <w:r>
        <w:rPr>
          <w:rFonts w:ascii="Times New Roman" w:hAnsi="Times New Roman" w:cs="Times New Roman"/>
        </w:rPr>
        <w:t xml:space="preserve">the commission </w:t>
      </w:r>
      <w:r w:rsidR="00A758BB">
        <w:rPr>
          <w:rFonts w:ascii="Times New Roman" w:hAnsi="Times New Roman" w:cs="Times New Roman"/>
        </w:rPr>
        <w:t>require</w:t>
      </w:r>
      <w:r w:rsidRPr="001B772F">
        <w:rPr>
          <w:rFonts w:ascii="Times New Roman" w:hAnsi="Times New Roman" w:cs="Times New Roman"/>
        </w:rPr>
        <w:t xml:space="preserve"> CenturyLink</w:t>
      </w:r>
      <w:r>
        <w:rPr>
          <w:rFonts w:ascii="Times New Roman" w:hAnsi="Times New Roman" w:cs="Times New Roman"/>
        </w:rPr>
        <w:t xml:space="preserve"> to</w:t>
      </w:r>
      <w:r w:rsidR="00FA0D2A">
        <w:rPr>
          <w:rFonts w:ascii="Times New Roman" w:hAnsi="Times New Roman" w:cs="Times New Roman"/>
        </w:rPr>
        <w:t xml:space="preserve"> </w:t>
      </w:r>
      <w:r w:rsidR="00ED3F83">
        <w:rPr>
          <w:rFonts w:ascii="Times New Roman" w:hAnsi="Times New Roman" w:cs="Times New Roman"/>
        </w:rPr>
        <w:t xml:space="preserve">do </w:t>
      </w:r>
      <w:r w:rsidR="00BC2D2A">
        <w:rPr>
          <w:rFonts w:ascii="Times New Roman" w:hAnsi="Times New Roman" w:cs="Times New Roman"/>
        </w:rPr>
        <w:t xml:space="preserve">each of </w:t>
      </w:r>
      <w:r w:rsidR="00FA0D2A">
        <w:rPr>
          <w:rFonts w:ascii="Times New Roman" w:hAnsi="Times New Roman" w:cs="Times New Roman"/>
        </w:rPr>
        <w:t>the following</w:t>
      </w:r>
      <w:r w:rsidRPr="001B772F">
        <w:rPr>
          <w:rFonts w:ascii="Times New Roman" w:hAnsi="Times New Roman" w:cs="Times New Roman"/>
        </w:rPr>
        <w:t>:</w:t>
      </w:r>
    </w:p>
    <w:p w14:paraId="104AF05C" w14:textId="77777777" w:rsidR="003B36C0" w:rsidRDefault="003B36C0" w:rsidP="003B36C0">
      <w:pPr>
        <w:pStyle w:val="Default"/>
        <w:rPr>
          <w:rFonts w:ascii="Times New Roman" w:hAnsi="Times New Roman" w:cs="Times New Roman"/>
        </w:rPr>
      </w:pPr>
    </w:p>
    <w:p w14:paraId="104AF05D" w14:textId="77777777" w:rsidR="003B36C0" w:rsidRPr="00BC2D2A" w:rsidRDefault="003B36C0" w:rsidP="00BC2D2A">
      <w:pPr>
        <w:pStyle w:val="ListParagraph"/>
        <w:numPr>
          <w:ilvl w:val="0"/>
          <w:numId w:val="41"/>
        </w:numPr>
        <w:ind w:left="720"/>
      </w:pPr>
      <w:r w:rsidRPr="00BC2D2A">
        <w:t xml:space="preserve">Notify the commission </w:t>
      </w:r>
      <w:r w:rsidR="004E13A8" w:rsidRPr="00BC2D2A">
        <w:t>when</w:t>
      </w:r>
      <w:r w:rsidRPr="00BC2D2A">
        <w:t xml:space="preserve"> </w:t>
      </w:r>
      <w:r w:rsidR="00FD2EC9" w:rsidRPr="00BC2D2A">
        <w:t>each</w:t>
      </w:r>
      <w:r w:rsidRPr="00BC2D2A">
        <w:t xml:space="preserve"> microwave</w:t>
      </w:r>
      <w:r w:rsidR="00FD2EC9" w:rsidRPr="00BC2D2A">
        <w:t xml:space="preserve"> system’s</w:t>
      </w:r>
      <w:r w:rsidRPr="00BC2D2A">
        <w:t xml:space="preserve"> spectrum h</w:t>
      </w:r>
      <w:r w:rsidR="00757669" w:rsidRPr="00BC2D2A">
        <w:t>a</w:t>
      </w:r>
      <w:r w:rsidR="00FD2EC9" w:rsidRPr="00BC2D2A">
        <w:t>s</w:t>
      </w:r>
      <w:r w:rsidR="00757669" w:rsidRPr="00BC2D2A">
        <w:t xml:space="preserve"> been approved by both the Federal Communications Commission </w:t>
      </w:r>
      <w:r w:rsidRPr="00BC2D2A">
        <w:t>and Canadian</w:t>
      </w:r>
      <w:r w:rsidR="00FD2EC9" w:rsidRPr="00BC2D2A">
        <w:t xml:space="preserve"> </w:t>
      </w:r>
      <w:r w:rsidRPr="00BC2D2A">
        <w:t>authorities.</w:t>
      </w:r>
      <w:r w:rsidR="00BC2D2A">
        <w:rPr>
          <w:rStyle w:val="FootnoteReference"/>
        </w:rPr>
        <w:footnoteReference w:id="1"/>
      </w:r>
    </w:p>
    <w:p w14:paraId="104AF05E" w14:textId="77777777" w:rsidR="003B36C0" w:rsidRPr="00BC2D2A" w:rsidRDefault="003B36C0" w:rsidP="00BC2D2A">
      <w:pPr>
        <w:pStyle w:val="ListParagraph"/>
        <w:numPr>
          <w:ilvl w:val="0"/>
          <w:numId w:val="41"/>
        </w:numPr>
        <w:ind w:left="720"/>
      </w:pPr>
      <w:r w:rsidRPr="00BC2D2A">
        <w:t xml:space="preserve">Notify the commission when </w:t>
      </w:r>
      <w:r w:rsidR="00035153" w:rsidRPr="00BC2D2A">
        <w:t>both</w:t>
      </w:r>
      <w:r w:rsidRPr="00BC2D2A">
        <w:t xml:space="preserve"> microwave system</w:t>
      </w:r>
      <w:r w:rsidR="00035153" w:rsidRPr="00BC2D2A">
        <w:t>s</w:t>
      </w:r>
      <w:r w:rsidRPr="00BC2D2A">
        <w:t xml:space="preserve"> </w:t>
      </w:r>
      <w:r w:rsidR="00035153" w:rsidRPr="00BC2D2A">
        <w:t>are</w:t>
      </w:r>
      <w:r w:rsidRPr="00BC2D2A">
        <w:t xml:space="preserve"> suitable for providing service.</w:t>
      </w:r>
    </w:p>
    <w:p w14:paraId="104AF05F" w14:textId="77777777" w:rsidR="003B36C0" w:rsidRPr="00BC2D2A" w:rsidRDefault="003B36C0" w:rsidP="00BC2D2A">
      <w:pPr>
        <w:pStyle w:val="ListParagraph"/>
        <w:numPr>
          <w:ilvl w:val="0"/>
          <w:numId w:val="41"/>
        </w:numPr>
        <w:ind w:left="720"/>
      </w:pPr>
      <w:r w:rsidRPr="00BC2D2A">
        <w:t>Submit an annual maintenance plan to the commission specifying, at a minimum, the microwave facilities to be inspected and the frequency and manner in which inspections are conducted.</w:t>
      </w:r>
    </w:p>
    <w:p w14:paraId="104AF060" w14:textId="77777777" w:rsidR="003B36C0" w:rsidRPr="00BC2D2A" w:rsidRDefault="003B36C0" w:rsidP="00BC2D2A">
      <w:pPr>
        <w:pStyle w:val="ListParagraph"/>
        <w:numPr>
          <w:ilvl w:val="0"/>
          <w:numId w:val="41"/>
        </w:numPr>
        <w:ind w:left="720"/>
      </w:pPr>
      <w:r w:rsidRPr="00BC2D2A">
        <w:t xml:space="preserve">Report annually to the commission that </w:t>
      </w:r>
      <w:r w:rsidR="00035153" w:rsidRPr="00BC2D2A">
        <w:t>both</w:t>
      </w:r>
      <w:r w:rsidRPr="00BC2D2A">
        <w:t xml:space="preserve"> San Juan microwave system</w:t>
      </w:r>
      <w:r w:rsidR="00035153" w:rsidRPr="00BC2D2A">
        <w:t>s are</w:t>
      </w:r>
      <w:r w:rsidRPr="00BC2D2A">
        <w:t xml:space="preserve"> able to provide redundant capacity to island customers.</w:t>
      </w:r>
    </w:p>
    <w:p w14:paraId="104AF061" w14:textId="77777777" w:rsidR="003B36C0" w:rsidRPr="00BC2D2A" w:rsidRDefault="003B36C0" w:rsidP="00BC2D2A">
      <w:pPr>
        <w:pStyle w:val="ListParagraph"/>
        <w:numPr>
          <w:ilvl w:val="0"/>
          <w:numId w:val="41"/>
        </w:numPr>
        <w:ind w:left="720"/>
      </w:pPr>
      <w:r w:rsidRPr="00BC2D2A">
        <w:lastRenderedPageBreak/>
        <w:t>Report annually to the commission any routine maintenance performed during the preceding ye</w:t>
      </w:r>
      <w:r w:rsidR="00281988" w:rsidRPr="00BC2D2A">
        <w:t>ar for both the underwater fiber cable</w:t>
      </w:r>
      <w:r w:rsidRPr="00BC2D2A">
        <w:t xml:space="preserve"> and microwave systems. </w:t>
      </w:r>
    </w:p>
    <w:p w14:paraId="104AF062" w14:textId="77777777" w:rsidR="003B36C0" w:rsidRPr="00BC2D2A" w:rsidRDefault="003B36C0" w:rsidP="00BC2D2A">
      <w:pPr>
        <w:pStyle w:val="ListParagraph"/>
        <w:numPr>
          <w:ilvl w:val="0"/>
          <w:numId w:val="41"/>
        </w:numPr>
        <w:ind w:left="720"/>
      </w:pPr>
      <w:r w:rsidRPr="00BC2D2A">
        <w:t xml:space="preserve">Require the company to petition the commission for approval </w:t>
      </w:r>
      <w:r w:rsidR="00A758BB" w:rsidRPr="00BC2D2A">
        <w:t xml:space="preserve">of any company plans </w:t>
      </w:r>
      <w:r w:rsidRPr="00BC2D2A">
        <w:t xml:space="preserve">to </w:t>
      </w:r>
      <w:r w:rsidR="00A758BB" w:rsidRPr="00BC2D2A">
        <w:t xml:space="preserve">modify or </w:t>
      </w:r>
      <w:r w:rsidRPr="00BC2D2A">
        <w:t xml:space="preserve">eliminate redundant service </w:t>
      </w:r>
      <w:r w:rsidR="00035153" w:rsidRPr="00BC2D2A">
        <w:t xml:space="preserve">between the islands and </w:t>
      </w:r>
      <w:r w:rsidRPr="00BC2D2A">
        <w:t>from the islands to the mainland.</w:t>
      </w:r>
    </w:p>
    <w:p w14:paraId="104AF063" w14:textId="77777777" w:rsidR="00193C64" w:rsidRPr="00BC2D2A" w:rsidRDefault="00193C64" w:rsidP="00BC2D2A">
      <w:pPr>
        <w:pStyle w:val="ListParagraph"/>
        <w:numPr>
          <w:ilvl w:val="0"/>
          <w:numId w:val="41"/>
        </w:numPr>
        <w:ind w:left="720"/>
      </w:pPr>
      <w:r w:rsidRPr="00BC2D2A">
        <w:t>By Nov. 30 each year, submit proposed annual inspection plans for the subsequent calendar year for all underwater facilities in Washington owned by CenturyLink that connect a community to the public switched network. The plans should, at a minimum, specify the location of the facility to be inspected and the frequency and manner in which inspections are conducted.</w:t>
      </w:r>
    </w:p>
    <w:p w14:paraId="104AF064" w14:textId="77777777" w:rsidR="003B36C0" w:rsidRPr="00BC2D2A" w:rsidRDefault="00193C64" w:rsidP="00BC2D2A">
      <w:pPr>
        <w:pStyle w:val="ListParagraph"/>
        <w:numPr>
          <w:ilvl w:val="0"/>
          <w:numId w:val="41"/>
        </w:numPr>
        <w:ind w:left="720"/>
      </w:pPr>
      <w:r w:rsidRPr="00BC2D2A">
        <w:t>By March 31 each year, submit an annual report to the commission describing the actual inspections conducted in the preceding calendar year.</w:t>
      </w:r>
    </w:p>
    <w:p w14:paraId="104AF065" w14:textId="77777777" w:rsidR="00E151CC" w:rsidRDefault="00E151CC" w:rsidP="00E151CC">
      <w:pPr>
        <w:keepLines/>
        <w:widowControl/>
        <w:autoSpaceDE/>
        <w:autoSpaceDN/>
        <w:adjustRightInd/>
        <w:spacing w:after="200"/>
        <w:rPr>
          <w:sz w:val="24"/>
        </w:rPr>
      </w:pPr>
      <w:r>
        <w:rPr>
          <w:b/>
          <w:sz w:val="24"/>
        </w:rPr>
        <w:t>Report Format</w:t>
      </w:r>
      <w:r>
        <w:rPr>
          <w:b/>
          <w:sz w:val="24"/>
        </w:rPr>
        <w:br/>
      </w:r>
      <w:r>
        <w:rPr>
          <w:sz w:val="24"/>
        </w:rPr>
        <w:t xml:space="preserve">This investigation report is divided into </w:t>
      </w:r>
      <w:r w:rsidR="00745359">
        <w:rPr>
          <w:sz w:val="24"/>
        </w:rPr>
        <w:t>four</w:t>
      </w:r>
      <w:r w:rsidR="00A00E97">
        <w:rPr>
          <w:sz w:val="24"/>
        </w:rPr>
        <w:t xml:space="preserve"> </w:t>
      </w:r>
      <w:r>
        <w:rPr>
          <w:sz w:val="24"/>
        </w:rPr>
        <w:t>sections.</w:t>
      </w:r>
      <w:r w:rsidR="00A00E97">
        <w:rPr>
          <w:sz w:val="24"/>
        </w:rPr>
        <w:t xml:space="preserve"> The first section </w:t>
      </w:r>
      <w:r w:rsidR="001460D4">
        <w:rPr>
          <w:sz w:val="24"/>
        </w:rPr>
        <w:t>provides background information about the company</w:t>
      </w:r>
      <w:r w:rsidR="00745359">
        <w:rPr>
          <w:sz w:val="24"/>
        </w:rPr>
        <w:t xml:space="preserve"> and the investigation</w:t>
      </w:r>
      <w:r w:rsidR="001460D4">
        <w:rPr>
          <w:sz w:val="24"/>
        </w:rPr>
        <w:t xml:space="preserve">. The second section </w:t>
      </w:r>
      <w:r w:rsidR="007D2C28">
        <w:rPr>
          <w:sz w:val="24"/>
        </w:rPr>
        <w:t xml:space="preserve">describes the network and </w:t>
      </w:r>
      <w:r w:rsidR="00E24A2A">
        <w:rPr>
          <w:sz w:val="24"/>
        </w:rPr>
        <w:t>discusses findings related</w:t>
      </w:r>
      <w:r w:rsidR="00A00E97">
        <w:rPr>
          <w:sz w:val="24"/>
        </w:rPr>
        <w:t xml:space="preserve"> </w:t>
      </w:r>
      <w:r w:rsidR="00ED066E">
        <w:rPr>
          <w:sz w:val="24"/>
        </w:rPr>
        <w:t xml:space="preserve">to the cause </w:t>
      </w:r>
      <w:r w:rsidR="000528CE">
        <w:rPr>
          <w:sz w:val="24"/>
        </w:rPr>
        <w:t xml:space="preserve">and restoral </w:t>
      </w:r>
      <w:r w:rsidR="00ED066E">
        <w:rPr>
          <w:sz w:val="24"/>
        </w:rPr>
        <w:t>of the outage.</w:t>
      </w:r>
      <w:r w:rsidR="00070990">
        <w:rPr>
          <w:sz w:val="24"/>
        </w:rPr>
        <w:t xml:space="preserve"> </w:t>
      </w:r>
      <w:r w:rsidR="005B330C">
        <w:rPr>
          <w:sz w:val="24"/>
        </w:rPr>
        <w:t xml:space="preserve">The </w:t>
      </w:r>
      <w:r w:rsidR="00745359">
        <w:rPr>
          <w:sz w:val="24"/>
        </w:rPr>
        <w:t>third</w:t>
      </w:r>
      <w:r w:rsidR="005B330C">
        <w:rPr>
          <w:sz w:val="24"/>
        </w:rPr>
        <w:t xml:space="preserve"> section discusses findings related to CenturyLink’s communications with commission staff, local government, and affected customers during the outage. Staff’s recommendations appear in the last section.</w:t>
      </w:r>
    </w:p>
    <w:p w14:paraId="104AF066" w14:textId="77777777" w:rsidR="00766E1B" w:rsidRDefault="00FB5C94" w:rsidP="000528CE">
      <w:pPr>
        <w:widowControl/>
        <w:autoSpaceDE/>
        <w:autoSpaceDN/>
        <w:adjustRightInd/>
        <w:spacing w:after="200" w:line="276" w:lineRule="auto"/>
        <w:jc w:val="center"/>
        <w:rPr>
          <w:b/>
          <w:sz w:val="28"/>
          <w:szCs w:val="28"/>
        </w:rPr>
      </w:pPr>
      <w:r>
        <w:rPr>
          <w:sz w:val="24"/>
        </w:rPr>
        <w:br w:type="page"/>
      </w:r>
      <w:r w:rsidR="00766E1B">
        <w:rPr>
          <w:b/>
          <w:sz w:val="28"/>
          <w:szCs w:val="28"/>
        </w:rPr>
        <w:lastRenderedPageBreak/>
        <w:t>BACKGROUND</w:t>
      </w:r>
    </w:p>
    <w:p w14:paraId="104AF067" w14:textId="77777777" w:rsidR="00281988" w:rsidRDefault="007B5B9C" w:rsidP="005501DA">
      <w:pPr>
        <w:widowControl/>
        <w:autoSpaceDE/>
        <w:autoSpaceDN/>
        <w:adjustRightInd/>
        <w:spacing w:after="200"/>
        <w:rPr>
          <w:sz w:val="24"/>
        </w:rPr>
      </w:pPr>
      <w:r>
        <w:rPr>
          <w:b/>
          <w:sz w:val="24"/>
        </w:rPr>
        <w:t>Company Information</w:t>
      </w:r>
      <w:r w:rsidR="00766E1B">
        <w:rPr>
          <w:b/>
          <w:sz w:val="24"/>
        </w:rPr>
        <w:br/>
      </w:r>
      <w:r w:rsidRPr="000517A4">
        <w:rPr>
          <w:sz w:val="24"/>
        </w:rPr>
        <w:t xml:space="preserve">CenturyTel of Inter Island d/b/a CenturyLink is an incumbent Local Exchange Carrier (LEC) in the San Juan </w:t>
      </w:r>
      <w:r w:rsidR="000517A4" w:rsidRPr="000517A4">
        <w:rPr>
          <w:sz w:val="24"/>
        </w:rPr>
        <w:t>Islands</w:t>
      </w:r>
      <w:r w:rsidR="00281988">
        <w:rPr>
          <w:sz w:val="24"/>
        </w:rPr>
        <w:t>,</w:t>
      </w:r>
      <w:r w:rsidR="000517A4" w:rsidRPr="000517A4">
        <w:rPr>
          <w:sz w:val="24"/>
        </w:rPr>
        <w:t xml:space="preserve"> incorporated in the state of Washington and </w:t>
      </w:r>
      <w:r w:rsidRPr="000517A4">
        <w:rPr>
          <w:sz w:val="24"/>
        </w:rPr>
        <w:t>owned by CenturyTel of the</w:t>
      </w:r>
      <w:r w:rsidR="000517A4" w:rsidRPr="000517A4">
        <w:rPr>
          <w:sz w:val="24"/>
        </w:rPr>
        <w:t xml:space="preserve"> Northwest. CenturyTel of the Northwest is</w:t>
      </w:r>
      <w:r w:rsidRPr="000517A4">
        <w:rPr>
          <w:sz w:val="24"/>
        </w:rPr>
        <w:t xml:space="preserve"> owned by CenturyLink Holdings, which is in turn owned by CenturyLink</w:t>
      </w:r>
      <w:r w:rsidR="000517A4">
        <w:rPr>
          <w:sz w:val="24"/>
        </w:rPr>
        <w:t>,</w:t>
      </w:r>
      <w:r w:rsidRPr="000517A4">
        <w:rPr>
          <w:sz w:val="24"/>
        </w:rPr>
        <w:t xml:space="preserve"> Inc. </w:t>
      </w:r>
      <w:r w:rsidR="00766E1B" w:rsidRPr="000517A4">
        <w:rPr>
          <w:sz w:val="24"/>
        </w:rPr>
        <w:t>On March 14, 2011</w:t>
      </w:r>
      <w:r w:rsidR="000517A4" w:rsidRPr="000517A4">
        <w:rPr>
          <w:sz w:val="24"/>
        </w:rPr>
        <w:t>,</w:t>
      </w:r>
      <w:r w:rsidR="00766E1B" w:rsidRPr="000517A4">
        <w:rPr>
          <w:sz w:val="24"/>
        </w:rPr>
        <w:t xml:space="preserve"> the commission issued Fin</w:t>
      </w:r>
      <w:r w:rsidR="00E22877" w:rsidRPr="000517A4">
        <w:rPr>
          <w:sz w:val="24"/>
        </w:rPr>
        <w:t>al Order 14 in Docket UT-100820,</w:t>
      </w:r>
      <w:r w:rsidR="005D6E48" w:rsidRPr="000517A4">
        <w:rPr>
          <w:sz w:val="24"/>
        </w:rPr>
        <w:t xml:space="preserve"> </w:t>
      </w:r>
      <w:r w:rsidR="00E22877" w:rsidRPr="000517A4">
        <w:rPr>
          <w:sz w:val="24"/>
        </w:rPr>
        <w:t>approving and adopting</w:t>
      </w:r>
      <w:r w:rsidR="00766E1B" w:rsidRPr="000517A4">
        <w:rPr>
          <w:sz w:val="24"/>
        </w:rPr>
        <w:t xml:space="preserve">, subject to conditions, </w:t>
      </w:r>
      <w:r w:rsidR="0013002E" w:rsidRPr="000517A4">
        <w:rPr>
          <w:sz w:val="24"/>
        </w:rPr>
        <w:t xml:space="preserve">a </w:t>
      </w:r>
      <w:r w:rsidR="00766E1B" w:rsidRPr="000517A4">
        <w:rPr>
          <w:sz w:val="24"/>
        </w:rPr>
        <w:t xml:space="preserve">multiparty settlement </w:t>
      </w:r>
      <w:r w:rsidR="0013002E" w:rsidRPr="000517A4">
        <w:rPr>
          <w:sz w:val="24"/>
        </w:rPr>
        <w:t>agreement authorizing CenturyLink</w:t>
      </w:r>
      <w:r w:rsidR="000517A4" w:rsidRPr="000517A4">
        <w:rPr>
          <w:sz w:val="24"/>
        </w:rPr>
        <w:t>, Inc.</w:t>
      </w:r>
      <w:r w:rsidR="0013002E" w:rsidRPr="000517A4">
        <w:rPr>
          <w:sz w:val="24"/>
        </w:rPr>
        <w:t xml:space="preserve"> to acquire indirect control of Qwest Corporation, Qwest LD Corp. and Qwest Communications Company LLC.</w:t>
      </w:r>
      <w:r w:rsidR="00CB3F3A" w:rsidRPr="000517A4">
        <w:rPr>
          <w:sz w:val="24"/>
        </w:rPr>
        <w:t xml:space="preserve"> </w:t>
      </w:r>
      <w:r w:rsidR="005501DA">
        <w:rPr>
          <w:sz w:val="24"/>
        </w:rPr>
        <w:br/>
      </w:r>
      <w:r w:rsidR="006830C3">
        <w:rPr>
          <w:b/>
          <w:sz w:val="24"/>
        </w:rPr>
        <w:br/>
      </w:r>
      <w:r w:rsidR="00281988">
        <w:rPr>
          <w:b/>
          <w:sz w:val="24"/>
        </w:rPr>
        <w:t>Investigation</w:t>
      </w:r>
      <w:r w:rsidR="00745359">
        <w:rPr>
          <w:b/>
          <w:sz w:val="24"/>
        </w:rPr>
        <w:br/>
      </w:r>
      <w:r w:rsidR="00281988">
        <w:rPr>
          <w:sz w:val="24"/>
        </w:rPr>
        <w:t xml:space="preserve">Following CenturyLink’s November 2013 voice and data outage in the San Juan Islands, commission staff initiated this investigation to determine whether the company complied with commission laws and rules. On Dec. 6, 2013, Regulatory Services staff sent a series of data requests to CenturyLink inquiring about the make and manufacturer of the severed fiber optic cable, placement of the cable, pre-existing or past damage to the cable, maintenance of the cable, metrics for measuring network reliability, and </w:t>
      </w:r>
      <w:r w:rsidR="006830C3">
        <w:rPr>
          <w:sz w:val="24"/>
        </w:rPr>
        <w:t xml:space="preserve">information </w:t>
      </w:r>
      <w:r w:rsidR="00BC2D2A">
        <w:rPr>
          <w:sz w:val="24"/>
        </w:rPr>
        <w:t>about</w:t>
      </w:r>
      <w:r w:rsidR="006830C3">
        <w:rPr>
          <w:sz w:val="24"/>
        </w:rPr>
        <w:t xml:space="preserve"> </w:t>
      </w:r>
      <w:r w:rsidR="00281988">
        <w:rPr>
          <w:sz w:val="24"/>
        </w:rPr>
        <w:t>whether CenturyLink had or has service agreements with OPALCO for assistance in the event of a network outage.</w:t>
      </w:r>
      <w:r w:rsidR="00281988">
        <w:rPr>
          <w:rStyle w:val="FootnoteReference"/>
          <w:sz w:val="24"/>
        </w:rPr>
        <w:footnoteReference w:id="2"/>
      </w:r>
      <w:r w:rsidR="00281988">
        <w:rPr>
          <w:sz w:val="24"/>
        </w:rPr>
        <w:t xml:space="preserve"> </w:t>
      </w:r>
      <w:r w:rsidR="006830C3">
        <w:rPr>
          <w:sz w:val="24"/>
        </w:rPr>
        <w:t>Staff issued f</w:t>
      </w:r>
      <w:r w:rsidR="00281988">
        <w:rPr>
          <w:sz w:val="24"/>
        </w:rPr>
        <w:t>ollow up data requests on Jan. 8, 2014, and Feb. 28, 2014.</w:t>
      </w:r>
      <w:r w:rsidR="00281988">
        <w:rPr>
          <w:rStyle w:val="FootnoteReference"/>
          <w:sz w:val="24"/>
        </w:rPr>
        <w:footnoteReference w:id="3"/>
      </w:r>
    </w:p>
    <w:p w14:paraId="104AF068" w14:textId="77777777" w:rsidR="00745359" w:rsidRDefault="00745359" w:rsidP="00745359">
      <w:pPr>
        <w:keepLines/>
        <w:widowControl/>
        <w:autoSpaceDE/>
        <w:autoSpaceDN/>
        <w:adjustRightInd/>
        <w:spacing w:after="200"/>
        <w:rPr>
          <w:sz w:val="24"/>
        </w:rPr>
      </w:pPr>
      <w:r w:rsidRPr="00A00E97">
        <w:rPr>
          <w:sz w:val="24"/>
        </w:rPr>
        <w:t xml:space="preserve">On Jan. 6, 2014, </w:t>
      </w:r>
      <w:r w:rsidR="00913545">
        <w:rPr>
          <w:sz w:val="24"/>
        </w:rPr>
        <w:t>C</w:t>
      </w:r>
      <w:r>
        <w:rPr>
          <w:sz w:val="24"/>
        </w:rPr>
        <w:t xml:space="preserve">onsumer </w:t>
      </w:r>
      <w:r w:rsidR="00913545">
        <w:rPr>
          <w:sz w:val="24"/>
        </w:rPr>
        <w:t>P</w:t>
      </w:r>
      <w:r>
        <w:rPr>
          <w:sz w:val="24"/>
        </w:rPr>
        <w:t xml:space="preserve">rotection </w:t>
      </w:r>
      <w:r w:rsidRPr="00A00E97">
        <w:rPr>
          <w:sz w:val="24"/>
        </w:rPr>
        <w:t xml:space="preserve">staff requested the following information from CenturyLink related to </w:t>
      </w:r>
      <w:r>
        <w:rPr>
          <w:sz w:val="24"/>
        </w:rPr>
        <w:t>the service outage</w:t>
      </w:r>
      <w:r w:rsidRPr="00A00E97">
        <w:rPr>
          <w:sz w:val="24"/>
        </w:rPr>
        <w:t>:</w:t>
      </w:r>
    </w:p>
    <w:p w14:paraId="104AF069" w14:textId="77777777" w:rsidR="00745359" w:rsidRDefault="00745359" w:rsidP="00745359">
      <w:pPr>
        <w:pStyle w:val="ListParagraph"/>
        <w:numPr>
          <w:ilvl w:val="0"/>
          <w:numId w:val="16"/>
        </w:numPr>
        <w:spacing w:after="0" w:line="240" w:lineRule="auto"/>
      </w:pPr>
      <w:r>
        <w:t>The number of affected customers, identified by island, customer type (commercial or residential), and CenturyLink services affected.</w:t>
      </w:r>
    </w:p>
    <w:p w14:paraId="104AF06A" w14:textId="77777777" w:rsidR="00745359" w:rsidRDefault="00745359" w:rsidP="00745359">
      <w:pPr>
        <w:pStyle w:val="ListParagraph"/>
        <w:numPr>
          <w:ilvl w:val="0"/>
          <w:numId w:val="16"/>
        </w:numPr>
        <w:spacing w:after="0" w:line="240" w:lineRule="auto"/>
      </w:pPr>
      <w:r>
        <w:t>A chronology of all internal communications related to the outages, including summaries of phone calls and copies of any emails or other written correspondence.</w:t>
      </w:r>
    </w:p>
    <w:p w14:paraId="104AF06B" w14:textId="77777777" w:rsidR="00745359" w:rsidRDefault="00745359" w:rsidP="00745359">
      <w:pPr>
        <w:pStyle w:val="ListParagraph"/>
        <w:numPr>
          <w:ilvl w:val="0"/>
          <w:numId w:val="16"/>
        </w:numPr>
        <w:spacing w:after="0" w:line="240" w:lineRule="auto"/>
      </w:pPr>
      <w:r>
        <w:t xml:space="preserve">A chronology of all communications with stakeholders related to the outages (such as commission staff, other federal, state, county, and local governments), including summaries of phone calls and copies of any emails or other written correspondence. </w:t>
      </w:r>
    </w:p>
    <w:p w14:paraId="104AF06C" w14:textId="77777777" w:rsidR="00745359" w:rsidRDefault="00745359" w:rsidP="00745359">
      <w:pPr>
        <w:pStyle w:val="ListParagraph"/>
        <w:numPr>
          <w:ilvl w:val="0"/>
          <w:numId w:val="16"/>
        </w:numPr>
        <w:spacing w:after="0" w:line="240" w:lineRule="auto"/>
      </w:pPr>
      <w:r>
        <w:t>A chronology of service restoral by location, number of customers, and service type.</w:t>
      </w:r>
    </w:p>
    <w:p w14:paraId="104AF06D" w14:textId="77777777" w:rsidR="00745359" w:rsidRDefault="00BA6259" w:rsidP="00745359">
      <w:pPr>
        <w:pStyle w:val="ListParagraph"/>
        <w:numPr>
          <w:ilvl w:val="0"/>
          <w:numId w:val="16"/>
        </w:numPr>
        <w:spacing w:after="0" w:line="240" w:lineRule="auto"/>
      </w:pPr>
      <w:r>
        <w:t xml:space="preserve">Information about whether </w:t>
      </w:r>
      <w:r w:rsidR="00745359">
        <w:t>CenturyLink ha</w:t>
      </w:r>
      <w:r>
        <w:t>d</w:t>
      </w:r>
      <w:r w:rsidR="00745359">
        <w:t xml:space="preserve"> a communication plan in place</w:t>
      </w:r>
      <w:r>
        <w:t>.</w:t>
      </w:r>
    </w:p>
    <w:p w14:paraId="104AF06E" w14:textId="77777777" w:rsidR="00745359" w:rsidRDefault="00BA6259" w:rsidP="00745359">
      <w:pPr>
        <w:pStyle w:val="ListParagraph"/>
        <w:numPr>
          <w:ilvl w:val="0"/>
          <w:numId w:val="16"/>
        </w:numPr>
        <w:spacing w:after="0" w:line="240" w:lineRule="auto"/>
      </w:pPr>
      <w:r>
        <w:t xml:space="preserve">Information regarding plans for communicating </w:t>
      </w:r>
      <w:r w:rsidR="00745359">
        <w:t>with stakeholders during future outages</w:t>
      </w:r>
      <w:r>
        <w:t>.</w:t>
      </w:r>
    </w:p>
    <w:p w14:paraId="104AF06F" w14:textId="77777777" w:rsidR="00745359" w:rsidRDefault="00BA6259" w:rsidP="00745359">
      <w:pPr>
        <w:pStyle w:val="ListParagraph"/>
        <w:numPr>
          <w:ilvl w:val="0"/>
          <w:numId w:val="16"/>
        </w:numPr>
        <w:spacing w:after="0" w:line="240" w:lineRule="auto"/>
      </w:pPr>
      <w:r>
        <w:t>CenturyLink</w:t>
      </w:r>
      <w:r w:rsidR="00BC2D2A">
        <w:t>’s plans</w:t>
      </w:r>
      <w:r>
        <w:t xml:space="preserve"> to provide bill</w:t>
      </w:r>
      <w:r w:rsidR="00745359">
        <w:t xml:space="preserve"> credits</w:t>
      </w:r>
      <w:r>
        <w:t xml:space="preserve"> to the customers </w:t>
      </w:r>
      <w:r w:rsidR="00BC2D2A">
        <w:t>who</w:t>
      </w:r>
      <w:r>
        <w:t xml:space="preserve"> the missed service during</w:t>
      </w:r>
      <w:r w:rsidR="00745359">
        <w:t xml:space="preserve"> the outage. </w:t>
      </w:r>
      <w:r w:rsidR="00745359">
        <w:br/>
      </w:r>
    </w:p>
    <w:p w14:paraId="104AF070" w14:textId="77777777" w:rsidR="00745359" w:rsidRDefault="00745359" w:rsidP="00745359">
      <w:pPr>
        <w:keepLines/>
        <w:widowControl/>
        <w:autoSpaceDE/>
        <w:autoSpaceDN/>
        <w:adjustRightInd/>
        <w:spacing w:after="200"/>
        <w:rPr>
          <w:sz w:val="24"/>
        </w:rPr>
      </w:pPr>
      <w:r>
        <w:rPr>
          <w:sz w:val="24"/>
        </w:rPr>
        <w:lastRenderedPageBreak/>
        <w:t xml:space="preserve">On Jan. 21, CenturyLink provided </w:t>
      </w:r>
      <w:r w:rsidR="00BC2D2A">
        <w:rPr>
          <w:sz w:val="24"/>
        </w:rPr>
        <w:t xml:space="preserve">responsive </w:t>
      </w:r>
      <w:r>
        <w:rPr>
          <w:sz w:val="24"/>
        </w:rPr>
        <w:t xml:space="preserve">information </w:t>
      </w:r>
      <w:r w:rsidR="00BC2D2A">
        <w:rPr>
          <w:sz w:val="24"/>
        </w:rPr>
        <w:t>to</w:t>
      </w:r>
      <w:r w:rsidR="00BA6259">
        <w:rPr>
          <w:sz w:val="24"/>
        </w:rPr>
        <w:t xml:space="preserve"> all but item 2</w:t>
      </w:r>
      <w:r w:rsidR="00BC2D2A">
        <w:rPr>
          <w:sz w:val="24"/>
        </w:rPr>
        <w:t>,</w:t>
      </w:r>
      <w:r w:rsidR="00BA6259">
        <w:rPr>
          <w:sz w:val="24"/>
        </w:rPr>
        <w:t xml:space="preserve"> above</w:t>
      </w:r>
      <w:r>
        <w:rPr>
          <w:sz w:val="24"/>
        </w:rPr>
        <w:t xml:space="preserve">. </w:t>
      </w:r>
      <w:r w:rsidRPr="00402430">
        <w:rPr>
          <w:sz w:val="24"/>
        </w:rPr>
        <w:t xml:space="preserve">On </w:t>
      </w:r>
      <w:r>
        <w:rPr>
          <w:sz w:val="24"/>
        </w:rPr>
        <w:t>March 4</w:t>
      </w:r>
      <w:r w:rsidRPr="00402430">
        <w:rPr>
          <w:sz w:val="24"/>
        </w:rPr>
        <w:t xml:space="preserve">, CenturyLink produced </w:t>
      </w:r>
      <w:r w:rsidR="00BA6259">
        <w:rPr>
          <w:sz w:val="24"/>
        </w:rPr>
        <w:t xml:space="preserve">the remaining responsive </w:t>
      </w:r>
      <w:r w:rsidRPr="00402430">
        <w:rPr>
          <w:sz w:val="24"/>
        </w:rPr>
        <w:t>documents</w:t>
      </w:r>
      <w:r w:rsidR="00BA6259">
        <w:rPr>
          <w:sz w:val="24"/>
        </w:rPr>
        <w:t xml:space="preserve"> and information.</w:t>
      </w:r>
      <w:r w:rsidR="00BC2D2A">
        <w:rPr>
          <w:sz w:val="24"/>
        </w:rPr>
        <w:br/>
      </w:r>
      <w:r w:rsidR="00BC2D2A">
        <w:rPr>
          <w:sz w:val="24"/>
        </w:rPr>
        <w:br/>
      </w:r>
      <w:r w:rsidR="00BC2D2A">
        <w:rPr>
          <w:sz w:val="24"/>
        </w:rPr>
        <w:br/>
      </w:r>
    </w:p>
    <w:p w14:paraId="104AF071" w14:textId="77777777" w:rsidR="00636AD9" w:rsidRDefault="006A510E" w:rsidP="00636AD9">
      <w:pPr>
        <w:keepLines/>
        <w:widowControl/>
        <w:jc w:val="center"/>
        <w:rPr>
          <w:b/>
          <w:sz w:val="28"/>
          <w:szCs w:val="28"/>
        </w:rPr>
      </w:pPr>
      <w:r w:rsidRPr="001C33B2">
        <w:rPr>
          <w:b/>
          <w:sz w:val="28"/>
          <w:szCs w:val="28"/>
        </w:rPr>
        <w:t>INVESTIGATION</w:t>
      </w:r>
      <w:r w:rsidR="00EE2189">
        <w:rPr>
          <w:b/>
          <w:sz w:val="28"/>
          <w:szCs w:val="28"/>
        </w:rPr>
        <w:t xml:space="preserve"> – </w:t>
      </w:r>
      <w:r w:rsidR="00D9661F">
        <w:rPr>
          <w:b/>
          <w:sz w:val="28"/>
          <w:szCs w:val="28"/>
        </w:rPr>
        <w:t xml:space="preserve">NETWORK </w:t>
      </w:r>
      <w:r w:rsidR="00EB4BAF">
        <w:rPr>
          <w:b/>
          <w:sz w:val="28"/>
          <w:szCs w:val="28"/>
        </w:rPr>
        <w:t xml:space="preserve">DESCRIPTION, </w:t>
      </w:r>
      <w:r w:rsidR="00EE2189">
        <w:rPr>
          <w:b/>
          <w:sz w:val="28"/>
          <w:szCs w:val="28"/>
        </w:rPr>
        <w:t>OUTAGE</w:t>
      </w:r>
      <w:r w:rsidR="00D9661F">
        <w:rPr>
          <w:b/>
          <w:sz w:val="28"/>
          <w:szCs w:val="28"/>
        </w:rPr>
        <w:t>,</w:t>
      </w:r>
      <w:r w:rsidR="000528CE">
        <w:rPr>
          <w:b/>
          <w:sz w:val="28"/>
          <w:szCs w:val="28"/>
        </w:rPr>
        <w:t xml:space="preserve"> AND </w:t>
      </w:r>
      <w:r w:rsidR="0037413C">
        <w:rPr>
          <w:b/>
          <w:sz w:val="28"/>
          <w:szCs w:val="28"/>
        </w:rPr>
        <w:t>RESTORAL</w:t>
      </w:r>
    </w:p>
    <w:p w14:paraId="104AF072" w14:textId="77777777" w:rsidR="00EE2189" w:rsidRDefault="00EE2189" w:rsidP="00EE2189">
      <w:pPr>
        <w:keepLines/>
        <w:widowControl/>
        <w:rPr>
          <w:b/>
          <w:sz w:val="24"/>
        </w:rPr>
      </w:pPr>
    </w:p>
    <w:p w14:paraId="104AF073" w14:textId="77777777" w:rsidR="00EB4BAF" w:rsidRPr="00C153E7" w:rsidRDefault="003D3AB5" w:rsidP="00516B6F">
      <w:pPr>
        <w:rPr>
          <w:sz w:val="28"/>
          <w:szCs w:val="28"/>
        </w:rPr>
      </w:pPr>
      <w:r>
        <w:rPr>
          <w:b/>
          <w:sz w:val="24"/>
        </w:rPr>
        <w:t>Network Description</w:t>
      </w:r>
    </w:p>
    <w:p w14:paraId="104AF074" w14:textId="77777777" w:rsidR="009A6ED7" w:rsidRDefault="00EB4BAF" w:rsidP="00516B6F">
      <w:pPr>
        <w:rPr>
          <w:sz w:val="24"/>
        </w:rPr>
      </w:pPr>
      <w:r w:rsidRPr="00607908">
        <w:rPr>
          <w:sz w:val="24"/>
        </w:rPr>
        <w:t>CenturyLink provide</w:t>
      </w:r>
      <w:r w:rsidR="00BA6259">
        <w:rPr>
          <w:sz w:val="24"/>
        </w:rPr>
        <w:t>s</w:t>
      </w:r>
      <w:r w:rsidR="006830C3">
        <w:rPr>
          <w:sz w:val="24"/>
        </w:rPr>
        <w:t xml:space="preserve"> </w:t>
      </w:r>
      <w:r w:rsidR="006830C3" w:rsidRPr="00607908">
        <w:rPr>
          <w:sz w:val="24"/>
        </w:rPr>
        <w:t>voice services</w:t>
      </w:r>
      <w:r w:rsidRPr="00607908">
        <w:rPr>
          <w:sz w:val="24"/>
        </w:rPr>
        <w:t xml:space="preserve"> in the San Juan Islands </w:t>
      </w:r>
      <w:r w:rsidR="003D3AB5">
        <w:rPr>
          <w:sz w:val="24"/>
        </w:rPr>
        <w:t>through</w:t>
      </w:r>
      <w:r w:rsidRPr="00607908">
        <w:rPr>
          <w:sz w:val="24"/>
        </w:rPr>
        <w:t xml:space="preserve"> one central office</w:t>
      </w:r>
      <w:r>
        <w:rPr>
          <w:sz w:val="24"/>
        </w:rPr>
        <w:t xml:space="preserve"> host</w:t>
      </w:r>
      <w:r w:rsidRPr="00607908">
        <w:rPr>
          <w:sz w:val="24"/>
        </w:rPr>
        <w:t xml:space="preserve"> switch</w:t>
      </w:r>
      <w:r w:rsidR="00EA5C98">
        <w:rPr>
          <w:sz w:val="24"/>
        </w:rPr>
        <w:t xml:space="preserve"> (</w:t>
      </w:r>
      <w:r w:rsidR="007A0C24">
        <w:rPr>
          <w:sz w:val="24"/>
        </w:rPr>
        <w:t xml:space="preserve">located </w:t>
      </w:r>
      <w:r w:rsidR="00EA5C98">
        <w:rPr>
          <w:sz w:val="24"/>
        </w:rPr>
        <w:t>in Friday Harbor on San Juan Island)</w:t>
      </w:r>
      <w:r w:rsidR="003D3AB5">
        <w:rPr>
          <w:sz w:val="24"/>
        </w:rPr>
        <w:t xml:space="preserve"> and</w:t>
      </w:r>
      <w:r w:rsidRPr="00607908">
        <w:rPr>
          <w:sz w:val="24"/>
        </w:rPr>
        <w:t xml:space="preserve"> a number of remote </w:t>
      </w:r>
      <w:r w:rsidR="00193C64">
        <w:rPr>
          <w:sz w:val="24"/>
        </w:rPr>
        <w:t>line switches</w:t>
      </w:r>
      <w:r w:rsidR="00193C64">
        <w:rPr>
          <w:rStyle w:val="FootnoteReference"/>
          <w:sz w:val="24"/>
        </w:rPr>
        <w:footnoteReference w:id="4"/>
      </w:r>
      <w:r w:rsidR="00193C64" w:rsidRPr="00607908">
        <w:rPr>
          <w:sz w:val="24"/>
        </w:rPr>
        <w:t xml:space="preserve"> </w:t>
      </w:r>
      <w:r>
        <w:rPr>
          <w:sz w:val="24"/>
        </w:rPr>
        <w:t>connected by</w:t>
      </w:r>
      <w:r w:rsidRPr="00607908">
        <w:rPr>
          <w:sz w:val="24"/>
        </w:rPr>
        <w:t xml:space="preserve"> </w:t>
      </w:r>
      <w:r>
        <w:rPr>
          <w:sz w:val="24"/>
        </w:rPr>
        <w:t xml:space="preserve">underground and submarine </w:t>
      </w:r>
      <w:r w:rsidRPr="00607908">
        <w:rPr>
          <w:sz w:val="24"/>
        </w:rPr>
        <w:t xml:space="preserve">fiber optic links. </w:t>
      </w:r>
      <w:r w:rsidR="00D9661F">
        <w:rPr>
          <w:sz w:val="24"/>
        </w:rPr>
        <w:t>The map below</w:t>
      </w:r>
      <w:r w:rsidR="006830C3">
        <w:rPr>
          <w:sz w:val="24"/>
        </w:rPr>
        <w:t xml:space="preserve">, </w:t>
      </w:r>
      <w:r w:rsidR="006830C3" w:rsidRPr="00ED3F83">
        <w:rPr>
          <w:sz w:val="24"/>
        </w:rPr>
        <w:t xml:space="preserve">prepared by </w:t>
      </w:r>
      <w:r w:rsidR="00ED3F83">
        <w:rPr>
          <w:sz w:val="24"/>
        </w:rPr>
        <w:t>CenturyLink and modified by staff</w:t>
      </w:r>
      <w:r w:rsidR="006830C3">
        <w:rPr>
          <w:sz w:val="24"/>
        </w:rPr>
        <w:t>,</w:t>
      </w:r>
      <w:r w:rsidR="009A6ED7">
        <w:rPr>
          <w:sz w:val="24"/>
        </w:rPr>
        <w:t xml:space="preserve"> illustrates the network that provides voice, E911</w:t>
      </w:r>
      <w:r w:rsidR="003D3AB5">
        <w:rPr>
          <w:sz w:val="24"/>
        </w:rPr>
        <w:t>,</w:t>
      </w:r>
      <w:r w:rsidR="009A6ED7">
        <w:rPr>
          <w:sz w:val="24"/>
        </w:rPr>
        <w:t xml:space="preserve"> and data services to the San Juan Islands.</w:t>
      </w:r>
    </w:p>
    <w:p w14:paraId="104AF075" w14:textId="77777777" w:rsidR="009A6ED7" w:rsidRDefault="00FC27AA" w:rsidP="00EB4BAF">
      <w:pPr>
        <w:rPr>
          <w:sz w:val="24"/>
        </w:rPr>
      </w:pPr>
      <w:r>
        <w:rPr>
          <w:noProof/>
          <w:sz w:val="24"/>
        </w:rPr>
        <w:drawing>
          <wp:inline distT="0" distB="0" distL="0" distR="0" wp14:anchorId="104AF33D" wp14:editId="104AF33E">
            <wp:extent cx="5028073" cy="3365500"/>
            <wp:effectExtent l="0" t="0" r="127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45856" cy="3377403"/>
                    </a:xfrm>
                    <a:prstGeom prst="rect">
                      <a:avLst/>
                    </a:prstGeom>
                    <a:noFill/>
                    <a:ln>
                      <a:noFill/>
                    </a:ln>
                  </pic:spPr>
                </pic:pic>
              </a:graphicData>
            </a:graphic>
          </wp:inline>
        </w:drawing>
      </w:r>
    </w:p>
    <w:p w14:paraId="104AF076" w14:textId="77777777" w:rsidR="000E0971" w:rsidRDefault="007D2C28" w:rsidP="007D2C28">
      <w:pPr>
        <w:rPr>
          <w:sz w:val="24"/>
        </w:rPr>
      </w:pPr>
      <w:r>
        <w:rPr>
          <w:sz w:val="24"/>
        </w:rPr>
        <w:br/>
      </w:r>
      <w:r w:rsidR="00EB4BAF" w:rsidRPr="00607908">
        <w:rPr>
          <w:sz w:val="24"/>
        </w:rPr>
        <w:t xml:space="preserve">Long distance calling and E911 services require </w:t>
      </w:r>
      <w:r w:rsidR="003D3AB5">
        <w:rPr>
          <w:sz w:val="24"/>
        </w:rPr>
        <w:t xml:space="preserve">a connection between </w:t>
      </w:r>
      <w:r w:rsidR="00EB4BAF" w:rsidRPr="00607908">
        <w:rPr>
          <w:sz w:val="24"/>
        </w:rPr>
        <w:t>the central office</w:t>
      </w:r>
      <w:r w:rsidR="00EB4BAF">
        <w:rPr>
          <w:sz w:val="24"/>
        </w:rPr>
        <w:t xml:space="preserve"> host switch</w:t>
      </w:r>
      <w:r w:rsidR="00EB4BAF" w:rsidRPr="00607908">
        <w:rPr>
          <w:sz w:val="24"/>
        </w:rPr>
        <w:t xml:space="preserve"> in Friday Harbor</w:t>
      </w:r>
      <w:r w:rsidR="00820A98">
        <w:rPr>
          <w:sz w:val="24"/>
        </w:rPr>
        <w:t xml:space="preserve"> (located on San Juan Island)</w:t>
      </w:r>
      <w:r w:rsidR="00EB4BAF" w:rsidRPr="00607908">
        <w:rPr>
          <w:sz w:val="24"/>
        </w:rPr>
        <w:t xml:space="preserve"> </w:t>
      </w:r>
      <w:r w:rsidR="003D3AB5">
        <w:rPr>
          <w:sz w:val="24"/>
        </w:rPr>
        <w:t>and</w:t>
      </w:r>
      <w:r w:rsidR="00EB4BAF" w:rsidRPr="00607908">
        <w:rPr>
          <w:sz w:val="24"/>
        </w:rPr>
        <w:t xml:space="preserve"> the remote</w:t>
      </w:r>
      <w:r w:rsidR="00193C64">
        <w:rPr>
          <w:sz w:val="24"/>
        </w:rPr>
        <w:t xml:space="preserve"> line</w:t>
      </w:r>
      <w:r w:rsidR="00505F39">
        <w:rPr>
          <w:sz w:val="24"/>
        </w:rPr>
        <w:t xml:space="preserve"> switches</w:t>
      </w:r>
      <w:r w:rsidR="00EB4BAF" w:rsidRPr="00607908">
        <w:rPr>
          <w:sz w:val="24"/>
        </w:rPr>
        <w:t xml:space="preserve"> </w:t>
      </w:r>
      <w:r w:rsidR="00193C64">
        <w:rPr>
          <w:sz w:val="24"/>
        </w:rPr>
        <w:t xml:space="preserve">located </w:t>
      </w:r>
      <w:r w:rsidR="00EB4BAF" w:rsidRPr="00607908">
        <w:rPr>
          <w:sz w:val="24"/>
        </w:rPr>
        <w:t xml:space="preserve">on the other </w:t>
      </w:r>
      <w:r w:rsidR="00EB4BAF">
        <w:rPr>
          <w:sz w:val="24"/>
        </w:rPr>
        <w:t>i</w:t>
      </w:r>
      <w:r w:rsidR="00EB4BAF" w:rsidRPr="00607908">
        <w:rPr>
          <w:sz w:val="24"/>
        </w:rPr>
        <w:t xml:space="preserve">slands. </w:t>
      </w:r>
      <w:r w:rsidR="000E0971">
        <w:rPr>
          <w:sz w:val="24"/>
        </w:rPr>
        <w:t xml:space="preserve">The two fuchsia flags identified as “single </w:t>
      </w:r>
      <w:r w:rsidR="000E0971">
        <w:rPr>
          <w:sz w:val="24"/>
        </w:rPr>
        <w:lastRenderedPageBreak/>
        <w:t xml:space="preserve">route” on the chart above represent the two connections that, if severed, would isolate the central office host switch in Friday Harbor. </w:t>
      </w:r>
    </w:p>
    <w:p w14:paraId="104AF077" w14:textId="77777777" w:rsidR="000E0971" w:rsidRDefault="000E0971" w:rsidP="007D2C28">
      <w:pPr>
        <w:rPr>
          <w:sz w:val="24"/>
        </w:rPr>
      </w:pPr>
    </w:p>
    <w:p w14:paraId="104AF078" w14:textId="77777777" w:rsidR="000E0971" w:rsidRDefault="00EB4BAF" w:rsidP="007D2C28">
      <w:pPr>
        <w:rPr>
          <w:sz w:val="24"/>
        </w:rPr>
      </w:pPr>
      <w:r w:rsidRPr="00607908">
        <w:rPr>
          <w:sz w:val="24"/>
        </w:rPr>
        <w:t xml:space="preserve">The submarine </w:t>
      </w:r>
      <w:r w:rsidR="007A0C24">
        <w:rPr>
          <w:sz w:val="24"/>
        </w:rPr>
        <w:t xml:space="preserve">fiber optic </w:t>
      </w:r>
      <w:r w:rsidRPr="00607908">
        <w:rPr>
          <w:sz w:val="24"/>
        </w:rPr>
        <w:t xml:space="preserve">cables </w:t>
      </w:r>
      <w:r w:rsidR="000E0971">
        <w:rPr>
          <w:sz w:val="24"/>
        </w:rPr>
        <w:t xml:space="preserve">have been installed over time, as follows: </w:t>
      </w:r>
    </w:p>
    <w:p w14:paraId="104AF079" w14:textId="77777777" w:rsidR="000E0971" w:rsidRDefault="000E0971" w:rsidP="005B4B68">
      <w:pPr>
        <w:pStyle w:val="ListParagraph"/>
        <w:numPr>
          <w:ilvl w:val="0"/>
          <w:numId w:val="40"/>
        </w:numPr>
      </w:pPr>
      <w:r>
        <w:t xml:space="preserve">The link </w:t>
      </w:r>
      <w:r w:rsidR="00EB4BAF" w:rsidRPr="000E0971">
        <w:t>from Anacortes t</w:t>
      </w:r>
      <w:r w:rsidR="003D3AB5" w:rsidRPr="000E0971">
        <w:t>hrough</w:t>
      </w:r>
      <w:r w:rsidR="00EB4BAF" w:rsidRPr="000E0971">
        <w:t xml:space="preserve"> Decatur Island to Lopez Island </w:t>
      </w:r>
      <w:r>
        <w:t xml:space="preserve">was </w:t>
      </w:r>
      <w:r w:rsidR="00EB4BAF" w:rsidRPr="000E0971">
        <w:t xml:space="preserve">installed </w:t>
      </w:r>
      <w:r w:rsidR="003D3AB5" w:rsidRPr="000E0971">
        <w:t xml:space="preserve">in </w:t>
      </w:r>
      <w:r w:rsidR="00EB4BAF" w:rsidRPr="000E0971">
        <w:t>1984</w:t>
      </w:r>
      <w:r w:rsidR="00A140F8">
        <w:t>.</w:t>
      </w:r>
      <w:r w:rsidR="00EB4BAF" w:rsidRPr="000E0971">
        <w:t xml:space="preserve"> </w:t>
      </w:r>
    </w:p>
    <w:p w14:paraId="104AF07A" w14:textId="77777777" w:rsidR="000E0971" w:rsidRDefault="000E0971" w:rsidP="005B4B68">
      <w:pPr>
        <w:pStyle w:val="ListParagraph"/>
        <w:numPr>
          <w:ilvl w:val="0"/>
          <w:numId w:val="40"/>
        </w:numPr>
      </w:pPr>
      <w:r>
        <w:t>The link from Shaw Island to Lopez Island was installed in 1985.</w:t>
      </w:r>
    </w:p>
    <w:p w14:paraId="104AF07B" w14:textId="77777777" w:rsidR="000E0971" w:rsidRDefault="000E0971" w:rsidP="005B4B68">
      <w:pPr>
        <w:pStyle w:val="ListParagraph"/>
        <w:numPr>
          <w:ilvl w:val="0"/>
          <w:numId w:val="40"/>
        </w:numPr>
      </w:pPr>
      <w:r>
        <w:t>The link from Orcas Island to Shaw Island was installed in 1986.</w:t>
      </w:r>
    </w:p>
    <w:p w14:paraId="104AF07C" w14:textId="77777777" w:rsidR="000E0971" w:rsidRDefault="000E0971" w:rsidP="005B4B68">
      <w:pPr>
        <w:pStyle w:val="ListParagraph"/>
        <w:numPr>
          <w:ilvl w:val="0"/>
          <w:numId w:val="40"/>
        </w:numPr>
      </w:pPr>
      <w:r>
        <w:t>The link from Blakely Island to Orcas Island was installed in 1986.</w:t>
      </w:r>
    </w:p>
    <w:p w14:paraId="104AF07D" w14:textId="77777777" w:rsidR="000E0971" w:rsidRDefault="000E0971" w:rsidP="005B4B68">
      <w:pPr>
        <w:pStyle w:val="ListParagraph"/>
        <w:numPr>
          <w:ilvl w:val="0"/>
          <w:numId w:val="40"/>
        </w:numPr>
      </w:pPr>
      <w:r>
        <w:t xml:space="preserve">The link from Decatur </w:t>
      </w:r>
      <w:r w:rsidR="005501DA">
        <w:t>I</w:t>
      </w:r>
      <w:r>
        <w:t>sland is also linked to Blakely Island, and was installed in 1988.</w:t>
      </w:r>
    </w:p>
    <w:p w14:paraId="104AF07E" w14:textId="77777777" w:rsidR="00EB4BAF" w:rsidRPr="000E0971" w:rsidRDefault="000E0971" w:rsidP="005B4B68">
      <w:pPr>
        <w:pStyle w:val="ListParagraph"/>
        <w:numPr>
          <w:ilvl w:val="0"/>
          <w:numId w:val="40"/>
        </w:numPr>
      </w:pPr>
      <w:r>
        <w:t xml:space="preserve">The link from </w:t>
      </w:r>
      <w:r w:rsidR="00EB4BAF" w:rsidRPr="000E0971">
        <w:t xml:space="preserve">Lopez Island to San Juan Island </w:t>
      </w:r>
      <w:r>
        <w:t xml:space="preserve">was </w:t>
      </w:r>
      <w:r w:rsidR="00EB4BAF" w:rsidRPr="000E0971">
        <w:t>installed in 1999</w:t>
      </w:r>
      <w:r w:rsidR="003D3AB5" w:rsidRPr="000E0971">
        <w:t xml:space="preserve"> and</w:t>
      </w:r>
      <w:r w:rsidR="00EB4BAF" w:rsidRPr="000E0971">
        <w:t xml:space="preserve"> replaced in 2013</w:t>
      </w:r>
      <w:r w:rsidR="009B2BF5" w:rsidRPr="000E0971">
        <w:t>.</w:t>
      </w:r>
      <w:r w:rsidR="00EB4BAF">
        <w:rPr>
          <w:rStyle w:val="FootnoteReference"/>
        </w:rPr>
        <w:footnoteReference w:id="5"/>
      </w:r>
      <w:r w:rsidR="00EB4BAF" w:rsidRPr="000E0971">
        <w:t xml:space="preserve"> </w:t>
      </w:r>
    </w:p>
    <w:p w14:paraId="104AF07F" w14:textId="77777777" w:rsidR="00EB4BAF" w:rsidRDefault="00EB4BAF" w:rsidP="00820A98">
      <w:pPr>
        <w:rPr>
          <w:sz w:val="24"/>
        </w:rPr>
      </w:pPr>
      <w:r w:rsidRPr="00607908">
        <w:rPr>
          <w:sz w:val="24"/>
        </w:rPr>
        <w:t xml:space="preserve">The </w:t>
      </w:r>
      <w:r>
        <w:rPr>
          <w:sz w:val="24"/>
        </w:rPr>
        <w:t xml:space="preserve">original </w:t>
      </w:r>
      <w:r w:rsidRPr="00607908">
        <w:rPr>
          <w:sz w:val="24"/>
        </w:rPr>
        <w:t xml:space="preserve">CenturyLink </w:t>
      </w:r>
      <w:r w:rsidR="00531417">
        <w:rPr>
          <w:sz w:val="24"/>
        </w:rPr>
        <w:t xml:space="preserve">“MF48” submarine </w:t>
      </w:r>
      <w:r w:rsidRPr="00607908">
        <w:rPr>
          <w:sz w:val="24"/>
        </w:rPr>
        <w:t>cable</w:t>
      </w:r>
      <w:r w:rsidR="00C029DD">
        <w:rPr>
          <w:sz w:val="24"/>
        </w:rPr>
        <w:t xml:space="preserve"> replac</w:t>
      </w:r>
      <w:r w:rsidR="006C1DED">
        <w:rPr>
          <w:sz w:val="24"/>
        </w:rPr>
        <w:t>ed an</w:t>
      </w:r>
      <w:r w:rsidR="00C029DD">
        <w:rPr>
          <w:sz w:val="24"/>
        </w:rPr>
        <w:t xml:space="preserve"> analog microwave </w:t>
      </w:r>
      <w:r w:rsidR="006C1DED">
        <w:rPr>
          <w:sz w:val="24"/>
        </w:rPr>
        <w:t>route from the islands to the mainland</w:t>
      </w:r>
      <w:r w:rsidR="006830C3">
        <w:rPr>
          <w:sz w:val="24"/>
        </w:rPr>
        <w:t>. It</w:t>
      </w:r>
      <w:r w:rsidRPr="00607908">
        <w:rPr>
          <w:sz w:val="24"/>
        </w:rPr>
        <w:t xml:space="preserve"> was built by Pirelli Jacobsen</w:t>
      </w:r>
      <w:r w:rsidR="00120FC6">
        <w:rPr>
          <w:sz w:val="24"/>
        </w:rPr>
        <w:t xml:space="preserve">, </w:t>
      </w:r>
      <w:r w:rsidR="00C029DD">
        <w:rPr>
          <w:sz w:val="24"/>
        </w:rPr>
        <w:t>an underwater fiber contractor</w:t>
      </w:r>
      <w:r w:rsidR="00120FC6">
        <w:rPr>
          <w:sz w:val="24"/>
        </w:rPr>
        <w:t>,</w:t>
      </w:r>
      <w:r w:rsidR="00531417">
        <w:rPr>
          <w:sz w:val="24"/>
        </w:rPr>
        <w:t xml:space="preserve"> in 1999</w:t>
      </w:r>
      <w:r w:rsidRPr="00607908">
        <w:rPr>
          <w:sz w:val="24"/>
        </w:rPr>
        <w:t>. Harbor Offshore, Inc.</w:t>
      </w:r>
      <w:r w:rsidR="003D3AB5">
        <w:rPr>
          <w:sz w:val="24"/>
        </w:rPr>
        <w:t>,</w:t>
      </w:r>
      <w:r w:rsidRPr="00607908">
        <w:rPr>
          <w:sz w:val="24"/>
        </w:rPr>
        <w:t xml:space="preserve"> laid the last fiber link from Anacortes to Decatur Island in 2004</w:t>
      </w:r>
      <w:r w:rsidR="00D9661F">
        <w:rPr>
          <w:sz w:val="24"/>
        </w:rPr>
        <w:t>,</w:t>
      </w:r>
      <w:r w:rsidRPr="00607908">
        <w:rPr>
          <w:sz w:val="24"/>
        </w:rPr>
        <w:t xml:space="preserve"> </w:t>
      </w:r>
      <w:r w:rsidR="005221A7">
        <w:rPr>
          <w:sz w:val="24"/>
        </w:rPr>
        <w:t>completing</w:t>
      </w:r>
      <w:r w:rsidR="006C1DED">
        <w:rPr>
          <w:sz w:val="24"/>
        </w:rPr>
        <w:t xml:space="preserve"> the company’s fiber route for its</w:t>
      </w:r>
      <w:r w:rsidRPr="00607908">
        <w:rPr>
          <w:sz w:val="24"/>
        </w:rPr>
        <w:t xml:space="preserve"> San Juan Islands</w:t>
      </w:r>
      <w:r w:rsidR="006C1DED">
        <w:rPr>
          <w:sz w:val="24"/>
        </w:rPr>
        <w:t xml:space="preserve"> customers</w:t>
      </w:r>
      <w:r w:rsidRPr="00607908">
        <w:rPr>
          <w:sz w:val="24"/>
        </w:rPr>
        <w:t xml:space="preserve"> to</w:t>
      </w:r>
      <w:r w:rsidR="00CA331B">
        <w:rPr>
          <w:sz w:val="24"/>
        </w:rPr>
        <w:t xml:space="preserve"> </w:t>
      </w:r>
      <w:r w:rsidRPr="00607908">
        <w:rPr>
          <w:sz w:val="24"/>
        </w:rPr>
        <w:t xml:space="preserve">the mainland. The </w:t>
      </w:r>
      <w:r w:rsidR="00A55A11">
        <w:rPr>
          <w:sz w:val="24"/>
        </w:rPr>
        <w:t xml:space="preserve">Pirelli </w:t>
      </w:r>
      <w:r w:rsidRPr="00607908">
        <w:rPr>
          <w:sz w:val="24"/>
        </w:rPr>
        <w:t>single</w:t>
      </w:r>
      <w:r w:rsidR="00120FC6">
        <w:rPr>
          <w:sz w:val="24"/>
        </w:rPr>
        <w:t>-</w:t>
      </w:r>
      <w:r w:rsidRPr="00607908">
        <w:rPr>
          <w:sz w:val="24"/>
        </w:rPr>
        <w:t>armored submarine cable</w:t>
      </w:r>
      <w:r w:rsidR="00923022">
        <w:rPr>
          <w:sz w:val="24"/>
        </w:rPr>
        <w:t xml:space="preserve"> consists of 48 </w:t>
      </w:r>
      <w:r w:rsidR="00505F39">
        <w:rPr>
          <w:sz w:val="24"/>
        </w:rPr>
        <w:t xml:space="preserve">glass </w:t>
      </w:r>
      <w:r w:rsidR="00923022">
        <w:rPr>
          <w:sz w:val="24"/>
        </w:rPr>
        <w:t>optical fibers e</w:t>
      </w:r>
      <w:r w:rsidRPr="00607908">
        <w:rPr>
          <w:sz w:val="24"/>
        </w:rPr>
        <w:t>mbedded within a hermetically sealed copper tube. Inside the tube</w:t>
      </w:r>
      <w:r w:rsidR="00923022">
        <w:rPr>
          <w:sz w:val="24"/>
        </w:rPr>
        <w:t>,</w:t>
      </w:r>
      <w:r w:rsidRPr="00607908">
        <w:rPr>
          <w:sz w:val="24"/>
        </w:rPr>
        <w:t xml:space="preserve"> the 48 fibers are contained in a helical slotted plastic rod extruded around a </w:t>
      </w:r>
      <w:r w:rsidR="000E0971">
        <w:rPr>
          <w:sz w:val="24"/>
        </w:rPr>
        <w:t>high strength steel wire</w:t>
      </w:r>
      <w:r w:rsidRPr="00607908">
        <w:rPr>
          <w:sz w:val="24"/>
        </w:rPr>
        <w:t>. The copper tube is covered by a polyethylene sheath. Outside the polyethylene sheath</w:t>
      </w:r>
      <w:r w:rsidR="00DC4F9D">
        <w:rPr>
          <w:sz w:val="24"/>
        </w:rPr>
        <w:t>,</w:t>
      </w:r>
      <w:r w:rsidRPr="00607908">
        <w:rPr>
          <w:sz w:val="24"/>
        </w:rPr>
        <w:t xml:space="preserve"> there is a layer of galvanized steel wires </w:t>
      </w:r>
      <w:r w:rsidR="00120FC6">
        <w:rPr>
          <w:sz w:val="24"/>
        </w:rPr>
        <w:t xml:space="preserve">that </w:t>
      </w:r>
      <w:r w:rsidRPr="00607908">
        <w:rPr>
          <w:sz w:val="24"/>
        </w:rPr>
        <w:t>provid</w:t>
      </w:r>
      <w:r w:rsidR="00120FC6">
        <w:rPr>
          <w:sz w:val="24"/>
        </w:rPr>
        <w:t>e</w:t>
      </w:r>
      <w:r w:rsidRPr="00607908">
        <w:rPr>
          <w:sz w:val="24"/>
        </w:rPr>
        <w:t xml:space="preserve"> mechanical protection</w:t>
      </w:r>
      <w:r w:rsidR="00505F39">
        <w:rPr>
          <w:sz w:val="24"/>
        </w:rPr>
        <w:t>.  The wires are</w:t>
      </w:r>
      <w:r w:rsidRPr="00607908">
        <w:rPr>
          <w:sz w:val="24"/>
        </w:rPr>
        <w:t xml:space="preserve"> </w:t>
      </w:r>
      <w:r>
        <w:rPr>
          <w:sz w:val="24"/>
        </w:rPr>
        <w:t xml:space="preserve">then </w:t>
      </w:r>
      <w:r w:rsidRPr="00607908">
        <w:rPr>
          <w:sz w:val="24"/>
        </w:rPr>
        <w:t>wrapped with a thick layer of polypropylene yarn</w:t>
      </w:r>
      <w:r w:rsidR="00A140F8">
        <w:rPr>
          <w:sz w:val="24"/>
        </w:rPr>
        <w:t>,</w:t>
      </w:r>
      <w:r w:rsidR="005B4B68">
        <w:rPr>
          <w:sz w:val="24"/>
        </w:rPr>
        <w:t xml:space="preserve"> </w:t>
      </w:r>
      <w:r w:rsidR="000E0971">
        <w:rPr>
          <w:sz w:val="24"/>
        </w:rPr>
        <w:t>and subsequently wrapped with jute.</w:t>
      </w:r>
      <w:r w:rsidRPr="00607908">
        <w:rPr>
          <w:sz w:val="24"/>
        </w:rPr>
        <w:t xml:space="preserve"> Th</w:t>
      </w:r>
      <w:r w:rsidR="00531417">
        <w:rPr>
          <w:sz w:val="24"/>
        </w:rPr>
        <w:t>e</w:t>
      </w:r>
      <w:r w:rsidRPr="00607908">
        <w:rPr>
          <w:sz w:val="24"/>
        </w:rPr>
        <w:t xml:space="preserve"> Pirelli submarine cable is similar to other </w:t>
      </w:r>
      <w:r>
        <w:rPr>
          <w:sz w:val="24"/>
        </w:rPr>
        <w:t>non-</w:t>
      </w:r>
      <w:r w:rsidR="00820A98">
        <w:rPr>
          <w:sz w:val="24"/>
        </w:rPr>
        <w:t>repeat</w:t>
      </w:r>
      <w:r w:rsidR="004A4322">
        <w:rPr>
          <w:sz w:val="24"/>
        </w:rPr>
        <w:t>ed</w:t>
      </w:r>
      <w:r w:rsidR="002C16D2">
        <w:rPr>
          <w:rStyle w:val="FootnoteReference"/>
          <w:sz w:val="24"/>
        </w:rPr>
        <w:footnoteReference w:id="6"/>
      </w:r>
      <w:r w:rsidRPr="00607908">
        <w:rPr>
          <w:sz w:val="24"/>
        </w:rPr>
        <w:t xml:space="preserve"> optical submarine cables in use </w:t>
      </w:r>
      <w:r>
        <w:rPr>
          <w:sz w:val="24"/>
        </w:rPr>
        <w:t xml:space="preserve">around the world </w:t>
      </w:r>
      <w:r w:rsidRPr="00607908">
        <w:rPr>
          <w:sz w:val="24"/>
        </w:rPr>
        <w:t>today for shallow water applications</w:t>
      </w:r>
      <w:r w:rsidR="00923022">
        <w:rPr>
          <w:sz w:val="24"/>
        </w:rPr>
        <w:t>,</w:t>
      </w:r>
      <w:r w:rsidRPr="00607908">
        <w:rPr>
          <w:sz w:val="24"/>
        </w:rPr>
        <w:t xml:space="preserve"> and</w:t>
      </w:r>
      <w:r>
        <w:rPr>
          <w:sz w:val="24"/>
        </w:rPr>
        <w:t xml:space="preserve"> it</w:t>
      </w:r>
      <w:r w:rsidRPr="00607908">
        <w:rPr>
          <w:sz w:val="24"/>
        </w:rPr>
        <w:t xml:space="preserve"> meets </w:t>
      </w:r>
      <w:r w:rsidR="000E0971">
        <w:rPr>
          <w:sz w:val="24"/>
        </w:rPr>
        <w:t>international standards.</w:t>
      </w:r>
      <w:r w:rsidR="000E0971">
        <w:rPr>
          <w:rStyle w:val="FootnoteReference"/>
          <w:sz w:val="24"/>
        </w:rPr>
        <w:footnoteReference w:id="7"/>
      </w:r>
    </w:p>
    <w:p w14:paraId="104AF080" w14:textId="77777777" w:rsidR="00EB4BAF" w:rsidRDefault="00EB4BAF" w:rsidP="00820A98">
      <w:pPr>
        <w:rPr>
          <w:sz w:val="24"/>
        </w:rPr>
      </w:pPr>
    </w:p>
    <w:p w14:paraId="104AF081" w14:textId="77777777" w:rsidR="003134B7" w:rsidRDefault="00D9368D" w:rsidP="00820A98">
      <w:pPr>
        <w:keepLines/>
        <w:widowControl/>
        <w:rPr>
          <w:b/>
          <w:sz w:val="24"/>
        </w:rPr>
      </w:pPr>
      <w:r>
        <w:rPr>
          <w:b/>
          <w:sz w:val="24"/>
        </w:rPr>
        <w:t xml:space="preserve">Network </w:t>
      </w:r>
      <w:r w:rsidR="00EE2189">
        <w:rPr>
          <w:b/>
          <w:sz w:val="24"/>
        </w:rPr>
        <w:t>Outage</w:t>
      </w:r>
    </w:p>
    <w:p w14:paraId="104AF082" w14:textId="77777777" w:rsidR="00004801" w:rsidRDefault="00004801" w:rsidP="00820A98">
      <w:pPr>
        <w:keepLines/>
        <w:widowControl/>
        <w:rPr>
          <w:sz w:val="24"/>
        </w:rPr>
      </w:pPr>
      <w:r w:rsidRPr="00903F34">
        <w:rPr>
          <w:sz w:val="24"/>
        </w:rPr>
        <w:t xml:space="preserve">On Nov. 5, 2013, CenturyLink experienced </w:t>
      </w:r>
      <w:r>
        <w:rPr>
          <w:sz w:val="24"/>
        </w:rPr>
        <w:t>a</w:t>
      </w:r>
      <w:r w:rsidRPr="00903F34">
        <w:rPr>
          <w:sz w:val="24"/>
        </w:rPr>
        <w:t xml:space="preserve"> voice and data outage </w:t>
      </w:r>
      <w:r>
        <w:rPr>
          <w:sz w:val="24"/>
        </w:rPr>
        <w:t xml:space="preserve">in the San Juan Islands </w:t>
      </w:r>
      <w:r w:rsidRPr="00903F34">
        <w:rPr>
          <w:sz w:val="24"/>
        </w:rPr>
        <w:t xml:space="preserve">when a fiber segment of the </w:t>
      </w:r>
      <w:r>
        <w:rPr>
          <w:sz w:val="24"/>
        </w:rPr>
        <w:t xml:space="preserve">company’s </w:t>
      </w:r>
      <w:r w:rsidRPr="00903F34">
        <w:rPr>
          <w:sz w:val="24"/>
        </w:rPr>
        <w:t>system connecting Lopez Island to</w:t>
      </w:r>
      <w:r>
        <w:rPr>
          <w:sz w:val="24"/>
        </w:rPr>
        <w:t xml:space="preserve"> the main switch on</w:t>
      </w:r>
      <w:r w:rsidRPr="00903F34">
        <w:rPr>
          <w:sz w:val="24"/>
        </w:rPr>
        <w:t xml:space="preserve"> San Juan Island was severed</w:t>
      </w:r>
      <w:r>
        <w:rPr>
          <w:sz w:val="24"/>
        </w:rPr>
        <w:t xml:space="preserve">. </w:t>
      </w:r>
    </w:p>
    <w:p w14:paraId="104AF083" w14:textId="77777777" w:rsidR="007D2C28" w:rsidRDefault="007D2C28" w:rsidP="00820A98">
      <w:pPr>
        <w:keepLines/>
        <w:widowControl/>
        <w:rPr>
          <w:sz w:val="24"/>
        </w:rPr>
      </w:pPr>
    </w:p>
    <w:p w14:paraId="104AF084" w14:textId="77777777" w:rsidR="00D117BC" w:rsidRDefault="00D117BC" w:rsidP="00820A98">
      <w:pPr>
        <w:rPr>
          <w:sz w:val="24"/>
        </w:rPr>
      </w:pPr>
      <w:r w:rsidRPr="00607908">
        <w:rPr>
          <w:sz w:val="24"/>
        </w:rPr>
        <w:lastRenderedPageBreak/>
        <w:t>During the failure</w:t>
      </w:r>
      <w:r>
        <w:rPr>
          <w:sz w:val="24"/>
        </w:rPr>
        <w:t>,</w:t>
      </w:r>
      <w:r w:rsidRPr="00607908">
        <w:rPr>
          <w:sz w:val="24"/>
        </w:rPr>
        <w:t xml:space="preserve"> </w:t>
      </w:r>
      <w:r w:rsidR="006830C3">
        <w:rPr>
          <w:sz w:val="24"/>
        </w:rPr>
        <w:t xml:space="preserve">CenturyLink customers on </w:t>
      </w:r>
      <w:r w:rsidRPr="00607908">
        <w:rPr>
          <w:sz w:val="24"/>
        </w:rPr>
        <w:t xml:space="preserve">Orcas, Decatur, and Lopez Islands had </w:t>
      </w:r>
      <w:r>
        <w:rPr>
          <w:sz w:val="24"/>
        </w:rPr>
        <w:t xml:space="preserve">access to </w:t>
      </w:r>
      <w:r w:rsidRPr="00607908">
        <w:rPr>
          <w:sz w:val="24"/>
        </w:rPr>
        <w:t>local intra-island service</w:t>
      </w:r>
      <w:r w:rsidR="005F266B">
        <w:rPr>
          <w:sz w:val="24"/>
        </w:rPr>
        <w:t>,</w:t>
      </w:r>
      <w:r w:rsidRPr="00607908">
        <w:rPr>
          <w:sz w:val="24"/>
        </w:rPr>
        <w:t xml:space="preserve"> but were unable to contact other </w:t>
      </w:r>
      <w:r w:rsidR="00913545">
        <w:rPr>
          <w:sz w:val="24"/>
        </w:rPr>
        <w:t>i</w:t>
      </w:r>
      <w:r w:rsidRPr="00607908">
        <w:rPr>
          <w:sz w:val="24"/>
        </w:rPr>
        <w:t>slands</w:t>
      </w:r>
      <w:r>
        <w:rPr>
          <w:sz w:val="24"/>
        </w:rPr>
        <w:t xml:space="preserve"> until Nov. 7, 2013</w:t>
      </w:r>
      <w:r w:rsidRPr="00607908">
        <w:rPr>
          <w:sz w:val="24"/>
        </w:rPr>
        <w:t>. Because of the loss of connectivity to the Friday Harbor central office</w:t>
      </w:r>
      <w:r>
        <w:rPr>
          <w:sz w:val="24"/>
        </w:rPr>
        <w:t xml:space="preserve"> host switch on San Juan Island,</w:t>
      </w:r>
      <w:r w:rsidRPr="00607908">
        <w:rPr>
          <w:sz w:val="24"/>
        </w:rPr>
        <w:t xml:space="preserve"> </w:t>
      </w:r>
      <w:r w:rsidR="006830C3">
        <w:rPr>
          <w:sz w:val="24"/>
        </w:rPr>
        <w:t xml:space="preserve">customers on </w:t>
      </w:r>
      <w:r w:rsidRPr="00607908">
        <w:rPr>
          <w:sz w:val="24"/>
        </w:rPr>
        <w:t>th</w:t>
      </w:r>
      <w:r>
        <w:rPr>
          <w:sz w:val="24"/>
        </w:rPr>
        <w:t>ose islands</w:t>
      </w:r>
      <w:r w:rsidRPr="00607908">
        <w:rPr>
          <w:sz w:val="24"/>
        </w:rPr>
        <w:t xml:space="preserve"> </w:t>
      </w:r>
      <w:r>
        <w:rPr>
          <w:sz w:val="24"/>
        </w:rPr>
        <w:t>h</w:t>
      </w:r>
      <w:r w:rsidRPr="00607908">
        <w:rPr>
          <w:sz w:val="24"/>
        </w:rPr>
        <w:t xml:space="preserve">ad no access to long distance </w:t>
      </w:r>
      <w:r>
        <w:rPr>
          <w:sz w:val="24"/>
        </w:rPr>
        <w:t xml:space="preserve">calling </w:t>
      </w:r>
      <w:r w:rsidRPr="00607908">
        <w:rPr>
          <w:sz w:val="24"/>
        </w:rPr>
        <w:t xml:space="preserve">and </w:t>
      </w:r>
      <w:r>
        <w:rPr>
          <w:sz w:val="24"/>
        </w:rPr>
        <w:t xml:space="preserve">could not reach </w:t>
      </w:r>
      <w:r w:rsidRPr="00607908">
        <w:rPr>
          <w:sz w:val="24"/>
        </w:rPr>
        <w:t xml:space="preserve">911 </w:t>
      </w:r>
      <w:r>
        <w:rPr>
          <w:sz w:val="24"/>
        </w:rPr>
        <w:t xml:space="preserve">for emergency </w:t>
      </w:r>
      <w:r w:rsidRPr="00607908">
        <w:rPr>
          <w:sz w:val="24"/>
        </w:rPr>
        <w:t>services</w:t>
      </w:r>
      <w:r>
        <w:rPr>
          <w:sz w:val="24"/>
        </w:rPr>
        <w:t>.</w:t>
      </w:r>
      <w:r w:rsidRPr="00607908">
        <w:rPr>
          <w:sz w:val="24"/>
        </w:rPr>
        <w:t xml:space="preserve"> </w:t>
      </w:r>
      <w:r>
        <w:rPr>
          <w:sz w:val="24"/>
        </w:rPr>
        <w:t xml:space="preserve">Before basic 911 service was restored on Nov. 7, </w:t>
      </w:r>
      <w:r w:rsidR="006830C3">
        <w:rPr>
          <w:sz w:val="24"/>
        </w:rPr>
        <w:t>CenturyLink</w:t>
      </w:r>
      <w:r w:rsidR="005501DA">
        <w:rPr>
          <w:sz w:val="24"/>
        </w:rPr>
        <w:t xml:space="preserve"> issued a press release</w:t>
      </w:r>
      <w:r w:rsidR="006830C3">
        <w:rPr>
          <w:sz w:val="24"/>
        </w:rPr>
        <w:t xml:space="preserve"> instruct</w:t>
      </w:r>
      <w:r w:rsidR="005501DA">
        <w:rPr>
          <w:sz w:val="24"/>
        </w:rPr>
        <w:t xml:space="preserve">ing its </w:t>
      </w:r>
      <w:r>
        <w:rPr>
          <w:sz w:val="24"/>
        </w:rPr>
        <w:t>c</w:t>
      </w:r>
      <w:r w:rsidRPr="00607908">
        <w:rPr>
          <w:sz w:val="24"/>
        </w:rPr>
        <w:t>ustomers to call the</w:t>
      </w:r>
      <w:r w:rsidR="00120FC6">
        <w:rPr>
          <w:sz w:val="24"/>
        </w:rPr>
        <w:t>ir</w:t>
      </w:r>
      <w:r w:rsidRPr="00607908">
        <w:rPr>
          <w:sz w:val="24"/>
        </w:rPr>
        <w:t xml:space="preserve"> local </w:t>
      </w:r>
      <w:r>
        <w:rPr>
          <w:sz w:val="24"/>
        </w:rPr>
        <w:t>f</w:t>
      </w:r>
      <w:r w:rsidRPr="00607908">
        <w:rPr>
          <w:sz w:val="24"/>
        </w:rPr>
        <w:t xml:space="preserve">ire </w:t>
      </w:r>
      <w:r>
        <w:rPr>
          <w:sz w:val="24"/>
        </w:rPr>
        <w:t>d</w:t>
      </w:r>
      <w:r w:rsidRPr="00607908">
        <w:rPr>
          <w:sz w:val="24"/>
        </w:rPr>
        <w:t>epartment</w:t>
      </w:r>
      <w:r>
        <w:rPr>
          <w:sz w:val="24"/>
        </w:rPr>
        <w:t xml:space="preserve"> in the event of an emergency</w:t>
      </w:r>
      <w:r w:rsidRPr="00607908">
        <w:rPr>
          <w:sz w:val="24"/>
        </w:rPr>
        <w:t>. C</w:t>
      </w:r>
      <w:r>
        <w:rPr>
          <w:sz w:val="24"/>
        </w:rPr>
        <w:t>enturyLink c</w:t>
      </w:r>
      <w:r w:rsidRPr="00607908">
        <w:rPr>
          <w:sz w:val="24"/>
        </w:rPr>
        <w:t xml:space="preserve">ustomers on San Juan Island could make </w:t>
      </w:r>
      <w:r>
        <w:rPr>
          <w:sz w:val="24"/>
        </w:rPr>
        <w:t xml:space="preserve">basic </w:t>
      </w:r>
      <w:r w:rsidRPr="00607908">
        <w:rPr>
          <w:sz w:val="24"/>
        </w:rPr>
        <w:t>911 calls</w:t>
      </w:r>
      <w:r>
        <w:rPr>
          <w:sz w:val="24"/>
        </w:rPr>
        <w:t>,</w:t>
      </w:r>
      <w:r w:rsidRPr="00607908">
        <w:rPr>
          <w:sz w:val="24"/>
        </w:rPr>
        <w:t xml:space="preserve"> but had no access</w:t>
      </w:r>
      <w:r>
        <w:rPr>
          <w:sz w:val="24"/>
        </w:rPr>
        <w:t xml:space="preserve"> to</w:t>
      </w:r>
      <w:r w:rsidRPr="00607908">
        <w:rPr>
          <w:sz w:val="24"/>
        </w:rPr>
        <w:t xml:space="preserve"> </w:t>
      </w:r>
      <w:r>
        <w:rPr>
          <w:sz w:val="24"/>
        </w:rPr>
        <w:t>inter-island calling or</w:t>
      </w:r>
      <w:r w:rsidRPr="00607908">
        <w:rPr>
          <w:sz w:val="24"/>
        </w:rPr>
        <w:t xml:space="preserve"> long</w:t>
      </w:r>
      <w:r w:rsidR="00120FC6">
        <w:rPr>
          <w:sz w:val="24"/>
        </w:rPr>
        <w:t>-</w:t>
      </w:r>
      <w:r w:rsidRPr="00607908">
        <w:rPr>
          <w:sz w:val="24"/>
        </w:rPr>
        <w:t>distance</w:t>
      </w:r>
      <w:r>
        <w:rPr>
          <w:sz w:val="24"/>
        </w:rPr>
        <w:t xml:space="preserve"> service</w:t>
      </w:r>
      <w:r w:rsidRPr="00607908">
        <w:rPr>
          <w:sz w:val="24"/>
        </w:rPr>
        <w:t xml:space="preserve">. </w:t>
      </w:r>
      <w:r>
        <w:rPr>
          <w:sz w:val="24"/>
        </w:rPr>
        <w:t xml:space="preserve">Limited </w:t>
      </w:r>
      <w:r w:rsidRPr="00607908">
        <w:rPr>
          <w:sz w:val="24"/>
        </w:rPr>
        <w:t xml:space="preserve">Internet service was available on all </w:t>
      </w:r>
      <w:r w:rsidR="00F54079">
        <w:rPr>
          <w:sz w:val="24"/>
        </w:rPr>
        <w:t>i</w:t>
      </w:r>
      <w:r w:rsidRPr="00607908">
        <w:rPr>
          <w:sz w:val="24"/>
        </w:rPr>
        <w:t xml:space="preserve">slands except San Juan. </w:t>
      </w:r>
      <w:r w:rsidR="006830C3">
        <w:rPr>
          <w:sz w:val="24"/>
        </w:rPr>
        <w:t>The outage</w:t>
      </w:r>
      <w:r>
        <w:rPr>
          <w:sz w:val="24"/>
        </w:rPr>
        <w:t xml:space="preserve"> partially</w:t>
      </w:r>
      <w:r w:rsidRPr="00607908">
        <w:rPr>
          <w:sz w:val="24"/>
        </w:rPr>
        <w:t xml:space="preserve"> impacted</w:t>
      </w:r>
      <w:r>
        <w:rPr>
          <w:sz w:val="24"/>
        </w:rPr>
        <w:t xml:space="preserve"> </w:t>
      </w:r>
      <w:r w:rsidR="006830C3">
        <w:rPr>
          <w:sz w:val="24"/>
        </w:rPr>
        <w:t>cellular service</w:t>
      </w:r>
      <w:r w:rsidR="007A0C24">
        <w:rPr>
          <w:sz w:val="24"/>
        </w:rPr>
        <w:t xml:space="preserve"> provided by unaffiliated carriers</w:t>
      </w:r>
      <w:r w:rsidRPr="00607908">
        <w:rPr>
          <w:sz w:val="24"/>
        </w:rPr>
        <w:t>.</w:t>
      </w:r>
    </w:p>
    <w:p w14:paraId="104AF085" w14:textId="77777777" w:rsidR="007D2C28" w:rsidRDefault="007D2C28" w:rsidP="00820A98">
      <w:pPr>
        <w:rPr>
          <w:sz w:val="24"/>
        </w:rPr>
      </w:pPr>
    </w:p>
    <w:p w14:paraId="104AF086" w14:textId="77777777" w:rsidR="005F266B" w:rsidRDefault="005F266B" w:rsidP="00820A98">
      <w:pPr>
        <w:keepLines/>
        <w:widowControl/>
        <w:rPr>
          <w:sz w:val="24"/>
        </w:rPr>
      </w:pPr>
      <w:r w:rsidRPr="00607908">
        <w:rPr>
          <w:sz w:val="24"/>
        </w:rPr>
        <w:t>The fiber link</w:t>
      </w:r>
      <w:r>
        <w:rPr>
          <w:sz w:val="24"/>
        </w:rPr>
        <w:t xml:space="preserve"> connection </w:t>
      </w:r>
      <w:r w:rsidR="00A55A11">
        <w:rPr>
          <w:sz w:val="24"/>
        </w:rPr>
        <w:t xml:space="preserve">where the failure occurred </w:t>
      </w:r>
      <w:r w:rsidRPr="00607908">
        <w:rPr>
          <w:sz w:val="24"/>
        </w:rPr>
        <w:t xml:space="preserve">follows a corridor specified by the </w:t>
      </w:r>
      <w:r w:rsidR="00120FC6">
        <w:rPr>
          <w:sz w:val="24"/>
        </w:rPr>
        <w:t xml:space="preserve">Washington State </w:t>
      </w:r>
      <w:r w:rsidRPr="00607908">
        <w:rPr>
          <w:sz w:val="24"/>
        </w:rPr>
        <w:t xml:space="preserve">Department of Natural Resources (DNR) between Lopez and San Juan Islands. </w:t>
      </w:r>
      <w:r w:rsidR="006830C3">
        <w:rPr>
          <w:sz w:val="24"/>
        </w:rPr>
        <w:t>A p</w:t>
      </w:r>
      <w:r>
        <w:rPr>
          <w:sz w:val="24"/>
        </w:rPr>
        <w:t>ower cable owned by OPALCO also lies w</w:t>
      </w:r>
      <w:r w:rsidRPr="00607908">
        <w:rPr>
          <w:sz w:val="24"/>
        </w:rPr>
        <w:t xml:space="preserve">ithin the DNR cable crossing corridor, </w:t>
      </w:r>
      <w:r>
        <w:rPr>
          <w:sz w:val="24"/>
        </w:rPr>
        <w:t xml:space="preserve">which is clearly </w:t>
      </w:r>
      <w:r w:rsidRPr="00607908">
        <w:rPr>
          <w:sz w:val="24"/>
        </w:rPr>
        <w:t xml:space="preserve">marked on </w:t>
      </w:r>
      <w:r>
        <w:rPr>
          <w:sz w:val="24"/>
        </w:rPr>
        <w:t xml:space="preserve">marine </w:t>
      </w:r>
      <w:r w:rsidRPr="00607908">
        <w:rPr>
          <w:sz w:val="24"/>
        </w:rPr>
        <w:t>charts as a cable crossing</w:t>
      </w:r>
      <w:r>
        <w:rPr>
          <w:sz w:val="24"/>
        </w:rPr>
        <w:t>.</w:t>
      </w:r>
      <w:r w:rsidRPr="00607908">
        <w:rPr>
          <w:sz w:val="24"/>
        </w:rPr>
        <w:t xml:space="preserve"> </w:t>
      </w:r>
      <w:r w:rsidR="005501DA">
        <w:rPr>
          <w:sz w:val="24"/>
        </w:rPr>
        <w:t>The company’s contractor, Harbor Offshore, used a</w:t>
      </w:r>
      <w:r>
        <w:rPr>
          <w:sz w:val="24"/>
        </w:rPr>
        <w:t xml:space="preserve"> </w:t>
      </w:r>
      <w:r w:rsidR="003244DF">
        <w:rPr>
          <w:sz w:val="24"/>
        </w:rPr>
        <w:t>r</w:t>
      </w:r>
      <w:r>
        <w:rPr>
          <w:sz w:val="24"/>
        </w:rPr>
        <w:t xml:space="preserve">emotely </w:t>
      </w:r>
      <w:r w:rsidR="003244DF">
        <w:rPr>
          <w:sz w:val="24"/>
        </w:rPr>
        <w:t>o</w:t>
      </w:r>
      <w:r>
        <w:rPr>
          <w:sz w:val="24"/>
        </w:rPr>
        <w:t xml:space="preserve">perated underwater </w:t>
      </w:r>
      <w:r w:rsidR="003244DF">
        <w:rPr>
          <w:sz w:val="24"/>
        </w:rPr>
        <w:t>v</w:t>
      </w:r>
      <w:r>
        <w:rPr>
          <w:sz w:val="24"/>
        </w:rPr>
        <w:t xml:space="preserve">ehicle </w:t>
      </w:r>
      <w:r w:rsidR="005501DA">
        <w:rPr>
          <w:sz w:val="24"/>
        </w:rPr>
        <w:t>to inspect</w:t>
      </w:r>
      <w:r>
        <w:rPr>
          <w:sz w:val="24"/>
        </w:rPr>
        <w:t xml:space="preserve"> </w:t>
      </w:r>
      <w:r w:rsidRPr="00F91731">
        <w:rPr>
          <w:sz w:val="24"/>
        </w:rPr>
        <w:t xml:space="preserve">the </w:t>
      </w:r>
      <w:r>
        <w:rPr>
          <w:sz w:val="24"/>
        </w:rPr>
        <w:t xml:space="preserve">CenturyLink fiber </w:t>
      </w:r>
      <w:r w:rsidR="005501DA">
        <w:rPr>
          <w:sz w:val="24"/>
        </w:rPr>
        <w:t xml:space="preserve">optic </w:t>
      </w:r>
      <w:r w:rsidRPr="00F91731">
        <w:rPr>
          <w:sz w:val="24"/>
        </w:rPr>
        <w:t xml:space="preserve">cable </w:t>
      </w:r>
      <w:r w:rsidR="005501DA">
        <w:rPr>
          <w:sz w:val="24"/>
        </w:rPr>
        <w:t xml:space="preserve">and found that it </w:t>
      </w:r>
      <w:r w:rsidRPr="00F91731">
        <w:rPr>
          <w:sz w:val="24"/>
        </w:rPr>
        <w:t>had been</w:t>
      </w:r>
      <w:r>
        <w:rPr>
          <w:sz w:val="24"/>
        </w:rPr>
        <w:t xml:space="preserve"> moved or</w:t>
      </w:r>
      <w:r w:rsidRPr="00F91731">
        <w:rPr>
          <w:sz w:val="24"/>
        </w:rPr>
        <w:t xml:space="preserve"> dragged north from its original position and pulled tight up against a rock feature</w:t>
      </w:r>
      <w:r>
        <w:rPr>
          <w:sz w:val="24"/>
        </w:rPr>
        <w:t>.</w:t>
      </w:r>
      <w:r>
        <w:rPr>
          <w:rStyle w:val="FootnoteReference"/>
          <w:sz w:val="24"/>
        </w:rPr>
        <w:footnoteReference w:id="8"/>
      </w:r>
      <w:r w:rsidR="00A55A11">
        <w:rPr>
          <w:sz w:val="24"/>
        </w:rPr>
        <w:br/>
      </w:r>
    </w:p>
    <w:p w14:paraId="104AF087" w14:textId="77777777" w:rsidR="007D2C28" w:rsidRDefault="007D2C28" w:rsidP="00820A98">
      <w:pPr>
        <w:keepLines/>
        <w:widowControl/>
        <w:rPr>
          <w:sz w:val="24"/>
        </w:rPr>
      </w:pPr>
      <w:r w:rsidRPr="00607908">
        <w:rPr>
          <w:sz w:val="24"/>
        </w:rPr>
        <w:t>On Nov</w:t>
      </w:r>
      <w:r>
        <w:rPr>
          <w:sz w:val="24"/>
        </w:rPr>
        <w:t>.</w:t>
      </w:r>
      <w:r w:rsidRPr="00607908">
        <w:rPr>
          <w:sz w:val="24"/>
        </w:rPr>
        <w:t xml:space="preserve"> 4</w:t>
      </w:r>
      <w:r>
        <w:rPr>
          <w:sz w:val="24"/>
        </w:rPr>
        <w:t>, 2013,</w:t>
      </w:r>
      <w:r w:rsidRPr="00607908">
        <w:rPr>
          <w:sz w:val="24"/>
        </w:rPr>
        <w:t xml:space="preserve"> at 8:05 </w:t>
      </w:r>
      <w:r>
        <w:rPr>
          <w:sz w:val="24"/>
        </w:rPr>
        <w:t>p.m.,</w:t>
      </w:r>
      <w:r w:rsidRPr="00607908">
        <w:rPr>
          <w:sz w:val="24"/>
        </w:rPr>
        <w:t xml:space="preserve"> the </w:t>
      </w:r>
      <w:r>
        <w:rPr>
          <w:sz w:val="24"/>
        </w:rPr>
        <w:t>e</w:t>
      </w:r>
      <w:r w:rsidRPr="00607908">
        <w:rPr>
          <w:sz w:val="24"/>
        </w:rPr>
        <w:t xml:space="preserve">bb current </w:t>
      </w:r>
      <w:r w:rsidR="006830C3">
        <w:rPr>
          <w:sz w:val="24"/>
        </w:rPr>
        <w:t>ran</w:t>
      </w:r>
      <w:r w:rsidRPr="00607908">
        <w:rPr>
          <w:sz w:val="24"/>
        </w:rPr>
        <w:t xml:space="preserve"> </w:t>
      </w:r>
      <w:r>
        <w:rPr>
          <w:sz w:val="24"/>
        </w:rPr>
        <w:t>s</w:t>
      </w:r>
      <w:r w:rsidRPr="00607908">
        <w:rPr>
          <w:sz w:val="24"/>
        </w:rPr>
        <w:t>outh at 4.02 knots</w:t>
      </w:r>
      <w:r>
        <w:rPr>
          <w:sz w:val="24"/>
        </w:rPr>
        <w:t>;</w:t>
      </w:r>
      <w:r w:rsidRPr="00607908">
        <w:rPr>
          <w:sz w:val="24"/>
        </w:rPr>
        <w:t xml:space="preserve"> </w:t>
      </w:r>
      <w:r>
        <w:rPr>
          <w:sz w:val="24"/>
        </w:rPr>
        <w:t>it changed</w:t>
      </w:r>
      <w:r w:rsidRPr="00607908">
        <w:rPr>
          <w:sz w:val="24"/>
        </w:rPr>
        <w:t xml:space="preserve"> to a </w:t>
      </w:r>
      <w:r>
        <w:rPr>
          <w:sz w:val="24"/>
        </w:rPr>
        <w:t>strong f</w:t>
      </w:r>
      <w:r w:rsidRPr="00607908">
        <w:rPr>
          <w:sz w:val="24"/>
        </w:rPr>
        <w:t xml:space="preserve">lood with </w:t>
      </w:r>
      <w:r>
        <w:rPr>
          <w:sz w:val="24"/>
        </w:rPr>
        <w:t>a north-running</w:t>
      </w:r>
      <w:r w:rsidRPr="00607908">
        <w:rPr>
          <w:sz w:val="24"/>
        </w:rPr>
        <w:t xml:space="preserve"> current at 4.53 knots on Nov</w:t>
      </w:r>
      <w:r>
        <w:rPr>
          <w:sz w:val="24"/>
        </w:rPr>
        <w:t>.</w:t>
      </w:r>
      <w:r w:rsidRPr="00607908">
        <w:rPr>
          <w:sz w:val="24"/>
        </w:rPr>
        <w:t xml:space="preserve"> 5 at 2:46 </w:t>
      </w:r>
      <w:r>
        <w:rPr>
          <w:sz w:val="24"/>
        </w:rPr>
        <w:t xml:space="preserve">a.m., </w:t>
      </w:r>
      <w:r w:rsidR="007A0C24">
        <w:rPr>
          <w:sz w:val="24"/>
        </w:rPr>
        <w:t xml:space="preserve">about one hour </w:t>
      </w:r>
      <w:r w:rsidRPr="00607908">
        <w:rPr>
          <w:sz w:val="24"/>
        </w:rPr>
        <w:t xml:space="preserve">before the </w:t>
      </w:r>
      <w:r w:rsidR="007A0C24">
        <w:rPr>
          <w:sz w:val="24"/>
        </w:rPr>
        <w:t xml:space="preserve">network </w:t>
      </w:r>
      <w:r w:rsidRPr="00607908">
        <w:rPr>
          <w:sz w:val="24"/>
        </w:rPr>
        <w:t xml:space="preserve">failure </w:t>
      </w:r>
      <w:r>
        <w:rPr>
          <w:sz w:val="24"/>
        </w:rPr>
        <w:t>was noticed at 3:45 a.m.</w:t>
      </w:r>
      <w:r w:rsidRPr="00607908">
        <w:rPr>
          <w:sz w:val="24"/>
        </w:rPr>
        <w:t xml:space="preserve"> </w:t>
      </w:r>
      <w:r w:rsidR="00531477">
        <w:rPr>
          <w:sz w:val="24"/>
        </w:rPr>
        <w:t>It i</w:t>
      </w:r>
      <w:r w:rsidRPr="00017EFD">
        <w:rPr>
          <w:sz w:val="24"/>
        </w:rPr>
        <w:t xml:space="preserve">s possible that the cable </w:t>
      </w:r>
      <w:r>
        <w:rPr>
          <w:sz w:val="24"/>
        </w:rPr>
        <w:t xml:space="preserve">suffered earlier </w:t>
      </w:r>
      <w:r w:rsidRPr="00017EFD">
        <w:rPr>
          <w:sz w:val="24"/>
        </w:rPr>
        <w:t xml:space="preserve">damage </w:t>
      </w:r>
      <w:r>
        <w:rPr>
          <w:sz w:val="24"/>
        </w:rPr>
        <w:t>and the subsequent</w:t>
      </w:r>
      <w:r w:rsidRPr="00017EFD">
        <w:rPr>
          <w:sz w:val="24"/>
        </w:rPr>
        <w:t xml:space="preserve"> tidal movement </w:t>
      </w:r>
      <w:r>
        <w:rPr>
          <w:sz w:val="24"/>
        </w:rPr>
        <w:t>severed the cable.</w:t>
      </w:r>
      <w:r w:rsidRPr="00017EFD">
        <w:rPr>
          <w:sz w:val="24"/>
        </w:rPr>
        <w:t xml:space="preserve"> </w:t>
      </w:r>
      <w:r>
        <w:rPr>
          <w:sz w:val="24"/>
        </w:rPr>
        <w:t xml:space="preserve">When staff and </w:t>
      </w:r>
      <w:r w:rsidR="00392511">
        <w:rPr>
          <w:sz w:val="24"/>
        </w:rPr>
        <w:t xml:space="preserve">consultant </w:t>
      </w:r>
      <w:r>
        <w:rPr>
          <w:sz w:val="24"/>
        </w:rPr>
        <w:t xml:space="preserve">Mr. Munoz </w:t>
      </w:r>
      <w:r w:rsidR="00392511">
        <w:rPr>
          <w:sz w:val="24"/>
        </w:rPr>
        <w:t xml:space="preserve">later </w:t>
      </w:r>
      <w:r>
        <w:rPr>
          <w:sz w:val="24"/>
        </w:rPr>
        <w:t xml:space="preserve">viewed the failed section at the company warehouse in Gig Harbor, it appeared that the cable had been severed, </w:t>
      </w:r>
      <w:r w:rsidR="003244DF">
        <w:rPr>
          <w:sz w:val="24"/>
        </w:rPr>
        <w:t xml:space="preserve">rather than </w:t>
      </w:r>
      <w:r>
        <w:rPr>
          <w:sz w:val="24"/>
        </w:rPr>
        <w:t>abraded</w:t>
      </w:r>
      <w:r w:rsidR="00A140F8">
        <w:rPr>
          <w:sz w:val="24"/>
        </w:rPr>
        <w:t>,</w:t>
      </w:r>
      <w:r>
        <w:rPr>
          <w:sz w:val="24"/>
        </w:rPr>
        <w:t xml:space="preserve"> from tidal movement.</w:t>
      </w:r>
      <w:r w:rsidRPr="00F91731">
        <w:rPr>
          <w:rStyle w:val="FootnoteReference"/>
          <w:sz w:val="24"/>
        </w:rPr>
        <w:footnoteReference w:id="9"/>
      </w:r>
      <w:r>
        <w:rPr>
          <w:sz w:val="24"/>
        </w:rPr>
        <w:t xml:space="preserve"> </w:t>
      </w:r>
    </w:p>
    <w:p w14:paraId="104AF088" w14:textId="77777777" w:rsidR="007D2C28" w:rsidRDefault="007D2C28" w:rsidP="00820A98">
      <w:pPr>
        <w:rPr>
          <w:sz w:val="24"/>
        </w:rPr>
      </w:pPr>
      <w:r>
        <w:rPr>
          <w:sz w:val="24"/>
        </w:rPr>
        <w:br/>
        <w:t>CenturyLink personnel contacted the U.S. Coast Guard and the Washington Department of Fish and Wildlife requesting any information they had concerning vessels in the area on Nov. 5. Neither entity was aware of any</w:t>
      </w:r>
      <w:r w:rsidR="00392511">
        <w:rPr>
          <w:sz w:val="24"/>
        </w:rPr>
        <w:t xml:space="preserve"> vessels in the area</w:t>
      </w:r>
      <w:r>
        <w:rPr>
          <w:sz w:val="24"/>
        </w:rPr>
        <w:t>. Mr. Munoz also</w:t>
      </w:r>
      <w:r w:rsidRPr="00F91731">
        <w:rPr>
          <w:sz w:val="24"/>
        </w:rPr>
        <w:t xml:space="preserve"> </w:t>
      </w:r>
      <w:r w:rsidR="00392511">
        <w:rPr>
          <w:sz w:val="24"/>
        </w:rPr>
        <w:t>performed a search of historical vessel data</w:t>
      </w:r>
      <w:r w:rsidRPr="00F91731">
        <w:rPr>
          <w:sz w:val="24"/>
        </w:rPr>
        <w:t xml:space="preserve"> at the time of the failure</w:t>
      </w:r>
      <w:r>
        <w:rPr>
          <w:sz w:val="24"/>
        </w:rPr>
        <w:t xml:space="preserve"> and found that </w:t>
      </w:r>
      <w:r w:rsidR="00820A98">
        <w:rPr>
          <w:sz w:val="24"/>
        </w:rPr>
        <w:t>a research vessel, the R/V Centennial, owned and operated by the University of Washington, passed over the</w:t>
      </w:r>
      <w:r w:rsidR="00392511">
        <w:rPr>
          <w:sz w:val="24"/>
        </w:rPr>
        <w:t xml:space="preserve"> cable on its regular schedule on Oct. 9, 15, 22, and 29, 2013</w:t>
      </w:r>
      <w:r w:rsidR="00820A98">
        <w:rPr>
          <w:sz w:val="24"/>
        </w:rPr>
        <w:t>.</w:t>
      </w:r>
      <w:r w:rsidR="00392511">
        <w:rPr>
          <w:rStyle w:val="FootnoteReference"/>
          <w:sz w:val="24"/>
        </w:rPr>
        <w:footnoteReference w:id="10"/>
      </w:r>
      <w:r w:rsidR="00820A98">
        <w:rPr>
          <w:sz w:val="24"/>
        </w:rPr>
        <w:t xml:space="preserve">  Staff </w:t>
      </w:r>
      <w:r w:rsidR="00392511">
        <w:rPr>
          <w:sz w:val="24"/>
        </w:rPr>
        <w:t>requested</w:t>
      </w:r>
      <w:r w:rsidR="00820A98">
        <w:rPr>
          <w:sz w:val="24"/>
        </w:rPr>
        <w:t xml:space="preserve"> from the university </w:t>
      </w:r>
      <w:r w:rsidR="00392511">
        <w:rPr>
          <w:sz w:val="24"/>
        </w:rPr>
        <w:t>information concerning the vessel’s activities at that time,</w:t>
      </w:r>
      <w:r w:rsidR="00820A98">
        <w:rPr>
          <w:sz w:val="24"/>
        </w:rPr>
        <w:t xml:space="preserve"> and </w:t>
      </w:r>
      <w:r w:rsidR="00392511">
        <w:rPr>
          <w:sz w:val="24"/>
        </w:rPr>
        <w:t xml:space="preserve">copies of </w:t>
      </w:r>
      <w:r w:rsidR="00820A98">
        <w:rPr>
          <w:sz w:val="24"/>
        </w:rPr>
        <w:t xml:space="preserve">the vessel’s sailing log. </w:t>
      </w:r>
      <w:r w:rsidR="00392511">
        <w:rPr>
          <w:sz w:val="24"/>
        </w:rPr>
        <w:t xml:space="preserve">The university provided a copy of the log on </w:t>
      </w:r>
      <w:r w:rsidR="001C30C1">
        <w:rPr>
          <w:sz w:val="24"/>
        </w:rPr>
        <w:t>June 11, 2014</w:t>
      </w:r>
      <w:r w:rsidR="00392511">
        <w:rPr>
          <w:sz w:val="24"/>
        </w:rPr>
        <w:t xml:space="preserve">. </w:t>
      </w:r>
      <w:r w:rsidR="00820A98">
        <w:rPr>
          <w:sz w:val="24"/>
        </w:rPr>
        <w:t>While the log only provide</w:t>
      </w:r>
      <w:r w:rsidR="00392511">
        <w:rPr>
          <w:sz w:val="24"/>
        </w:rPr>
        <w:t>d</w:t>
      </w:r>
      <w:r w:rsidR="00820A98">
        <w:rPr>
          <w:sz w:val="24"/>
        </w:rPr>
        <w:t xml:space="preserve"> information on the vessel’s departure and arrival times at its dock at Friday Harbor, the cover letter explain</w:t>
      </w:r>
      <w:r w:rsidR="00392511">
        <w:rPr>
          <w:sz w:val="24"/>
        </w:rPr>
        <w:t>ed</w:t>
      </w:r>
      <w:r w:rsidR="00820A98">
        <w:rPr>
          <w:sz w:val="24"/>
        </w:rPr>
        <w:t xml:space="preserve"> that any research equipment the vessel drags through the water is delicate, and would break if it touched the bottom.</w:t>
      </w:r>
      <w:r>
        <w:rPr>
          <w:sz w:val="24"/>
        </w:rPr>
        <w:t xml:space="preserve"> </w:t>
      </w:r>
      <w:r w:rsidR="00392511">
        <w:rPr>
          <w:sz w:val="24"/>
        </w:rPr>
        <w:t>Mr. Munoz could not identify any</w:t>
      </w:r>
      <w:r>
        <w:rPr>
          <w:sz w:val="24"/>
        </w:rPr>
        <w:t xml:space="preserve"> other definitive ship traffic in that area. Further discussions o</w:t>
      </w:r>
      <w:r w:rsidR="005221A7">
        <w:rPr>
          <w:sz w:val="24"/>
        </w:rPr>
        <w:t>f other</w:t>
      </w:r>
      <w:r>
        <w:rPr>
          <w:sz w:val="24"/>
        </w:rPr>
        <w:t xml:space="preserve"> possible factors </w:t>
      </w:r>
      <w:r w:rsidR="00BB23B1">
        <w:rPr>
          <w:sz w:val="24"/>
        </w:rPr>
        <w:t xml:space="preserve">that may have contributed to </w:t>
      </w:r>
      <w:r w:rsidR="00BB23B1">
        <w:rPr>
          <w:sz w:val="24"/>
        </w:rPr>
        <w:lastRenderedPageBreak/>
        <w:t xml:space="preserve">the fiber break </w:t>
      </w:r>
      <w:r>
        <w:rPr>
          <w:sz w:val="24"/>
        </w:rPr>
        <w:t>are contained in Mr. Munoz’s report.</w:t>
      </w:r>
      <w:r>
        <w:rPr>
          <w:rStyle w:val="FootnoteReference"/>
          <w:sz w:val="24"/>
        </w:rPr>
        <w:footnoteReference w:id="11"/>
      </w:r>
      <w:r w:rsidRPr="00F91731">
        <w:rPr>
          <w:sz w:val="24"/>
        </w:rPr>
        <w:t xml:space="preserve"> </w:t>
      </w:r>
      <w:r>
        <w:rPr>
          <w:sz w:val="24"/>
        </w:rPr>
        <w:t xml:space="preserve"> </w:t>
      </w:r>
    </w:p>
    <w:p w14:paraId="104AF089" w14:textId="77777777" w:rsidR="005F266B" w:rsidRDefault="005F266B" w:rsidP="007D2C28">
      <w:pPr>
        <w:rPr>
          <w:sz w:val="24"/>
        </w:rPr>
      </w:pPr>
    </w:p>
    <w:p w14:paraId="104AF08A" w14:textId="77777777" w:rsidR="00EB4BAF" w:rsidRDefault="00DA2895" w:rsidP="00EB4BAF">
      <w:pPr>
        <w:rPr>
          <w:sz w:val="24"/>
        </w:rPr>
      </w:pPr>
      <w:r>
        <w:rPr>
          <w:b/>
          <w:sz w:val="24"/>
        </w:rPr>
        <w:t>Restoral</w:t>
      </w:r>
    </w:p>
    <w:p w14:paraId="104AF08B" w14:textId="77777777" w:rsidR="008A61D7" w:rsidRDefault="00392511" w:rsidP="00EB4BAF">
      <w:pPr>
        <w:rPr>
          <w:sz w:val="24"/>
        </w:rPr>
      </w:pPr>
      <w:r w:rsidRPr="00607908">
        <w:rPr>
          <w:sz w:val="24"/>
        </w:rPr>
        <w:t xml:space="preserve">CenturyLink </w:t>
      </w:r>
      <w:r>
        <w:rPr>
          <w:sz w:val="24"/>
        </w:rPr>
        <w:t xml:space="preserve">contracted </w:t>
      </w:r>
      <w:r w:rsidR="00650B1B">
        <w:rPr>
          <w:sz w:val="24"/>
        </w:rPr>
        <w:t xml:space="preserve">with </w:t>
      </w:r>
      <w:r w:rsidR="00EB4BAF" w:rsidRPr="00607908">
        <w:rPr>
          <w:sz w:val="24"/>
        </w:rPr>
        <w:t>Harbor Offshore</w:t>
      </w:r>
      <w:r w:rsidR="00650B1B">
        <w:rPr>
          <w:sz w:val="24"/>
        </w:rPr>
        <w:t>, Inc.</w:t>
      </w:r>
      <w:r w:rsidR="00EB4BAF" w:rsidRPr="00607908">
        <w:rPr>
          <w:sz w:val="24"/>
        </w:rPr>
        <w:t xml:space="preserve"> to repair the failed fiber link. </w:t>
      </w:r>
      <w:r w:rsidR="005501DA">
        <w:rPr>
          <w:sz w:val="24"/>
        </w:rPr>
        <w:t xml:space="preserve">The contractor’s dive team arrived at the San Juan Island site on Nov. 6, 2013, to begin making repairs. </w:t>
      </w:r>
      <w:r w:rsidR="00DA2895">
        <w:rPr>
          <w:sz w:val="24"/>
        </w:rPr>
        <w:t xml:space="preserve">According to </w:t>
      </w:r>
      <w:r w:rsidR="005F266B">
        <w:rPr>
          <w:sz w:val="24"/>
        </w:rPr>
        <w:t>Mr. Munoz</w:t>
      </w:r>
      <w:r w:rsidR="005B4B68">
        <w:rPr>
          <w:sz w:val="24"/>
        </w:rPr>
        <w:t>,</w:t>
      </w:r>
      <w:r w:rsidR="00DA2895">
        <w:rPr>
          <w:sz w:val="24"/>
        </w:rPr>
        <w:t xml:space="preserve"> </w:t>
      </w:r>
    </w:p>
    <w:p w14:paraId="104AF08C" w14:textId="77777777" w:rsidR="008A61D7" w:rsidRDefault="008A61D7" w:rsidP="00EB4BAF">
      <w:pPr>
        <w:rPr>
          <w:sz w:val="24"/>
        </w:rPr>
      </w:pPr>
    </w:p>
    <w:p w14:paraId="104AF08D" w14:textId="77777777" w:rsidR="0002266C" w:rsidRDefault="00EB4BAF" w:rsidP="008A61D7">
      <w:pPr>
        <w:ind w:left="720" w:right="720"/>
        <w:rPr>
          <w:sz w:val="24"/>
        </w:rPr>
      </w:pPr>
      <w:r w:rsidRPr="00F91731">
        <w:rPr>
          <w:sz w:val="24"/>
        </w:rPr>
        <w:t>“The cable service was restored in less than 10 days after the break</w:t>
      </w:r>
      <w:r w:rsidR="00DA2895">
        <w:rPr>
          <w:sz w:val="24"/>
        </w:rPr>
        <w:t>,</w:t>
      </w:r>
      <w:r w:rsidRPr="00F91731">
        <w:rPr>
          <w:sz w:val="24"/>
        </w:rPr>
        <w:t xml:space="preserve"> which is </w:t>
      </w:r>
      <w:r>
        <w:rPr>
          <w:sz w:val="24"/>
        </w:rPr>
        <w:t>somewhat unusual</w:t>
      </w:r>
      <w:r w:rsidRPr="00F91731">
        <w:rPr>
          <w:sz w:val="24"/>
        </w:rPr>
        <w:t xml:space="preserve"> for shallow water repairs. Shallow water repairs require specialized equipment such as </w:t>
      </w:r>
      <w:r w:rsidR="0002266C">
        <w:rPr>
          <w:sz w:val="24"/>
        </w:rPr>
        <w:t xml:space="preserve">a </w:t>
      </w:r>
      <w:r w:rsidRPr="00F91731">
        <w:rPr>
          <w:sz w:val="24"/>
        </w:rPr>
        <w:t xml:space="preserve">barge, navigation tools, cable chute, a powered </w:t>
      </w:r>
      <w:r w:rsidRPr="00FC507A">
        <w:rPr>
          <w:sz w:val="24"/>
        </w:rPr>
        <w:t>cable reel</w:t>
      </w:r>
      <w:r w:rsidRPr="00F91731">
        <w:rPr>
          <w:sz w:val="24"/>
        </w:rPr>
        <w:t xml:space="preserve"> and experienced repair personnel. A ROV (Remote Operated underwater Vehicle) was also on site to assist with locating the cable break and performing the repair. For all of these tools and resources to be available </w:t>
      </w:r>
      <w:r>
        <w:rPr>
          <w:sz w:val="24"/>
        </w:rPr>
        <w:t>o</w:t>
      </w:r>
      <w:r w:rsidRPr="00F91731">
        <w:rPr>
          <w:sz w:val="24"/>
        </w:rPr>
        <w:t xml:space="preserve">n such short notice is an achievement worth noting. </w:t>
      </w:r>
      <w:r w:rsidRPr="00C153E7">
        <w:rPr>
          <w:sz w:val="24"/>
        </w:rPr>
        <w:t>It usually takes up to a month or more to mobilize the necessary tools and resources for a shallow water repair</w:t>
      </w:r>
      <w:r w:rsidR="00DA2895">
        <w:rPr>
          <w:sz w:val="24"/>
        </w:rPr>
        <w:t>.</w:t>
      </w:r>
      <w:r w:rsidRPr="00F91731">
        <w:rPr>
          <w:sz w:val="24"/>
        </w:rPr>
        <w:t>”</w:t>
      </w:r>
      <w:r>
        <w:rPr>
          <w:rStyle w:val="FootnoteReference"/>
          <w:sz w:val="24"/>
        </w:rPr>
        <w:footnoteReference w:id="12"/>
      </w:r>
      <w:r>
        <w:rPr>
          <w:sz w:val="24"/>
        </w:rPr>
        <w:t xml:space="preserve"> </w:t>
      </w:r>
    </w:p>
    <w:p w14:paraId="104AF08E" w14:textId="77777777" w:rsidR="0002266C" w:rsidRDefault="0002266C" w:rsidP="00EB4BAF">
      <w:pPr>
        <w:rPr>
          <w:sz w:val="24"/>
        </w:rPr>
      </w:pPr>
    </w:p>
    <w:p w14:paraId="104AF08F" w14:textId="77777777" w:rsidR="00EB4BAF" w:rsidRPr="00607908" w:rsidRDefault="001C30C1" w:rsidP="00EB4BAF">
      <w:pPr>
        <w:rPr>
          <w:sz w:val="24"/>
        </w:rPr>
      </w:pPr>
      <w:r w:rsidRPr="00607908">
        <w:rPr>
          <w:sz w:val="24"/>
        </w:rPr>
        <w:t xml:space="preserve">CenturyLink </w:t>
      </w:r>
      <w:r w:rsidR="00650B1B">
        <w:rPr>
          <w:sz w:val="24"/>
        </w:rPr>
        <w:t>located a</w:t>
      </w:r>
      <w:r w:rsidR="00FC507A">
        <w:rPr>
          <w:sz w:val="24"/>
        </w:rPr>
        <w:t xml:space="preserve"> sufficient amount of </w:t>
      </w:r>
      <w:r w:rsidR="00EB4BAF" w:rsidRPr="00607908">
        <w:rPr>
          <w:sz w:val="24"/>
        </w:rPr>
        <w:t xml:space="preserve">spare submarine fiber cable at a </w:t>
      </w:r>
      <w:r>
        <w:rPr>
          <w:sz w:val="24"/>
        </w:rPr>
        <w:t xml:space="preserve">company </w:t>
      </w:r>
      <w:r w:rsidR="00EB4BAF" w:rsidRPr="00607908">
        <w:rPr>
          <w:sz w:val="24"/>
        </w:rPr>
        <w:t>warehouse</w:t>
      </w:r>
      <w:r w:rsidR="00FC507A">
        <w:rPr>
          <w:sz w:val="24"/>
        </w:rPr>
        <w:t xml:space="preserve"> in Kent</w:t>
      </w:r>
      <w:r w:rsidR="00EB4BAF" w:rsidRPr="00607908">
        <w:rPr>
          <w:sz w:val="24"/>
        </w:rPr>
        <w:t xml:space="preserve"> and </w:t>
      </w:r>
      <w:r w:rsidR="00650B1B">
        <w:rPr>
          <w:sz w:val="24"/>
        </w:rPr>
        <w:t xml:space="preserve">purchased </w:t>
      </w:r>
      <w:r w:rsidR="001F77D5">
        <w:rPr>
          <w:sz w:val="24"/>
        </w:rPr>
        <w:t xml:space="preserve">the appropriate splicing equipment </w:t>
      </w:r>
      <w:r w:rsidR="00EB4BAF" w:rsidRPr="00607908">
        <w:rPr>
          <w:sz w:val="24"/>
        </w:rPr>
        <w:t>from Waveguide</w:t>
      </w:r>
      <w:r w:rsidR="00650B1B">
        <w:rPr>
          <w:sz w:val="24"/>
        </w:rPr>
        <w:t>, Inc.</w:t>
      </w:r>
      <w:r w:rsidR="00EB4BAF" w:rsidRPr="00607908">
        <w:rPr>
          <w:sz w:val="24"/>
        </w:rPr>
        <w:t xml:space="preserve"> in Seattle.</w:t>
      </w:r>
      <w:r w:rsidR="00EB4BAF">
        <w:rPr>
          <w:sz w:val="24"/>
        </w:rPr>
        <w:t xml:space="preserve"> </w:t>
      </w:r>
      <w:r w:rsidR="00650B1B">
        <w:rPr>
          <w:sz w:val="24"/>
        </w:rPr>
        <w:t>CenturyLink has since restocked s</w:t>
      </w:r>
      <w:r w:rsidR="00EB4BAF">
        <w:rPr>
          <w:sz w:val="24"/>
        </w:rPr>
        <w:t>pare cable and supplies.</w:t>
      </w:r>
    </w:p>
    <w:p w14:paraId="104AF090" w14:textId="77777777" w:rsidR="00EB4BAF" w:rsidRPr="00607908" w:rsidRDefault="00EB4BAF" w:rsidP="00EB4BAF">
      <w:pPr>
        <w:rPr>
          <w:sz w:val="24"/>
        </w:rPr>
      </w:pPr>
    </w:p>
    <w:p w14:paraId="104AF091" w14:textId="77777777" w:rsidR="00EB4BAF" w:rsidRDefault="0002266C" w:rsidP="00EB4BAF">
      <w:pPr>
        <w:rPr>
          <w:sz w:val="24"/>
        </w:rPr>
      </w:pPr>
      <w:r>
        <w:rPr>
          <w:sz w:val="24"/>
        </w:rPr>
        <w:t>According to Mr. Munoz, e</w:t>
      </w:r>
      <w:r w:rsidR="00FC507A">
        <w:rPr>
          <w:sz w:val="24"/>
        </w:rPr>
        <w:t>ven w</w:t>
      </w:r>
      <w:r w:rsidR="00EB4BAF">
        <w:rPr>
          <w:sz w:val="24"/>
        </w:rPr>
        <w:t xml:space="preserve">ith </w:t>
      </w:r>
      <w:r w:rsidR="00EB4BAF" w:rsidRPr="00607908">
        <w:rPr>
          <w:sz w:val="24"/>
        </w:rPr>
        <w:t>the right equipment and crew</w:t>
      </w:r>
      <w:r w:rsidR="00EB4BAF">
        <w:rPr>
          <w:sz w:val="24"/>
        </w:rPr>
        <w:t xml:space="preserve"> in place</w:t>
      </w:r>
      <w:r w:rsidR="00FC507A">
        <w:rPr>
          <w:sz w:val="24"/>
        </w:rPr>
        <w:t>,</w:t>
      </w:r>
      <w:r w:rsidR="00EB4BAF" w:rsidRPr="00607908">
        <w:rPr>
          <w:sz w:val="24"/>
        </w:rPr>
        <w:t xml:space="preserve"> finding and fixing the cable</w:t>
      </w:r>
      <w:r w:rsidR="00EB4BAF">
        <w:rPr>
          <w:sz w:val="24"/>
        </w:rPr>
        <w:t xml:space="preserve"> was difficult</w:t>
      </w:r>
      <w:r w:rsidR="00EB4BAF" w:rsidRPr="00607908">
        <w:rPr>
          <w:sz w:val="24"/>
        </w:rPr>
        <w:t xml:space="preserve">. The month of November </w:t>
      </w:r>
      <w:r w:rsidR="00EB4BAF">
        <w:rPr>
          <w:sz w:val="24"/>
        </w:rPr>
        <w:t>was stormy</w:t>
      </w:r>
      <w:r w:rsidR="00FC507A">
        <w:rPr>
          <w:sz w:val="24"/>
        </w:rPr>
        <w:t>,</w:t>
      </w:r>
      <w:r w:rsidR="00EB4BAF" w:rsidRPr="00607908">
        <w:rPr>
          <w:sz w:val="24"/>
        </w:rPr>
        <w:t xml:space="preserve"> </w:t>
      </w:r>
      <w:r w:rsidR="00FC507A">
        <w:rPr>
          <w:sz w:val="24"/>
        </w:rPr>
        <w:t>and</w:t>
      </w:r>
      <w:r w:rsidR="00EB4BAF" w:rsidRPr="00607908">
        <w:rPr>
          <w:sz w:val="24"/>
        </w:rPr>
        <w:t xml:space="preserve"> high winds </w:t>
      </w:r>
      <w:r w:rsidR="00EB4BAF">
        <w:rPr>
          <w:sz w:val="24"/>
        </w:rPr>
        <w:t xml:space="preserve">in the San Juan Islands </w:t>
      </w:r>
      <w:r w:rsidR="00EB4BAF" w:rsidRPr="00607908">
        <w:rPr>
          <w:sz w:val="24"/>
        </w:rPr>
        <w:t xml:space="preserve">made </w:t>
      </w:r>
      <w:r w:rsidR="00FC507A">
        <w:rPr>
          <w:sz w:val="24"/>
        </w:rPr>
        <w:t>it difficult to</w:t>
      </w:r>
      <w:r w:rsidR="00EB4BAF">
        <w:rPr>
          <w:sz w:val="24"/>
        </w:rPr>
        <w:t xml:space="preserve"> use the </w:t>
      </w:r>
      <w:r w:rsidR="00EB4BAF" w:rsidRPr="00607908">
        <w:rPr>
          <w:sz w:val="24"/>
        </w:rPr>
        <w:t>ROV</w:t>
      </w:r>
      <w:r w:rsidR="00EB4BAF">
        <w:rPr>
          <w:sz w:val="24"/>
        </w:rPr>
        <w:t xml:space="preserve"> and barge</w:t>
      </w:r>
      <w:r w:rsidR="00EB4BAF" w:rsidRPr="00607908">
        <w:rPr>
          <w:sz w:val="24"/>
        </w:rPr>
        <w:t xml:space="preserve">. </w:t>
      </w:r>
      <w:r w:rsidR="00FC507A">
        <w:rPr>
          <w:sz w:val="24"/>
        </w:rPr>
        <w:t xml:space="preserve">Additionally, </w:t>
      </w:r>
      <w:r w:rsidR="00EB4BAF">
        <w:rPr>
          <w:sz w:val="24"/>
        </w:rPr>
        <w:t xml:space="preserve">in the San Juan Channel at </w:t>
      </w:r>
      <w:r w:rsidR="00EB4BAF" w:rsidRPr="00607908">
        <w:rPr>
          <w:sz w:val="24"/>
        </w:rPr>
        <w:t>Griffin Bay bet</w:t>
      </w:r>
      <w:r w:rsidR="00FC507A">
        <w:rPr>
          <w:sz w:val="24"/>
        </w:rPr>
        <w:t>ween San Juan and Lopez Islands,</w:t>
      </w:r>
      <w:r w:rsidR="00EB4BAF" w:rsidRPr="00607908">
        <w:rPr>
          <w:sz w:val="24"/>
        </w:rPr>
        <w:t xml:space="preserve"> the </w:t>
      </w:r>
      <w:r w:rsidR="00E230EF">
        <w:rPr>
          <w:sz w:val="24"/>
        </w:rPr>
        <w:t xml:space="preserve">tidal </w:t>
      </w:r>
      <w:r w:rsidR="00EB4BAF" w:rsidRPr="00607908">
        <w:rPr>
          <w:sz w:val="24"/>
        </w:rPr>
        <w:t>current</w:t>
      </w:r>
      <w:r w:rsidR="00982D08">
        <w:rPr>
          <w:sz w:val="24"/>
        </w:rPr>
        <w:t>—</w:t>
      </w:r>
      <w:r w:rsidR="00EB4BAF" w:rsidRPr="00607908">
        <w:rPr>
          <w:sz w:val="24"/>
        </w:rPr>
        <w:t xml:space="preserve"> which changes every </w:t>
      </w:r>
      <w:r w:rsidR="005F266B">
        <w:rPr>
          <w:sz w:val="24"/>
        </w:rPr>
        <w:t>six</w:t>
      </w:r>
      <w:r w:rsidR="00EB4BAF" w:rsidRPr="00607908">
        <w:rPr>
          <w:sz w:val="24"/>
        </w:rPr>
        <w:t xml:space="preserve"> hours</w:t>
      </w:r>
      <w:r w:rsidR="00982D08">
        <w:rPr>
          <w:sz w:val="24"/>
        </w:rPr>
        <w:t xml:space="preserve"> mostly running north and south—</w:t>
      </w:r>
      <w:r w:rsidR="00982D08" w:rsidRPr="00607908">
        <w:rPr>
          <w:sz w:val="24"/>
        </w:rPr>
        <w:t xml:space="preserve"> </w:t>
      </w:r>
      <w:r w:rsidR="00982D08">
        <w:rPr>
          <w:sz w:val="24"/>
        </w:rPr>
        <w:t>some</w:t>
      </w:r>
      <w:r w:rsidR="00EB4BAF">
        <w:rPr>
          <w:sz w:val="24"/>
        </w:rPr>
        <w:t>times</w:t>
      </w:r>
      <w:r w:rsidR="00EB4BAF" w:rsidRPr="00607908">
        <w:rPr>
          <w:sz w:val="24"/>
        </w:rPr>
        <w:t xml:space="preserve"> run</w:t>
      </w:r>
      <w:r w:rsidR="00EB4BAF">
        <w:rPr>
          <w:sz w:val="24"/>
        </w:rPr>
        <w:t>s</w:t>
      </w:r>
      <w:r w:rsidR="00EB4BAF" w:rsidRPr="00607908">
        <w:rPr>
          <w:sz w:val="24"/>
        </w:rPr>
        <w:t xml:space="preserve"> above </w:t>
      </w:r>
      <w:r w:rsidR="005F266B">
        <w:rPr>
          <w:sz w:val="24"/>
        </w:rPr>
        <w:t>four</w:t>
      </w:r>
      <w:r w:rsidR="00EB4BAF" w:rsidRPr="00607908">
        <w:rPr>
          <w:sz w:val="24"/>
        </w:rPr>
        <w:t xml:space="preserve"> knots</w:t>
      </w:r>
      <w:r w:rsidR="00EB4BAF">
        <w:rPr>
          <w:sz w:val="24"/>
        </w:rPr>
        <w:t>.</w:t>
      </w:r>
      <w:r w:rsidR="00EB4BAF" w:rsidRPr="00607908">
        <w:rPr>
          <w:sz w:val="24"/>
        </w:rPr>
        <w:t xml:space="preserve"> The </w:t>
      </w:r>
      <w:r w:rsidR="00650B1B">
        <w:rPr>
          <w:sz w:val="24"/>
        </w:rPr>
        <w:t xml:space="preserve">company reported that </w:t>
      </w:r>
      <w:r w:rsidR="00EB4BAF" w:rsidRPr="00607908">
        <w:rPr>
          <w:sz w:val="24"/>
        </w:rPr>
        <w:t>current and wind made it very difficult to keep the barge on station</w:t>
      </w:r>
      <w:r w:rsidR="00EB4BAF">
        <w:rPr>
          <w:sz w:val="24"/>
        </w:rPr>
        <w:t xml:space="preserve"> </w:t>
      </w:r>
      <w:r w:rsidR="00EB4BAF" w:rsidRPr="00607908">
        <w:rPr>
          <w:sz w:val="24"/>
        </w:rPr>
        <w:t xml:space="preserve">so that the ROV could “swim” the cable to find the fault. </w:t>
      </w:r>
      <w:r w:rsidR="00AB42D5">
        <w:rPr>
          <w:sz w:val="24"/>
        </w:rPr>
        <w:t>Also</w:t>
      </w:r>
      <w:r w:rsidR="00982D08">
        <w:rPr>
          <w:sz w:val="24"/>
        </w:rPr>
        <w:t>,</w:t>
      </w:r>
      <w:r w:rsidR="00AB42D5">
        <w:rPr>
          <w:sz w:val="24"/>
        </w:rPr>
        <w:t xml:space="preserve"> w</w:t>
      </w:r>
      <w:r w:rsidR="00EB4BAF" w:rsidRPr="00607908">
        <w:rPr>
          <w:sz w:val="24"/>
        </w:rPr>
        <w:t xml:space="preserve">hen an “armored” submarine </w:t>
      </w:r>
      <w:r w:rsidR="001C30C1">
        <w:rPr>
          <w:sz w:val="24"/>
        </w:rPr>
        <w:t>splits</w:t>
      </w:r>
      <w:r w:rsidR="00982D08">
        <w:rPr>
          <w:sz w:val="24"/>
        </w:rPr>
        <w:t>,</w:t>
      </w:r>
      <w:r w:rsidR="00EB4BAF" w:rsidRPr="00607908">
        <w:rPr>
          <w:sz w:val="24"/>
        </w:rPr>
        <w:t xml:space="preserve"> it recoil</w:t>
      </w:r>
      <w:r w:rsidR="00982D08">
        <w:rPr>
          <w:sz w:val="24"/>
        </w:rPr>
        <w:t>s</w:t>
      </w:r>
      <w:r w:rsidR="00EB4BAF" w:rsidRPr="00607908">
        <w:rPr>
          <w:sz w:val="24"/>
        </w:rPr>
        <w:t xml:space="preserve"> </w:t>
      </w:r>
      <w:r w:rsidR="00982D08">
        <w:rPr>
          <w:sz w:val="24"/>
        </w:rPr>
        <w:t>from</w:t>
      </w:r>
      <w:r w:rsidR="00EB4BAF" w:rsidRPr="00607908">
        <w:rPr>
          <w:sz w:val="24"/>
        </w:rPr>
        <w:t xml:space="preserve"> the tensile pressure of the metal armor moving the ends from the original position</w:t>
      </w:r>
      <w:r w:rsidR="00982D08">
        <w:rPr>
          <w:sz w:val="24"/>
        </w:rPr>
        <w:t>,</w:t>
      </w:r>
      <w:r w:rsidR="00EB4BAF">
        <w:rPr>
          <w:sz w:val="24"/>
        </w:rPr>
        <w:t xml:space="preserve"> and the ends of the severed cable may be moved even farther by the current.</w:t>
      </w:r>
      <w:r w:rsidR="00EB4BAF" w:rsidRPr="00607908">
        <w:rPr>
          <w:sz w:val="24"/>
        </w:rPr>
        <w:t xml:space="preserve"> Once </w:t>
      </w:r>
      <w:r w:rsidR="00650B1B">
        <w:rPr>
          <w:sz w:val="24"/>
        </w:rPr>
        <w:t xml:space="preserve">Harbor Offshore found </w:t>
      </w:r>
      <w:r w:rsidR="00EB4BAF" w:rsidRPr="00607908">
        <w:rPr>
          <w:sz w:val="24"/>
        </w:rPr>
        <w:t xml:space="preserve">the ends of the failed cable </w:t>
      </w:r>
      <w:r w:rsidR="00650B1B">
        <w:rPr>
          <w:sz w:val="24"/>
        </w:rPr>
        <w:t>i</w:t>
      </w:r>
      <w:r w:rsidR="0014121D">
        <w:rPr>
          <w:sz w:val="24"/>
        </w:rPr>
        <w:t>t</w:t>
      </w:r>
      <w:r w:rsidR="00650B1B">
        <w:rPr>
          <w:sz w:val="24"/>
        </w:rPr>
        <w:t xml:space="preserve"> needed</w:t>
      </w:r>
      <w:r w:rsidR="00EB4BAF" w:rsidRPr="00607908">
        <w:rPr>
          <w:sz w:val="24"/>
        </w:rPr>
        <w:t xml:space="preserve"> tractor tugs to “hold station” within a three</w:t>
      </w:r>
      <w:r w:rsidR="00650B1B">
        <w:rPr>
          <w:sz w:val="24"/>
        </w:rPr>
        <w:t>-</w:t>
      </w:r>
      <w:r w:rsidR="00EB4BAF" w:rsidRPr="00607908">
        <w:rPr>
          <w:sz w:val="24"/>
        </w:rPr>
        <w:t>foot window to</w:t>
      </w:r>
      <w:r w:rsidR="00EB4BAF">
        <w:rPr>
          <w:sz w:val="24"/>
        </w:rPr>
        <w:t xml:space="preserve"> </w:t>
      </w:r>
      <w:r w:rsidR="00EB4BAF" w:rsidRPr="00607908">
        <w:rPr>
          <w:sz w:val="24"/>
        </w:rPr>
        <w:t>bring</w:t>
      </w:r>
      <w:r w:rsidR="00EB4BAF">
        <w:rPr>
          <w:sz w:val="24"/>
        </w:rPr>
        <w:t xml:space="preserve"> one end of</w:t>
      </w:r>
      <w:r w:rsidR="00EB4BAF" w:rsidRPr="00607908">
        <w:rPr>
          <w:sz w:val="24"/>
        </w:rPr>
        <w:t xml:space="preserve"> the existing cable</w:t>
      </w:r>
      <w:r w:rsidR="00EB4BAF">
        <w:rPr>
          <w:sz w:val="24"/>
        </w:rPr>
        <w:t xml:space="preserve"> to the surface,</w:t>
      </w:r>
      <w:r w:rsidR="00EB4BAF" w:rsidRPr="00607908">
        <w:rPr>
          <w:sz w:val="24"/>
        </w:rPr>
        <w:t xml:space="preserve"> splice it to </w:t>
      </w:r>
      <w:r w:rsidR="00EB4BAF">
        <w:rPr>
          <w:sz w:val="24"/>
        </w:rPr>
        <w:t>a</w:t>
      </w:r>
      <w:r w:rsidR="00EB4BAF" w:rsidRPr="00607908">
        <w:rPr>
          <w:sz w:val="24"/>
        </w:rPr>
        <w:t xml:space="preserve"> new </w:t>
      </w:r>
      <w:r w:rsidR="00EB4BAF">
        <w:rPr>
          <w:sz w:val="24"/>
        </w:rPr>
        <w:t xml:space="preserve">section of </w:t>
      </w:r>
      <w:r w:rsidR="00EB4BAF" w:rsidRPr="00607908">
        <w:rPr>
          <w:sz w:val="24"/>
        </w:rPr>
        <w:t>cable</w:t>
      </w:r>
      <w:r w:rsidR="00982D08">
        <w:rPr>
          <w:sz w:val="24"/>
        </w:rPr>
        <w:t>,</w:t>
      </w:r>
      <w:r w:rsidR="00EB4BAF">
        <w:rPr>
          <w:sz w:val="24"/>
        </w:rPr>
        <w:t xml:space="preserve"> and lower the repaired cable to the seabed</w:t>
      </w:r>
      <w:r w:rsidR="00EB4BAF" w:rsidRPr="00607908">
        <w:rPr>
          <w:sz w:val="24"/>
        </w:rPr>
        <w:t>.</w:t>
      </w:r>
      <w:r w:rsidR="00982D08">
        <w:rPr>
          <w:sz w:val="24"/>
        </w:rPr>
        <w:t xml:space="preserve"> </w:t>
      </w:r>
    </w:p>
    <w:p w14:paraId="104AF092" w14:textId="77777777" w:rsidR="00EB4BAF" w:rsidRPr="00607908" w:rsidRDefault="00EB4BAF" w:rsidP="00EB4BAF">
      <w:pPr>
        <w:rPr>
          <w:sz w:val="24"/>
        </w:rPr>
      </w:pPr>
      <w:r w:rsidRPr="00607908">
        <w:rPr>
          <w:sz w:val="24"/>
        </w:rPr>
        <w:t xml:space="preserve"> </w:t>
      </w:r>
    </w:p>
    <w:p w14:paraId="104AF093" w14:textId="77777777" w:rsidR="001F77D5" w:rsidRDefault="005F266B" w:rsidP="00EB4BAF">
      <w:pPr>
        <w:rPr>
          <w:sz w:val="24"/>
        </w:rPr>
      </w:pPr>
      <w:r>
        <w:rPr>
          <w:sz w:val="24"/>
        </w:rPr>
        <w:t>Mr. Munoz</w:t>
      </w:r>
      <w:r w:rsidR="0002266C">
        <w:rPr>
          <w:sz w:val="24"/>
        </w:rPr>
        <w:t xml:space="preserve"> stated</w:t>
      </w:r>
      <w:r w:rsidR="00982D08">
        <w:rPr>
          <w:sz w:val="24"/>
        </w:rPr>
        <w:t xml:space="preserve">, </w:t>
      </w:r>
    </w:p>
    <w:p w14:paraId="104AF094" w14:textId="77777777" w:rsidR="001F77D5" w:rsidRDefault="001F77D5" w:rsidP="00EB4BAF">
      <w:pPr>
        <w:rPr>
          <w:sz w:val="24"/>
        </w:rPr>
      </w:pPr>
    </w:p>
    <w:p w14:paraId="104AF095" w14:textId="77777777" w:rsidR="0002266C" w:rsidRDefault="00EB4BAF" w:rsidP="001F77D5">
      <w:pPr>
        <w:ind w:left="720" w:right="720"/>
        <w:rPr>
          <w:sz w:val="24"/>
        </w:rPr>
      </w:pPr>
      <w:r w:rsidRPr="00F91731">
        <w:rPr>
          <w:sz w:val="24"/>
        </w:rPr>
        <w:t xml:space="preserve">“Cable repair operations commenced with the recovery of the parted </w:t>
      </w:r>
      <w:r>
        <w:rPr>
          <w:sz w:val="24"/>
        </w:rPr>
        <w:t>w</w:t>
      </w:r>
      <w:r w:rsidRPr="00F91731">
        <w:rPr>
          <w:sz w:val="24"/>
        </w:rPr>
        <w:t xml:space="preserve">estern end of the cable. Once sufficient cable had been recovered beyond any damaged cable and water ingress, the Western end of the cable was cut and prepared for splicing. The </w:t>
      </w:r>
      <w:r>
        <w:rPr>
          <w:sz w:val="24"/>
        </w:rPr>
        <w:t>w</w:t>
      </w:r>
      <w:r w:rsidRPr="00F91731">
        <w:rPr>
          <w:sz w:val="24"/>
        </w:rPr>
        <w:t xml:space="preserve">estern end of the cable was spliced to a section of spare cable, and once the splice was </w:t>
      </w:r>
      <w:r w:rsidRPr="00F91731">
        <w:rPr>
          <w:sz w:val="24"/>
        </w:rPr>
        <w:lastRenderedPageBreak/>
        <w:t>completed, the repair barge began laying spare cable eastward towards Fishermen Bay landing. The cable repair was completed with a new shore landing at Fishermen Bay.”</w:t>
      </w:r>
      <w:r w:rsidRPr="00EB5AAB">
        <w:rPr>
          <w:sz w:val="24"/>
        </w:rPr>
        <w:t xml:space="preserve"> </w:t>
      </w:r>
      <w:r>
        <w:rPr>
          <w:rStyle w:val="FootnoteReference"/>
          <w:sz w:val="24"/>
        </w:rPr>
        <w:footnoteReference w:id="13"/>
      </w:r>
      <w:r>
        <w:rPr>
          <w:sz w:val="24"/>
        </w:rPr>
        <w:t xml:space="preserve"> </w:t>
      </w:r>
    </w:p>
    <w:p w14:paraId="104AF096" w14:textId="77777777" w:rsidR="001F77D5" w:rsidRDefault="001F77D5" w:rsidP="00EB4BAF">
      <w:pPr>
        <w:rPr>
          <w:sz w:val="24"/>
        </w:rPr>
      </w:pPr>
    </w:p>
    <w:p w14:paraId="104AF097" w14:textId="77777777" w:rsidR="00EB4BAF" w:rsidRDefault="00EB4BAF" w:rsidP="00EB4BAF">
      <w:pPr>
        <w:rPr>
          <w:sz w:val="24"/>
        </w:rPr>
      </w:pPr>
      <w:r w:rsidRPr="00607908">
        <w:rPr>
          <w:sz w:val="24"/>
        </w:rPr>
        <w:t xml:space="preserve">When the new </w:t>
      </w:r>
      <w:r w:rsidR="00982D08">
        <w:rPr>
          <w:sz w:val="24"/>
        </w:rPr>
        <w:t xml:space="preserve">6,100 foot </w:t>
      </w:r>
      <w:r w:rsidRPr="00607908">
        <w:rPr>
          <w:sz w:val="24"/>
        </w:rPr>
        <w:t>cable</w:t>
      </w:r>
      <w:r>
        <w:rPr>
          <w:sz w:val="24"/>
        </w:rPr>
        <w:t xml:space="preserve"> was spliced to the undamaged</w:t>
      </w:r>
      <w:r w:rsidRPr="00607908">
        <w:rPr>
          <w:sz w:val="24"/>
        </w:rPr>
        <w:t xml:space="preserve"> portion </w:t>
      </w:r>
      <w:r>
        <w:rPr>
          <w:sz w:val="24"/>
        </w:rPr>
        <w:t>of the remaining cable</w:t>
      </w:r>
      <w:r w:rsidR="00982D08">
        <w:rPr>
          <w:sz w:val="24"/>
        </w:rPr>
        <w:t>,</w:t>
      </w:r>
      <w:r w:rsidRPr="00607908">
        <w:rPr>
          <w:sz w:val="24"/>
        </w:rPr>
        <w:t xml:space="preserve"> the</w:t>
      </w:r>
      <w:r>
        <w:rPr>
          <w:sz w:val="24"/>
        </w:rPr>
        <w:t xml:space="preserve"> repaired</w:t>
      </w:r>
      <w:r w:rsidRPr="00607908">
        <w:rPr>
          <w:sz w:val="24"/>
        </w:rPr>
        <w:t xml:space="preserve"> cable was</w:t>
      </w:r>
      <w:r>
        <w:rPr>
          <w:sz w:val="24"/>
        </w:rPr>
        <w:t xml:space="preserve"> lowered to the seabed and</w:t>
      </w:r>
      <w:r w:rsidRPr="00607908">
        <w:rPr>
          <w:sz w:val="24"/>
        </w:rPr>
        <w:t xml:space="preserve"> anchored to th</w:t>
      </w:r>
      <w:r>
        <w:rPr>
          <w:sz w:val="24"/>
        </w:rPr>
        <w:t>e bottom using large heavy portions of</w:t>
      </w:r>
      <w:r w:rsidRPr="00607908">
        <w:rPr>
          <w:sz w:val="24"/>
        </w:rPr>
        <w:t xml:space="preserve"> chain to </w:t>
      </w:r>
      <w:r>
        <w:rPr>
          <w:sz w:val="24"/>
        </w:rPr>
        <w:t>restrict potential tidal</w:t>
      </w:r>
      <w:r w:rsidRPr="00607908">
        <w:rPr>
          <w:sz w:val="24"/>
        </w:rPr>
        <w:t xml:space="preserve"> movement. The cable was</w:t>
      </w:r>
      <w:r>
        <w:rPr>
          <w:sz w:val="24"/>
        </w:rPr>
        <w:t xml:space="preserve"> rerouted away</w:t>
      </w:r>
      <w:r w:rsidRPr="00607908">
        <w:rPr>
          <w:sz w:val="24"/>
        </w:rPr>
        <w:t xml:space="preserve"> from </w:t>
      </w:r>
      <w:r w:rsidR="0002266C">
        <w:rPr>
          <w:sz w:val="24"/>
        </w:rPr>
        <w:t>an</w:t>
      </w:r>
      <w:r w:rsidR="0002266C" w:rsidRPr="00607908">
        <w:rPr>
          <w:sz w:val="24"/>
        </w:rPr>
        <w:t xml:space="preserve"> </w:t>
      </w:r>
      <w:r w:rsidRPr="00607908">
        <w:rPr>
          <w:sz w:val="24"/>
        </w:rPr>
        <w:t>existing rock pinnacle</w:t>
      </w:r>
      <w:r w:rsidR="00982D08">
        <w:rPr>
          <w:sz w:val="24"/>
        </w:rPr>
        <w:t>,</w:t>
      </w:r>
      <w:r>
        <w:rPr>
          <w:sz w:val="24"/>
        </w:rPr>
        <w:t xml:space="preserve"> </w:t>
      </w:r>
      <w:r w:rsidR="00982D08">
        <w:rPr>
          <w:sz w:val="24"/>
        </w:rPr>
        <w:t>which</w:t>
      </w:r>
      <w:r>
        <w:rPr>
          <w:sz w:val="24"/>
        </w:rPr>
        <w:t xml:space="preserve"> may have been a factor in the failure. </w:t>
      </w:r>
    </w:p>
    <w:p w14:paraId="104AF098" w14:textId="77777777" w:rsidR="00EB4BAF" w:rsidRDefault="00EB4BAF" w:rsidP="00EB4BAF">
      <w:pPr>
        <w:rPr>
          <w:sz w:val="24"/>
        </w:rPr>
      </w:pPr>
    </w:p>
    <w:p w14:paraId="104AF099" w14:textId="77777777" w:rsidR="00EB4BAF" w:rsidRDefault="0002266C" w:rsidP="005F266B">
      <w:pPr>
        <w:keepLines/>
        <w:widowControl/>
        <w:rPr>
          <w:sz w:val="24"/>
        </w:rPr>
      </w:pPr>
      <w:r>
        <w:rPr>
          <w:sz w:val="24"/>
        </w:rPr>
        <w:t>S</w:t>
      </w:r>
      <w:r w:rsidR="005F266B" w:rsidRPr="00402430">
        <w:rPr>
          <w:sz w:val="24"/>
        </w:rPr>
        <w:t xml:space="preserve">ervice was </w:t>
      </w:r>
      <w:r w:rsidR="00A55A11">
        <w:rPr>
          <w:sz w:val="24"/>
        </w:rPr>
        <w:t xml:space="preserve">fully </w:t>
      </w:r>
      <w:r w:rsidR="005F266B" w:rsidRPr="00402430">
        <w:rPr>
          <w:sz w:val="24"/>
        </w:rPr>
        <w:t xml:space="preserve">restored on Nov. 15, 2013. </w:t>
      </w:r>
      <w:r w:rsidR="00EB4BAF">
        <w:rPr>
          <w:sz w:val="24"/>
        </w:rPr>
        <w:t xml:space="preserve">Both </w:t>
      </w:r>
      <w:r w:rsidR="005F266B">
        <w:rPr>
          <w:sz w:val="24"/>
        </w:rPr>
        <w:t>Mr. Munoz</w:t>
      </w:r>
      <w:r w:rsidR="00EB4BAF">
        <w:rPr>
          <w:sz w:val="24"/>
        </w:rPr>
        <w:t xml:space="preserve"> and CenturyLink’s repair contractor stated that the repair of the fiber cable was accomplished in a short period of time because of the availability of the necessary equipment and qualified personnel</w:t>
      </w:r>
      <w:r w:rsidR="00982D08">
        <w:rPr>
          <w:sz w:val="24"/>
        </w:rPr>
        <w:t>.</w:t>
      </w:r>
      <w:r w:rsidR="00EB4BAF">
        <w:rPr>
          <w:rStyle w:val="FootnoteReference"/>
          <w:sz w:val="24"/>
        </w:rPr>
        <w:footnoteReference w:id="14"/>
      </w:r>
      <w:r w:rsidR="00EB4BAF">
        <w:rPr>
          <w:sz w:val="24"/>
        </w:rPr>
        <w:t xml:space="preserve"> They also agree</w:t>
      </w:r>
      <w:r w:rsidR="00650B1B">
        <w:rPr>
          <w:sz w:val="24"/>
        </w:rPr>
        <w:t>d</w:t>
      </w:r>
      <w:r w:rsidR="00EB4BAF">
        <w:rPr>
          <w:sz w:val="24"/>
        </w:rPr>
        <w:t xml:space="preserve"> it is not unusual for an underwater repair to take longer than 30 days. </w:t>
      </w:r>
    </w:p>
    <w:p w14:paraId="104AF09A" w14:textId="77777777" w:rsidR="00ED066E" w:rsidRDefault="00982D08" w:rsidP="00ED066E">
      <w:pPr>
        <w:keepLines/>
        <w:widowControl/>
        <w:autoSpaceDE/>
        <w:autoSpaceDN/>
        <w:adjustRightInd/>
        <w:spacing w:after="200"/>
        <w:rPr>
          <w:sz w:val="24"/>
        </w:rPr>
      </w:pPr>
      <w:r>
        <w:rPr>
          <w:b/>
          <w:sz w:val="24"/>
        </w:rPr>
        <w:br/>
      </w:r>
      <w:r w:rsidR="00EB4BAF">
        <w:rPr>
          <w:b/>
          <w:sz w:val="24"/>
        </w:rPr>
        <w:t>S</w:t>
      </w:r>
      <w:r w:rsidR="00ED066E">
        <w:rPr>
          <w:b/>
          <w:sz w:val="24"/>
        </w:rPr>
        <w:t>ervice Restoral Timeline</w:t>
      </w:r>
      <w:r w:rsidR="00ED066E">
        <w:rPr>
          <w:b/>
          <w:sz w:val="24"/>
        </w:rPr>
        <w:br/>
      </w:r>
      <w:r w:rsidR="00ED066E">
        <w:rPr>
          <w:sz w:val="24"/>
        </w:rPr>
        <w:t>The following table, submitted by CenturyLink in response to staff’s data request</w:t>
      </w:r>
      <w:r w:rsidR="0014121D">
        <w:rPr>
          <w:sz w:val="24"/>
        </w:rPr>
        <w:t>s</w:t>
      </w:r>
      <w:r w:rsidR="00ED066E">
        <w:rPr>
          <w:sz w:val="24"/>
        </w:rPr>
        <w:t>, details the service restoration chronology.</w:t>
      </w:r>
    </w:p>
    <w:tbl>
      <w:tblPr>
        <w:tblStyle w:val="TableGrid"/>
        <w:tblW w:w="0" w:type="auto"/>
        <w:tblLook w:val="04A0" w:firstRow="1" w:lastRow="0" w:firstColumn="1" w:lastColumn="0" w:noHBand="0" w:noVBand="1"/>
      </w:tblPr>
      <w:tblGrid>
        <w:gridCol w:w="1098"/>
        <w:gridCol w:w="810"/>
        <w:gridCol w:w="7108"/>
      </w:tblGrid>
      <w:tr w:rsidR="00ED066E" w:rsidRPr="00D11722" w14:paraId="104AF09E" w14:textId="77777777" w:rsidTr="00BA372F">
        <w:trPr>
          <w:tblHeader/>
        </w:trPr>
        <w:tc>
          <w:tcPr>
            <w:tcW w:w="1098" w:type="dxa"/>
            <w:shd w:val="clear" w:color="auto" w:fill="D9D9D9" w:themeFill="background1" w:themeFillShade="D9"/>
          </w:tcPr>
          <w:p w14:paraId="104AF09B" w14:textId="77777777" w:rsidR="00ED066E" w:rsidRPr="00BA372F" w:rsidRDefault="00ED066E" w:rsidP="0044784B">
            <w:pPr>
              <w:rPr>
                <w:rFonts w:ascii="Times New Roman" w:hAnsi="Times New Roman"/>
                <w:b/>
              </w:rPr>
            </w:pPr>
            <w:r w:rsidRPr="00BA372F">
              <w:rPr>
                <w:rFonts w:ascii="Times New Roman" w:hAnsi="Times New Roman"/>
                <w:b/>
              </w:rPr>
              <w:t>Date</w:t>
            </w:r>
          </w:p>
        </w:tc>
        <w:tc>
          <w:tcPr>
            <w:tcW w:w="810" w:type="dxa"/>
            <w:shd w:val="clear" w:color="auto" w:fill="D9D9D9" w:themeFill="background1" w:themeFillShade="D9"/>
          </w:tcPr>
          <w:p w14:paraId="104AF09C" w14:textId="77777777" w:rsidR="00ED066E" w:rsidRPr="00BA372F" w:rsidRDefault="00ED066E" w:rsidP="0044784B">
            <w:pPr>
              <w:rPr>
                <w:rFonts w:ascii="Times New Roman" w:hAnsi="Times New Roman"/>
                <w:b/>
              </w:rPr>
            </w:pPr>
            <w:r w:rsidRPr="00BA372F">
              <w:rPr>
                <w:rFonts w:ascii="Times New Roman" w:hAnsi="Times New Roman"/>
                <w:b/>
              </w:rPr>
              <w:t>Time</w:t>
            </w:r>
          </w:p>
        </w:tc>
        <w:tc>
          <w:tcPr>
            <w:tcW w:w="7108" w:type="dxa"/>
            <w:shd w:val="clear" w:color="auto" w:fill="D9D9D9" w:themeFill="background1" w:themeFillShade="D9"/>
          </w:tcPr>
          <w:p w14:paraId="104AF09D" w14:textId="77777777" w:rsidR="00ED066E" w:rsidRPr="00BA372F" w:rsidRDefault="00ED066E" w:rsidP="0044784B">
            <w:pPr>
              <w:rPr>
                <w:rFonts w:ascii="Times New Roman" w:hAnsi="Times New Roman"/>
                <w:b/>
              </w:rPr>
            </w:pPr>
            <w:r w:rsidRPr="00BA372F">
              <w:rPr>
                <w:rFonts w:ascii="Times New Roman" w:hAnsi="Times New Roman"/>
                <w:b/>
              </w:rPr>
              <w:t>Voice Service Impact</w:t>
            </w:r>
          </w:p>
        </w:tc>
      </w:tr>
      <w:tr w:rsidR="00ED066E" w:rsidRPr="00D11722" w14:paraId="104AF0A2" w14:textId="77777777" w:rsidTr="007D2C28">
        <w:tc>
          <w:tcPr>
            <w:tcW w:w="1098" w:type="dxa"/>
          </w:tcPr>
          <w:p w14:paraId="104AF09F" w14:textId="77777777" w:rsidR="00ED066E" w:rsidRPr="00D11722" w:rsidRDefault="00ED066E" w:rsidP="0044784B">
            <w:pPr>
              <w:rPr>
                <w:rFonts w:ascii="Times New Roman" w:hAnsi="Times New Roman"/>
              </w:rPr>
            </w:pPr>
            <w:r w:rsidRPr="00D11722">
              <w:rPr>
                <w:rFonts w:ascii="Times New Roman" w:hAnsi="Times New Roman"/>
              </w:rPr>
              <w:t>11/05/13</w:t>
            </w:r>
          </w:p>
        </w:tc>
        <w:tc>
          <w:tcPr>
            <w:tcW w:w="810" w:type="dxa"/>
          </w:tcPr>
          <w:p w14:paraId="104AF0A0" w14:textId="77777777" w:rsidR="00ED066E" w:rsidRPr="00D11722" w:rsidRDefault="00ED066E" w:rsidP="0044784B">
            <w:pPr>
              <w:rPr>
                <w:rFonts w:ascii="Times New Roman" w:hAnsi="Times New Roman"/>
              </w:rPr>
            </w:pPr>
            <w:r w:rsidRPr="00D11722">
              <w:rPr>
                <w:rFonts w:ascii="Times New Roman" w:hAnsi="Times New Roman"/>
              </w:rPr>
              <w:t>0345</w:t>
            </w:r>
          </w:p>
        </w:tc>
        <w:tc>
          <w:tcPr>
            <w:tcW w:w="7108" w:type="dxa"/>
          </w:tcPr>
          <w:p w14:paraId="104AF0A1" w14:textId="77777777" w:rsidR="00ED066E" w:rsidRPr="00D11722" w:rsidRDefault="00ED066E" w:rsidP="0044784B">
            <w:pPr>
              <w:rPr>
                <w:rFonts w:ascii="Times New Roman" w:hAnsi="Times New Roman"/>
              </w:rPr>
            </w:pPr>
            <w:r w:rsidRPr="00D11722">
              <w:rPr>
                <w:rFonts w:ascii="Times New Roman" w:hAnsi="Times New Roman"/>
              </w:rPr>
              <w:t xml:space="preserve">Voice monitoring systems detect loss of connection to Friday Harbor switch.  Approximately 11,000 voice customers are impacted.  About 5,800 on have intra-island calling capability on San Juan Island.  The remaining 5,200 on other islands have no voice calling capability over the CenturyLink network – some cellular service is still working.  </w:t>
            </w:r>
          </w:p>
        </w:tc>
      </w:tr>
      <w:tr w:rsidR="00ED066E" w:rsidRPr="00D11722" w14:paraId="104AF0A6" w14:textId="77777777" w:rsidTr="007D2C28">
        <w:tc>
          <w:tcPr>
            <w:tcW w:w="1098" w:type="dxa"/>
          </w:tcPr>
          <w:p w14:paraId="104AF0A3" w14:textId="77777777" w:rsidR="00ED066E" w:rsidRPr="00D11722" w:rsidRDefault="00ED066E" w:rsidP="0044784B">
            <w:pPr>
              <w:rPr>
                <w:rFonts w:ascii="Times New Roman" w:hAnsi="Times New Roman"/>
              </w:rPr>
            </w:pPr>
            <w:r w:rsidRPr="00D11722">
              <w:rPr>
                <w:rFonts w:ascii="Times New Roman" w:hAnsi="Times New Roman"/>
              </w:rPr>
              <w:t>11/05/13</w:t>
            </w:r>
          </w:p>
        </w:tc>
        <w:tc>
          <w:tcPr>
            <w:tcW w:w="810" w:type="dxa"/>
          </w:tcPr>
          <w:p w14:paraId="104AF0A4" w14:textId="77777777" w:rsidR="00ED066E" w:rsidRPr="00D11722" w:rsidRDefault="00ED066E" w:rsidP="0044784B">
            <w:pPr>
              <w:rPr>
                <w:rFonts w:ascii="Times New Roman" w:hAnsi="Times New Roman"/>
              </w:rPr>
            </w:pPr>
            <w:r w:rsidRPr="00D11722">
              <w:rPr>
                <w:rFonts w:ascii="Times New Roman" w:hAnsi="Times New Roman"/>
              </w:rPr>
              <w:t>0815</w:t>
            </w:r>
          </w:p>
        </w:tc>
        <w:tc>
          <w:tcPr>
            <w:tcW w:w="7108" w:type="dxa"/>
          </w:tcPr>
          <w:p w14:paraId="104AF0A5" w14:textId="77777777" w:rsidR="00ED066E" w:rsidRPr="00D11722" w:rsidRDefault="00ED066E" w:rsidP="0044784B">
            <w:pPr>
              <w:rPr>
                <w:rFonts w:ascii="Times New Roman" w:hAnsi="Times New Roman"/>
              </w:rPr>
            </w:pPr>
            <w:r w:rsidRPr="00D11722">
              <w:rPr>
                <w:rFonts w:ascii="Times New Roman" w:hAnsi="Times New Roman"/>
              </w:rPr>
              <w:t>911 service re-routed to local law enforcement on San Juan Island.  (Approximately 5800 voice connections)</w:t>
            </w:r>
            <w:r>
              <w:rPr>
                <w:rFonts w:ascii="Times New Roman" w:hAnsi="Times New Roman"/>
              </w:rPr>
              <w:t>.</w:t>
            </w:r>
          </w:p>
        </w:tc>
      </w:tr>
      <w:tr w:rsidR="00ED066E" w:rsidRPr="00D11722" w14:paraId="104AF0AA" w14:textId="77777777" w:rsidTr="007D2C28">
        <w:tc>
          <w:tcPr>
            <w:tcW w:w="1098" w:type="dxa"/>
          </w:tcPr>
          <w:p w14:paraId="104AF0A7" w14:textId="77777777" w:rsidR="00ED066E" w:rsidRPr="00D11722" w:rsidRDefault="00ED066E" w:rsidP="0044784B">
            <w:pPr>
              <w:rPr>
                <w:rFonts w:ascii="Times New Roman" w:hAnsi="Times New Roman"/>
              </w:rPr>
            </w:pPr>
            <w:r w:rsidRPr="00D11722">
              <w:rPr>
                <w:rFonts w:ascii="Times New Roman" w:hAnsi="Times New Roman"/>
              </w:rPr>
              <w:t>11/05/13</w:t>
            </w:r>
          </w:p>
        </w:tc>
        <w:tc>
          <w:tcPr>
            <w:tcW w:w="810" w:type="dxa"/>
          </w:tcPr>
          <w:p w14:paraId="104AF0A8" w14:textId="77777777" w:rsidR="00ED066E" w:rsidRPr="00D11722" w:rsidRDefault="00ED066E" w:rsidP="0044784B">
            <w:pPr>
              <w:rPr>
                <w:rFonts w:ascii="Times New Roman" w:hAnsi="Times New Roman"/>
              </w:rPr>
            </w:pPr>
            <w:r w:rsidRPr="00D11722">
              <w:rPr>
                <w:rFonts w:ascii="Times New Roman" w:hAnsi="Times New Roman"/>
              </w:rPr>
              <w:t>0926</w:t>
            </w:r>
          </w:p>
        </w:tc>
        <w:tc>
          <w:tcPr>
            <w:tcW w:w="7108" w:type="dxa"/>
          </w:tcPr>
          <w:p w14:paraId="104AF0A9" w14:textId="77777777" w:rsidR="00ED066E" w:rsidRPr="00D11722" w:rsidRDefault="00ED066E" w:rsidP="0044784B">
            <w:pPr>
              <w:rPr>
                <w:rFonts w:ascii="Times New Roman" w:hAnsi="Times New Roman"/>
              </w:rPr>
            </w:pPr>
            <w:r w:rsidRPr="00D11722">
              <w:rPr>
                <w:rFonts w:ascii="Times New Roman" w:hAnsi="Times New Roman"/>
              </w:rPr>
              <w:t>911 service re-routed to local law enforcement on Orcas Island. (Approximately 4200 voice connections).</w:t>
            </w:r>
          </w:p>
        </w:tc>
      </w:tr>
      <w:tr w:rsidR="00ED066E" w:rsidRPr="00D11722" w14:paraId="104AF0AE" w14:textId="77777777" w:rsidTr="007D2C28">
        <w:tc>
          <w:tcPr>
            <w:tcW w:w="1098" w:type="dxa"/>
          </w:tcPr>
          <w:p w14:paraId="104AF0AB" w14:textId="77777777" w:rsidR="00ED066E" w:rsidRPr="00D11722" w:rsidRDefault="00ED066E" w:rsidP="0044784B">
            <w:pPr>
              <w:rPr>
                <w:rFonts w:ascii="Times New Roman" w:hAnsi="Times New Roman"/>
              </w:rPr>
            </w:pPr>
            <w:r w:rsidRPr="00D11722">
              <w:rPr>
                <w:rFonts w:ascii="Times New Roman" w:hAnsi="Times New Roman"/>
              </w:rPr>
              <w:t>11/05/13</w:t>
            </w:r>
          </w:p>
        </w:tc>
        <w:tc>
          <w:tcPr>
            <w:tcW w:w="810" w:type="dxa"/>
          </w:tcPr>
          <w:p w14:paraId="104AF0AC" w14:textId="77777777" w:rsidR="00ED066E" w:rsidRPr="00D11722" w:rsidRDefault="00ED066E" w:rsidP="0044784B">
            <w:pPr>
              <w:rPr>
                <w:rFonts w:ascii="Times New Roman" w:hAnsi="Times New Roman"/>
              </w:rPr>
            </w:pPr>
            <w:r w:rsidRPr="00D11722">
              <w:rPr>
                <w:rFonts w:ascii="Times New Roman" w:hAnsi="Times New Roman"/>
              </w:rPr>
              <w:t>1555</w:t>
            </w:r>
          </w:p>
        </w:tc>
        <w:tc>
          <w:tcPr>
            <w:tcW w:w="7108" w:type="dxa"/>
          </w:tcPr>
          <w:p w14:paraId="104AF0AD" w14:textId="77777777" w:rsidR="00ED066E" w:rsidRPr="00D11722" w:rsidRDefault="00ED066E" w:rsidP="0044784B">
            <w:pPr>
              <w:rPr>
                <w:rFonts w:ascii="Times New Roman" w:hAnsi="Times New Roman"/>
              </w:rPr>
            </w:pPr>
            <w:r w:rsidRPr="00D11722">
              <w:rPr>
                <w:rFonts w:ascii="Times New Roman" w:hAnsi="Times New Roman"/>
              </w:rPr>
              <w:t>It becomes clear that the cause of the trouble is under water.</w:t>
            </w:r>
          </w:p>
        </w:tc>
      </w:tr>
      <w:tr w:rsidR="00ED066E" w:rsidRPr="00D11722" w14:paraId="104AF0B2" w14:textId="77777777" w:rsidTr="007D2C28">
        <w:tc>
          <w:tcPr>
            <w:tcW w:w="1098" w:type="dxa"/>
          </w:tcPr>
          <w:p w14:paraId="104AF0AF" w14:textId="77777777" w:rsidR="00ED066E" w:rsidRPr="00D11722" w:rsidRDefault="00ED066E" w:rsidP="0044784B">
            <w:pPr>
              <w:rPr>
                <w:rFonts w:ascii="Times New Roman" w:hAnsi="Times New Roman"/>
              </w:rPr>
            </w:pPr>
            <w:r w:rsidRPr="00D11722">
              <w:rPr>
                <w:rFonts w:ascii="Times New Roman" w:hAnsi="Times New Roman"/>
              </w:rPr>
              <w:t>11/06/13</w:t>
            </w:r>
          </w:p>
        </w:tc>
        <w:tc>
          <w:tcPr>
            <w:tcW w:w="810" w:type="dxa"/>
          </w:tcPr>
          <w:p w14:paraId="104AF0B0" w14:textId="77777777" w:rsidR="00ED066E" w:rsidRPr="00D11722" w:rsidRDefault="00ED066E" w:rsidP="0044784B">
            <w:pPr>
              <w:rPr>
                <w:rFonts w:ascii="Times New Roman" w:hAnsi="Times New Roman"/>
              </w:rPr>
            </w:pPr>
            <w:r w:rsidRPr="00D11722">
              <w:rPr>
                <w:rFonts w:ascii="Times New Roman" w:hAnsi="Times New Roman"/>
              </w:rPr>
              <w:t>1340</w:t>
            </w:r>
          </w:p>
        </w:tc>
        <w:tc>
          <w:tcPr>
            <w:tcW w:w="7108" w:type="dxa"/>
          </w:tcPr>
          <w:p w14:paraId="104AF0B1" w14:textId="77777777" w:rsidR="00ED066E" w:rsidRPr="00D11722" w:rsidRDefault="00ED066E" w:rsidP="0044784B">
            <w:pPr>
              <w:rPr>
                <w:rFonts w:ascii="Times New Roman" w:hAnsi="Times New Roman"/>
              </w:rPr>
            </w:pPr>
            <w:r w:rsidRPr="00D11722">
              <w:rPr>
                <w:rFonts w:ascii="Times New Roman" w:hAnsi="Times New Roman"/>
              </w:rPr>
              <w:t>Dive team arrives on location.  Weather and unexpectedly strong currents would hamper search for cable damage over the next several days.</w:t>
            </w:r>
          </w:p>
        </w:tc>
      </w:tr>
      <w:tr w:rsidR="00ED066E" w:rsidRPr="00D11722" w14:paraId="104AF0B6" w14:textId="77777777" w:rsidTr="007D2C28">
        <w:tc>
          <w:tcPr>
            <w:tcW w:w="1098" w:type="dxa"/>
          </w:tcPr>
          <w:p w14:paraId="104AF0B3" w14:textId="77777777" w:rsidR="00ED066E" w:rsidRPr="00D11722" w:rsidRDefault="00ED066E" w:rsidP="0044784B">
            <w:pPr>
              <w:rPr>
                <w:rFonts w:ascii="Times New Roman" w:hAnsi="Times New Roman"/>
              </w:rPr>
            </w:pPr>
            <w:r w:rsidRPr="00D11722">
              <w:rPr>
                <w:rFonts w:ascii="Times New Roman" w:hAnsi="Times New Roman"/>
              </w:rPr>
              <w:t>11/06/13</w:t>
            </w:r>
          </w:p>
        </w:tc>
        <w:tc>
          <w:tcPr>
            <w:tcW w:w="810" w:type="dxa"/>
          </w:tcPr>
          <w:p w14:paraId="104AF0B4" w14:textId="77777777" w:rsidR="00ED066E" w:rsidRPr="00D11722" w:rsidRDefault="00ED066E" w:rsidP="0044784B">
            <w:pPr>
              <w:rPr>
                <w:rFonts w:ascii="Times New Roman" w:hAnsi="Times New Roman"/>
              </w:rPr>
            </w:pPr>
            <w:r w:rsidRPr="00D11722">
              <w:rPr>
                <w:rFonts w:ascii="Times New Roman" w:hAnsi="Times New Roman"/>
              </w:rPr>
              <w:t>1750</w:t>
            </w:r>
          </w:p>
        </w:tc>
        <w:tc>
          <w:tcPr>
            <w:tcW w:w="7108" w:type="dxa"/>
          </w:tcPr>
          <w:p w14:paraId="104AF0B5" w14:textId="77777777" w:rsidR="00ED066E" w:rsidRPr="00D11722" w:rsidRDefault="00ED066E" w:rsidP="0044784B">
            <w:pPr>
              <w:rPr>
                <w:rFonts w:ascii="Times New Roman" w:hAnsi="Times New Roman"/>
              </w:rPr>
            </w:pPr>
            <w:r w:rsidRPr="00D11722">
              <w:rPr>
                <w:rFonts w:ascii="Times New Roman" w:hAnsi="Times New Roman"/>
              </w:rPr>
              <w:t>CenturyLink and OPALCO complete a fiber connection in preparation for partial restoration of service over radio.  Minimal change in service impact.</w:t>
            </w:r>
          </w:p>
        </w:tc>
      </w:tr>
      <w:tr w:rsidR="00ED066E" w:rsidRPr="00D11722" w14:paraId="104AF0BA" w14:textId="77777777" w:rsidTr="007D2C28">
        <w:tc>
          <w:tcPr>
            <w:tcW w:w="1098" w:type="dxa"/>
          </w:tcPr>
          <w:p w14:paraId="104AF0B7" w14:textId="77777777" w:rsidR="00ED066E" w:rsidRPr="00D11722" w:rsidRDefault="00ED066E" w:rsidP="0044784B">
            <w:pPr>
              <w:rPr>
                <w:rFonts w:ascii="Times New Roman" w:hAnsi="Times New Roman"/>
              </w:rPr>
            </w:pPr>
            <w:r w:rsidRPr="00D11722">
              <w:rPr>
                <w:rFonts w:ascii="Times New Roman" w:hAnsi="Times New Roman"/>
              </w:rPr>
              <w:t>11/07/13</w:t>
            </w:r>
          </w:p>
        </w:tc>
        <w:tc>
          <w:tcPr>
            <w:tcW w:w="810" w:type="dxa"/>
          </w:tcPr>
          <w:p w14:paraId="104AF0B8" w14:textId="77777777" w:rsidR="00ED066E" w:rsidRPr="00D11722" w:rsidRDefault="00ED066E" w:rsidP="0044784B">
            <w:pPr>
              <w:rPr>
                <w:rFonts w:ascii="Times New Roman" w:hAnsi="Times New Roman"/>
              </w:rPr>
            </w:pPr>
            <w:r w:rsidRPr="00D11722">
              <w:rPr>
                <w:rFonts w:ascii="Times New Roman" w:hAnsi="Times New Roman"/>
              </w:rPr>
              <w:t>1301</w:t>
            </w:r>
          </w:p>
        </w:tc>
        <w:tc>
          <w:tcPr>
            <w:tcW w:w="7108" w:type="dxa"/>
          </w:tcPr>
          <w:p w14:paraId="104AF0B9" w14:textId="77777777" w:rsidR="00ED066E" w:rsidRPr="00D11722" w:rsidRDefault="00ED066E" w:rsidP="0044784B">
            <w:pPr>
              <w:rPr>
                <w:rFonts w:ascii="Times New Roman" w:hAnsi="Times New Roman"/>
              </w:rPr>
            </w:pPr>
            <w:r w:rsidRPr="00D11722">
              <w:rPr>
                <w:rFonts w:ascii="Times New Roman" w:hAnsi="Times New Roman"/>
              </w:rPr>
              <w:t>CenturyLink authorizes Verizon to use space on its Radio tower to partially restore Verizon cellular service.</w:t>
            </w:r>
          </w:p>
        </w:tc>
      </w:tr>
      <w:tr w:rsidR="00ED066E" w:rsidRPr="00D11722" w14:paraId="104AF0BE" w14:textId="77777777" w:rsidTr="007D2C28">
        <w:tc>
          <w:tcPr>
            <w:tcW w:w="1098" w:type="dxa"/>
          </w:tcPr>
          <w:p w14:paraId="104AF0BB" w14:textId="77777777" w:rsidR="00ED066E" w:rsidRPr="00D11722" w:rsidRDefault="00ED066E" w:rsidP="0044784B">
            <w:pPr>
              <w:rPr>
                <w:rFonts w:ascii="Times New Roman" w:hAnsi="Times New Roman"/>
              </w:rPr>
            </w:pPr>
            <w:r w:rsidRPr="00D11722">
              <w:rPr>
                <w:rFonts w:ascii="Times New Roman" w:hAnsi="Times New Roman"/>
              </w:rPr>
              <w:t>11/07/13</w:t>
            </w:r>
          </w:p>
        </w:tc>
        <w:tc>
          <w:tcPr>
            <w:tcW w:w="810" w:type="dxa"/>
          </w:tcPr>
          <w:p w14:paraId="104AF0BC" w14:textId="77777777" w:rsidR="00ED066E" w:rsidRPr="00D11722" w:rsidRDefault="00ED066E" w:rsidP="0044784B">
            <w:pPr>
              <w:rPr>
                <w:rFonts w:ascii="Times New Roman" w:hAnsi="Times New Roman"/>
              </w:rPr>
            </w:pPr>
            <w:r w:rsidRPr="00D11722">
              <w:rPr>
                <w:rFonts w:ascii="Times New Roman" w:hAnsi="Times New Roman"/>
              </w:rPr>
              <w:t>2359</w:t>
            </w:r>
          </w:p>
        </w:tc>
        <w:tc>
          <w:tcPr>
            <w:tcW w:w="7108" w:type="dxa"/>
          </w:tcPr>
          <w:p w14:paraId="104AF0BD" w14:textId="77777777" w:rsidR="00ED066E" w:rsidRPr="00D11722" w:rsidRDefault="00ED066E" w:rsidP="0044784B">
            <w:pPr>
              <w:rPr>
                <w:rFonts w:ascii="Times New Roman" w:hAnsi="Times New Roman"/>
              </w:rPr>
            </w:pPr>
            <w:r w:rsidRPr="00D11722">
              <w:rPr>
                <w:rFonts w:ascii="Times New Roman" w:hAnsi="Times New Roman"/>
              </w:rPr>
              <w:t>Inter-island calling restored on Lopez and Orcas islands.  911 re-routed to San Juan County Sherriff’s office on San Juan Island.  ANI/ALI service not yet available for 911.  Almost all voice customers now have intra and inter-island calling capability.</w:t>
            </w:r>
          </w:p>
        </w:tc>
      </w:tr>
      <w:tr w:rsidR="00ED066E" w:rsidRPr="00D11722" w14:paraId="104AF0C2" w14:textId="77777777" w:rsidTr="007D2C28">
        <w:tc>
          <w:tcPr>
            <w:tcW w:w="1098" w:type="dxa"/>
          </w:tcPr>
          <w:p w14:paraId="104AF0BF" w14:textId="77777777" w:rsidR="00ED066E" w:rsidRPr="00D11722" w:rsidRDefault="00ED066E" w:rsidP="0044784B">
            <w:pPr>
              <w:rPr>
                <w:rFonts w:ascii="Times New Roman" w:hAnsi="Times New Roman"/>
              </w:rPr>
            </w:pPr>
            <w:r w:rsidRPr="00D11722">
              <w:rPr>
                <w:rFonts w:ascii="Times New Roman" w:hAnsi="Times New Roman"/>
              </w:rPr>
              <w:t>11/08/13</w:t>
            </w:r>
          </w:p>
        </w:tc>
        <w:tc>
          <w:tcPr>
            <w:tcW w:w="810" w:type="dxa"/>
          </w:tcPr>
          <w:p w14:paraId="104AF0C0" w14:textId="77777777" w:rsidR="00ED066E" w:rsidRPr="00D11722" w:rsidRDefault="00ED066E" w:rsidP="0044784B">
            <w:pPr>
              <w:rPr>
                <w:rFonts w:ascii="Times New Roman" w:hAnsi="Times New Roman"/>
              </w:rPr>
            </w:pPr>
            <w:r w:rsidRPr="00D11722">
              <w:rPr>
                <w:rFonts w:ascii="Times New Roman" w:hAnsi="Times New Roman"/>
              </w:rPr>
              <w:t>2022</w:t>
            </w:r>
          </w:p>
        </w:tc>
        <w:tc>
          <w:tcPr>
            <w:tcW w:w="7108" w:type="dxa"/>
          </w:tcPr>
          <w:p w14:paraId="104AF0C1" w14:textId="77777777" w:rsidR="00ED066E" w:rsidRPr="00D11722" w:rsidRDefault="00ED066E" w:rsidP="0044784B">
            <w:pPr>
              <w:rPr>
                <w:rFonts w:ascii="Times New Roman" w:hAnsi="Times New Roman"/>
              </w:rPr>
            </w:pPr>
            <w:r w:rsidRPr="00D11722">
              <w:rPr>
                <w:rFonts w:ascii="Times New Roman" w:hAnsi="Times New Roman"/>
              </w:rPr>
              <w:t>Toll service (outside the islands) calling partially restored.  All voice customers have the capability to call outside the islands</w:t>
            </w:r>
            <w:r>
              <w:rPr>
                <w:rFonts w:ascii="Times New Roman" w:hAnsi="Times New Roman"/>
              </w:rPr>
              <w:t>,</w:t>
            </w:r>
            <w:r w:rsidRPr="00D11722">
              <w:rPr>
                <w:rFonts w:ascii="Times New Roman" w:hAnsi="Times New Roman"/>
              </w:rPr>
              <w:t xml:space="preserve"> but capacity is limited.</w:t>
            </w:r>
          </w:p>
        </w:tc>
      </w:tr>
      <w:tr w:rsidR="00ED066E" w:rsidRPr="00D11722" w14:paraId="104AF0C6" w14:textId="77777777" w:rsidTr="007D2C28">
        <w:tc>
          <w:tcPr>
            <w:tcW w:w="1098" w:type="dxa"/>
          </w:tcPr>
          <w:p w14:paraId="104AF0C3" w14:textId="77777777" w:rsidR="00ED066E" w:rsidRPr="00D11722" w:rsidRDefault="00ED066E" w:rsidP="0044784B">
            <w:pPr>
              <w:rPr>
                <w:rFonts w:ascii="Times New Roman" w:hAnsi="Times New Roman"/>
              </w:rPr>
            </w:pPr>
            <w:r w:rsidRPr="00D11722">
              <w:rPr>
                <w:rFonts w:ascii="Times New Roman" w:hAnsi="Times New Roman"/>
              </w:rPr>
              <w:t>11/09/13</w:t>
            </w:r>
          </w:p>
        </w:tc>
        <w:tc>
          <w:tcPr>
            <w:tcW w:w="810" w:type="dxa"/>
          </w:tcPr>
          <w:p w14:paraId="104AF0C4" w14:textId="77777777" w:rsidR="00ED066E" w:rsidRPr="00D11722" w:rsidRDefault="00ED066E" w:rsidP="0044784B">
            <w:pPr>
              <w:rPr>
                <w:rFonts w:ascii="Times New Roman" w:hAnsi="Times New Roman"/>
              </w:rPr>
            </w:pPr>
            <w:r w:rsidRPr="00D11722">
              <w:rPr>
                <w:rFonts w:ascii="Times New Roman" w:hAnsi="Times New Roman"/>
              </w:rPr>
              <w:t>0925</w:t>
            </w:r>
          </w:p>
        </w:tc>
        <w:tc>
          <w:tcPr>
            <w:tcW w:w="7108" w:type="dxa"/>
          </w:tcPr>
          <w:p w14:paraId="104AF0C5" w14:textId="77777777" w:rsidR="00ED066E" w:rsidRPr="00D11722" w:rsidRDefault="00ED066E" w:rsidP="0044784B">
            <w:pPr>
              <w:rPr>
                <w:rFonts w:ascii="Times New Roman" w:hAnsi="Times New Roman"/>
              </w:rPr>
            </w:pPr>
            <w:r w:rsidRPr="00D11722">
              <w:rPr>
                <w:rFonts w:ascii="Times New Roman" w:hAnsi="Times New Roman"/>
              </w:rPr>
              <w:t xml:space="preserve">Some special service circuits for cellular carriers and other large business customers </w:t>
            </w:r>
            <w:r>
              <w:rPr>
                <w:rFonts w:ascii="Times New Roman" w:hAnsi="Times New Roman"/>
              </w:rPr>
              <w:t xml:space="preserve">are </w:t>
            </w:r>
            <w:r w:rsidRPr="00D11722">
              <w:rPr>
                <w:rFonts w:ascii="Times New Roman" w:hAnsi="Times New Roman"/>
              </w:rPr>
              <w:t>restored</w:t>
            </w:r>
            <w:r>
              <w:rPr>
                <w:rFonts w:ascii="Times New Roman" w:hAnsi="Times New Roman"/>
              </w:rPr>
              <w:t>.</w:t>
            </w:r>
          </w:p>
        </w:tc>
      </w:tr>
      <w:tr w:rsidR="00ED066E" w:rsidRPr="00D11722" w14:paraId="104AF0CA" w14:textId="77777777" w:rsidTr="007D2C28">
        <w:tc>
          <w:tcPr>
            <w:tcW w:w="1098" w:type="dxa"/>
          </w:tcPr>
          <w:p w14:paraId="104AF0C7" w14:textId="77777777" w:rsidR="00ED066E" w:rsidRPr="00D11722" w:rsidRDefault="00ED066E" w:rsidP="0044784B">
            <w:pPr>
              <w:rPr>
                <w:rFonts w:ascii="Times New Roman" w:hAnsi="Times New Roman"/>
              </w:rPr>
            </w:pPr>
            <w:r w:rsidRPr="00D11722">
              <w:rPr>
                <w:rFonts w:ascii="Times New Roman" w:hAnsi="Times New Roman"/>
              </w:rPr>
              <w:t>11/09/13</w:t>
            </w:r>
          </w:p>
        </w:tc>
        <w:tc>
          <w:tcPr>
            <w:tcW w:w="810" w:type="dxa"/>
          </w:tcPr>
          <w:p w14:paraId="104AF0C8" w14:textId="77777777" w:rsidR="00ED066E" w:rsidRPr="00D11722" w:rsidRDefault="00ED066E" w:rsidP="0044784B">
            <w:pPr>
              <w:rPr>
                <w:rFonts w:ascii="Times New Roman" w:hAnsi="Times New Roman"/>
              </w:rPr>
            </w:pPr>
            <w:r w:rsidRPr="00D11722">
              <w:rPr>
                <w:rFonts w:ascii="Times New Roman" w:hAnsi="Times New Roman"/>
              </w:rPr>
              <w:t>2108</w:t>
            </w:r>
          </w:p>
        </w:tc>
        <w:tc>
          <w:tcPr>
            <w:tcW w:w="7108" w:type="dxa"/>
          </w:tcPr>
          <w:p w14:paraId="104AF0C9" w14:textId="77777777" w:rsidR="00ED066E" w:rsidRPr="00D11722" w:rsidRDefault="00ED066E" w:rsidP="0044784B">
            <w:pPr>
              <w:rPr>
                <w:rFonts w:ascii="Times New Roman" w:hAnsi="Times New Roman"/>
              </w:rPr>
            </w:pPr>
            <w:r w:rsidRPr="00D11722">
              <w:rPr>
                <w:rFonts w:ascii="Times New Roman" w:hAnsi="Times New Roman"/>
              </w:rPr>
              <w:t xml:space="preserve">911 ANI/ALI enabled – 911 operations normal.  </w:t>
            </w:r>
          </w:p>
        </w:tc>
      </w:tr>
      <w:tr w:rsidR="00ED066E" w:rsidRPr="00D11722" w14:paraId="104AF0CE" w14:textId="77777777" w:rsidTr="007D2C28">
        <w:tc>
          <w:tcPr>
            <w:tcW w:w="1098" w:type="dxa"/>
          </w:tcPr>
          <w:p w14:paraId="104AF0CB" w14:textId="77777777" w:rsidR="00ED066E" w:rsidRPr="00D11722" w:rsidRDefault="00ED066E" w:rsidP="0044784B">
            <w:pPr>
              <w:rPr>
                <w:rFonts w:ascii="Times New Roman" w:hAnsi="Times New Roman"/>
              </w:rPr>
            </w:pPr>
            <w:r w:rsidRPr="00D11722">
              <w:rPr>
                <w:rFonts w:ascii="Times New Roman" w:hAnsi="Times New Roman"/>
              </w:rPr>
              <w:t>11/11/13</w:t>
            </w:r>
          </w:p>
        </w:tc>
        <w:tc>
          <w:tcPr>
            <w:tcW w:w="810" w:type="dxa"/>
          </w:tcPr>
          <w:p w14:paraId="104AF0CC" w14:textId="77777777" w:rsidR="00ED066E" w:rsidRPr="00D11722" w:rsidRDefault="00ED066E" w:rsidP="0044784B">
            <w:pPr>
              <w:rPr>
                <w:rFonts w:ascii="Times New Roman" w:hAnsi="Times New Roman"/>
              </w:rPr>
            </w:pPr>
            <w:r w:rsidRPr="00D11722">
              <w:rPr>
                <w:rFonts w:ascii="Times New Roman" w:hAnsi="Times New Roman"/>
              </w:rPr>
              <w:t>1729</w:t>
            </w:r>
          </w:p>
        </w:tc>
        <w:tc>
          <w:tcPr>
            <w:tcW w:w="7108" w:type="dxa"/>
          </w:tcPr>
          <w:p w14:paraId="104AF0CD" w14:textId="77777777" w:rsidR="00ED066E" w:rsidRPr="00D11722" w:rsidRDefault="00ED066E" w:rsidP="0044784B">
            <w:pPr>
              <w:rPr>
                <w:rFonts w:ascii="Times New Roman" w:hAnsi="Times New Roman"/>
              </w:rPr>
            </w:pPr>
            <w:r w:rsidRPr="00D11722">
              <w:rPr>
                <w:rFonts w:ascii="Times New Roman" w:hAnsi="Times New Roman"/>
              </w:rPr>
              <w:t>Fiber damage located with Remotely Operated Vehicle.</w:t>
            </w:r>
          </w:p>
        </w:tc>
      </w:tr>
      <w:tr w:rsidR="00ED066E" w:rsidRPr="00D11722" w14:paraId="104AF0D2" w14:textId="77777777" w:rsidTr="007D2C28">
        <w:tc>
          <w:tcPr>
            <w:tcW w:w="1098" w:type="dxa"/>
          </w:tcPr>
          <w:p w14:paraId="104AF0CF" w14:textId="77777777" w:rsidR="00ED066E" w:rsidRPr="00D11722" w:rsidRDefault="00ED066E" w:rsidP="0044784B">
            <w:pPr>
              <w:rPr>
                <w:rFonts w:ascii="Times New Roman" w:hAnsi="Times New Roman"/>
              </w:rPr>
            </w:pPr>
            <w:r w:rsidRPr="00D11722">
              <w:rPr>
                <w:rFonts w:ascii="Times New Roman" w:hAnsi="Times New Roman"/>
              </w:rPr>
              <w:t>11/11/13</w:t>
            </w:r>
          </w:p>
        </w:tc>
        <w:tc>
          <w:tcPr>
            <w:tcW w:w="810" w:type="dxa"/>
          </w:tcPr>
          <w:p w14:paraId="104AF0D0" w14:textId="77777777" w:rsidR="00ED066E" w:rsidRPr="00D11722" w:rsidRDefault="00ED066E" w:rsidP="0044784B">
            <w:pPr>
              <w:rPr>
                <w:rFonts w:ascii="Times New Roman" w:hAnsi="Times New Roman"/>
              </w:rPr>
            </w:pPr>
            <w:r w:rsidRPr="00D11722">
              <w:rPr>
                <w:rFonts w:ascii="Times New Roman" w:hAnsi="Times New Roman"/>
              </w:rPr>
              <w:t>1739</w:t>
            </w:r>
          </w:p>
        </w:tc>
        <w:tc>
          <w:tcPr>
            <w:tcW w:w="7108" w:type="dxa"/>
          </w:tcPr>
          <w:p w14:paraId="104AF0D1" w14:textId="77777777" w:rsidR="00ED066E" w:rsidRPr="00D11722" w:rsidRDefault="00ED066E" w:rsidP="0044784B">
            <w:pPr>
              <w:rPr>
                <w:rFonts w:ascii="Times New Roman" w:hAnsi="Times New Roman"/>
              </w:rPr>
            </w:pPr>
            <w:r w:rsidRPr="00D11722">
              <w:rPr>
                <w:rFonts w:ascii="Times New Roman" w:hAnsi="Times New Roman"/>
              </w:rPr>
              <w:t>Confirmed all FAA service restored.  Voicemail restored.</w:t>
            </w:r>
          </w:p>
        </w:tc>
      </w:tr>
      <w:tr w:rsidR="00ED066E" w:rsidRPr="00D11722" w14:paraId="104AF0D7" w14:textId="77777777" w:rsidTr="007D2C28">
        <w:tc>
          <w:tcPr>
            <w:tcW w:w="1098" w:type="dxa"/>
          </w:tcPr>
          <w:p w14:paraId="104AF0D3" w14:textId="77777777" w:rsidR="00ED066E" w:rsidRPr="00BE4582" w:rsidRDefault="00ED066E" w:rsidP="0044784B">
            <w:pPr>
              <w:rPr>
                <w:rFonts w:ascii="Times New Roman" w:hAnsi="Times New Roman"/>
              </w:rPr>
            </w:pPr>
            <w:r w:rsidRPr="00BE4582">
              <w:rPr>
                <w:rFonts w:ascii="Times New Roman" w:hAnsi="Times New Roman"/>
              </w:rPr>
              <w:t>11/12/13</w:t>
            </w:r>
            <w:r w:rsidR="005F266B">
              <w:rPr>
                <w:rFonts w:ascii="Times New Roman" w:hAnsi="Times New Roman"/>
              </w:rPr>
              <w:t>-</w:t>
            </w:r>
          </w:p>
          <w:p w14:paraId="104AF0D4" w14:textId="77777777" w:rsidR="00ED066E" w:rsidRPr="00BE4582" w:rsidRDefault="00ED066E" w:rsidP="0044784B">
            <w:pPr>
              <w:rPr>
                <w:rFonts w:ascii="Times New Roman" w:hAnsi="Times New Roman"/>
              </w:rPr>
            </w:pPr>
            <w:r w:rsidRPr="00BE4582">
              <w:rPr>
                <w:rFonts w:ascii="Times New Roman" w:hAnsi="Times New Roman"/>
              </w:rPr>
              <w:t>11/14/13</w:t>
            </w:r>
          </w:p>
        </w:tc>
        <w:tc>
          <w:tcPr>
            <w:tcW w:w="810" w:type="dxa"/>
          </w:tcPr>
          <w:p w14:paraId="104AF0D5" w14:textId="77777777" w:rsidR="00ED066E" w:rsidRPr="00BE4582" w:rsidRDefault="00ED066E" w:rsidP="0044784B">
            <w:pPr>
              <w:rPr>
                <w:rFonts w:ascii="Times New Roman" w:hAnsi="Times New Roman"/>
              </w:rPr>
            </w:pPr>
          </w:p>
        </w:tc>
        <w:tc>
          <w:tcPr>
            <w:tcW w:w="7108" w:type="dxa"/>
          </w:tcPr>
          <w:p w14:paraId="104AF0D6" w14:textId="77777777" w:rsidR="00ED066E" w:rsidRPr="00D11722" w:rsidRDefault="00ED066E" w:rsidP="0044784B">
            <w:pPr>
              <w:rPr>
                <w:rFonts w:ascii="Times New Roman" w:hAnsi="Times New Roman"/>
              </w:rPr>
            </w:pPr>
            <w:r w:rsidRPr="00BE4582">
              <w:rPr>
                <w:rFonts w:ascii="Times New Roman" w:hAnsi="Times New Roman"/>
              </w:rPr>
              <w:t>Isolated outages with relatively short durations occur as CenturyLink works to add additional capacity.</w:t>
            </w:r>
            <w:r w:rsidRPr="00D11722">
              <w:rPr>
                <w:rFonts w:ascii="Times New Roman" w:hAnsi="Times New Roman"/>
              </w:rPr>
              <w:t xml:space="preserve">  </w:t>
            </w:r>
          </w:p>
        </w:tc>
      </w:tr>
      <w:tr w:rsidR="00ED066E" w:rsidRPr="00D11722" w14:paraId="104AF0DB" w14:textId="77777777" w:rsidTr="007D2C28">
        <w:tc>
          <w:tcPr>
            <w:tcW w:w="1098" w:type="dxa"/>
          </w:tcPr>
          <w:p w14:paraId="104AF0D8" w14:textId="77777777" w:rsidR="00ED066E" w:rsidRPr="00BE4582" w:rsidRDefault="00ED066E" w:rsidP="0044784B">
            <w:pPr>
              <w:rPr>
                <w:rFonts w:ascii="Times New Roman" w:hAnsi="Times New Roman"/>
              </w:rPr>
            </w:pPr>
            <w:r w:rsidRPr="00BE4582">
              <w:rPr>
                <w:rFonts w:ascii="Times New Roman" w:hAnsi="Times New Roman"/>
              </w:rPr>
              <w:lastRenderedPageBreak/>
              <w:t>11/15/13</w:t>
            </w:r>
          </w:p>
        </w:tc>
        <w:tc>
          <w:tcPr>
            <w:tcW w:w="810" w:type="dxa"/>
          </w:tcPr>
          <w:p w14:paraId="104AF0D9" w14:textId="77777777" w:rsidR="00ED066E" w:rsidRPr="00BE4582" w:rsidRDefault="00ED066E" w:rsidP="0044784B">
            <w:pPr>
              <w:rPr>
                <w:rFonts w:ascii="Times New Roman" w:hAnsi="Times New Roman"/>
              </w:rPr>
            </w:pPr>
            <w:r w:rsidRPr="00BE4582">
              <w:rPr>
                <w:rFonts w:ascii="Times New Roman" w:hAnsi="Times New Roman"/>
              </w:rPr>
              <w:t>0930</w:t>
            </w:r>
          </w:p>
        </w:tc>
        <w:tc>
          <w:tcPr>
            <w:tcW w:w="7108" w:type="dxa"/>
          </w:tcPr>
          <w:p w14:paraId="104AF0DA" w14:textId="77777777" w:rsidR="00ED066E" w:rsidRPr="00D11722" w:rsidRDefault="00ED066E" w:rsidP="0044784B">
            <w:pPr>
              <w:rPr>
                <w:rFonts w:ascii="Times New Roman" w:hAnsi="Times New Roman"/>
              </w:rPr>
            </w:pPr>
            <w:r w:rsidRPr="00BE4582">
              <w:rPr>
                <w:rFonts w:ascii="Times New Roman" w:hAnsi="Times New Roman"/>
              </w:rPr>
              <w:t>Service is 100% restored.</w:t>
            </w:r>
          </w:p>
        </w:tc>
      </w:tr>
    </w:tbl>
    <w:p w14:paraId="104AF0DC" w14:textId="77777777" w:rsidR="00ED066E" w:rsidRDefault="00ED066E" w:rsidP="00ED066E">
      <w:pPr>
        <w:keepLines/>
        <w:widowControl/>
        <w:autoSpaceDE/>
        <w:autoSpaceDN/>
        <w:adjustRightInd/>
        <w:spacing w:after="200"/>
        <w:rPr>
          <w:sz w:val="24"/>
        </w:rPr>
      </w:pPr>
    </w:p>
    <w:p w14:paraId="104AF0DD" w14:textId="77777777" w:rsidR="00CC0BD5" w:rsidRDefault="00CC0BD5" w:rsidP="00CC0BD5">
      <w:pPr>
        <w:rPr>
          <w:sz w:val="24"/>
        </w:rPr>
      </w:pPr>
      <w:r>
        <w:rPr>
          <w:sz w:val="24"/>
        </w:rPr>
        <w:t xml:space="preserve">On the date of the failure, the San Juan Islands had a single connection to the outside world from the Friday Harbor central office host switch. The lack of multiple physical routes between the main switch at Friday Harbor and the rest of the islands’ networks, coupled with the main switch’s lack of multiple physical routes to the mainland, contributed to the company’s inability to offer uninterrupted service.  </w:t>
      </w:r>
    </w:p>
    <w:p w14:paraId="104AF0DE" w14:textId="77777777" w:rsidR="00CC0BD5" w:rsidRDefault="00CC0BD5" w:rsidP="00CC0BD5">
      <w:pPr>
        <w:rPr>
          <w:sz w:val="24"/>
        </w:rPr>
      </w:pPr>
    </w:p>
    <w:p w14:paraId="104AF0DF" w14:textId="77777777" w:rsidR="00CC0BD5" w:rsidRDefault="00F7527D" w:rsidP="00CC0BD5">
      <w:pPr>
        <w:rPr>
          <w:sz w:val="24"/>
        </w:rPr>
      </w:pPr>
      <w:r>
        <w:rPr>
          <w:sz w:val="24"/>
        </w:rPr>
        <w:t>Following</w:t>
      </w:r>
      <w:r w:rsidR="00CC0BD5">
        <w:rPr>
          <w:sz w:val="24"/>
        </w:rPr>
        <w:t xml:space="preserve"> the repair of the severed undersea cable, two portions of the network without multiple routes remain, and the loss of either would result in the same situation experienced </w:t>
      </w:r>
      <w:r>
        <w:rPr>
          <w:sz w:val="24"/>
        </w:rPr>
        <w:t>during the</w:t>
      </w:r>
      <w:r w:rsidR="00CC0BD5">
        <w:rPr>
          <w:sz w:val="24"/>
        </w:rPr>
        <w:t xml:space="preserve"> outage on Nov. 5. The single route links are as follows: </w:t>
      </w:r>
    </w:p>
    <w:p w14:paraId="104AF0E0" w14:textId="77777777" w:rsidR="00CC0BD5" w:rsidRDefault="00CC0BD5" w:rsidP="00CC0BD5">
      <w:pPr>
        <w:rPr>
          <w:sz w:val="24"/>
        </w:rPr>
      </w:pPr>
    </w:p>
    <w:p w14:paraId="104AF0E1" w14:textId="77777777" w:rsidR="00CC0BD5" w:rsidRDefault="00CC0BD5" w:rsidP="00CC0BD5">
      <w:pPr>
        <w:pStyle w:val="ListParagraph"/>
        <w:numPr>
          <w:ilvl w:val="0"/>
          <w:numId w:val="22"/>
        </w:numPr>
        <w:spacing w:line="240" w:lineRule="auto"/>
      </w:pPr>
      <w:r>
        <w:t>The submarine fiber optic link between Anacortes and Lopez Islands (via Decatur Island) compose the single connection to the mainland, and its loss would isolate the islands. This link crosses Rosario Strait, an extremely busy shipping lane. Any repair in this location would be complicated by restrictions for working in the middle of that shipping lane.</w:t>
      </w:r>
    </w:p>
    <w:p w14:paraId="104AF0E2" w14:textId="77777777" w:rsidR="00CC0BD5" w:rsidRDefault="00CC0BD5" w:rsidP="00CC0BD5">
      <w:pPr>
        <w:pStyle w:val="ListParagraph"/>
        <w:numPr>
          <w:ilvl w:val="0"/>
          <w:numId w:val="22"/>
        </w:numPr>
        <w:spacing w:line="240" w:lineRule="auto"/>
      </w:pPr>
      <w:r>
        <w:t>The submarine fiber optic link between Lopez Island and San Juan Island isolates the host Friday Harbor central office switch from the outside world and the other inter-island remotes.</w:t>
      </w:r>
    </w:p>
    <w:p w14:paraId="104AF0E3" w14:textId="77777777" w:rsidR="00CC0BD5" w:rsidRDefault="00F7527D" w:rsidP="00CC0BD5">
      <w:r>
        <w:rPr>
          <w:sz w:val="24"/>
        </w:rPr>
        <w:t>I</w:t>
      </w:r>
      <w:r w:rsidR="00CC0BD5">
        <w:rPr>
          <w:sz w:val="24"/>
        </w:rPr>
        <w:t xml:space="preserve">n order to provide continuous voice and 911 service among the San Juan Islands and between the San Juan Islands and the rest of the national network, </w:t>
      </w:r>
      <w:r w:rsidR="00CC0BD5" w:rsidRPr="00F91731">
        <w:rPr>
          <w:sz w:val="24"/>
        </w:rPr>
        <w:t xml:space="preserve">CenturyLink </w:t>
      </w:r>
      <w:r w:rsidR="00CC0BD5">
        <w:rPr>
          <w:sz w:val="24"/>
        </w:rPr>
        <w:t>has committed to installing two digital microwave systems. The first supports voice and 911 service between the islands, and the second establishes a connection from Friday Harbor to Bellingham via Mt. Constitution, which, pending completion, will support commission-regulated services such as E911 and voice calling between the San Juan islands and the rest of the national network in the event the undersea cables fail.</w:t>
      </w:r>
      <w:r w:rsidR="00CC0BD5">
        <w:rPr>
          <w:rStyle w:val="FootnoteReference"/>
          <w:sz w:val="24"/>
        </w:rPr>
        <w:footnoteReference w:id="15"/>
      </w:r>
      <w:r w:rsidR="00CC0BD5">
        <w:rPr>
          <w:sz w:val="24"/>
        </w:rPr>
        <w:t xml:space="preserve"> </w:t>
      </w:r>
      <w:r w:rsidR="00CC0BD5">
        <w:t xml:space="preserve"> </w:t>
      </w:r>
      <w:r w:rsidR="00CC0BD5" w:rsidRPr="00003932">
        <w:rPr>
          <w:sz w:val="24"/>
        </w:rPr>
        <w:t>The</w:t>
      </w:r>
      <w:r w:rsidR="00CC0BD5">
        <w:rPr>
          <w:sz w:val="24"/>
        </w:rPr>
        <w:t>se microwave systems</w:t>
      </w:r>
      <w:r w:rsidR="00CC0BD5" w:rsidRPr="00003932">
        <w:rPr>
          <w:sz w:val="24"/>
        </w:rPr>
        <w:t xml:space="preserve"> </w:t>
      </w:r>
      <w:r w:rsidR="00CC0BD5">
        <w:rPr>
          <w:sz w:val="24"/>
        </w:rPr>
        <w:t xml:space="preserve">are estimated to cost about $500,000, not including ongoing maintenance and tower leasing costs.  </w:t>
      </w:r>
      <w:r w:rsidR="00CC0BD5">
        <w:br/>
      </w:r>
    </w:p>
    <w:p w14:paraId="104AF0E4" w14:textId="77777777" w:rsidR="00CC0BD5" w:rsidRDefault="00CC0BD5" w:rsidP="00CC0BD5">
      <w:pPr>
        <w:keepLines/>
        <w:widowControl/>
        <w:autoSpaceDE/>
        <w:autoSpaceDN/>
        <w:adjustRightInd/>
        <w:spacing w:after="200"/>
        <w:rPr>
          <w:sz w:val="24"/>
        </w:rPr>
      </w:pPr>
      <w:r>
        <w:rPr>
          <w:sz w:val="24"/>
        </w:rPr>
        <w:t xml:space="preserve">In addition to the construction of the microwave networks, </w:t>
      </w:r>
      <w:r w:rsidRPr="000B16AE">
        <w:rPr>
          <w:sz w:val="24"/>
        </w:rPr>
        <w:t>CenturyLink is also actively seeking an agreement for capacity sharing with another</w:t>
      </w:r>
      <w:r>
        <w:rPr>
          <w:sz w:val="24"/>
        </w:rPr>
        <w:t xml:space="preserve"> fiber</w:t>
      </w:r>
      <w:r w:rsidRPr="000B16AE">
        <w:rPr>
          <w:sz w:val="24"/>
        </w:rPr>
        <w:t xml:space="preserve"> provider in the </w:t>
      </w:r>
      <w:r>
        <w:rPr>
          <w:sz w:val="24"/>
        </w:rPr>
        <w:t xml:space="preserve">San Juan </w:t>
      </w:r>
      <w:r w:rsidRPr="000B16AE">
        <w:rPr>
          <w:sz w:val="24"/>
        </w:rPr>
        <w:t xml:space="preserve">Islands. </w:t>
      </w:r>
      <w:r>
        <w:rPr>
          <w:sz w:val="24"/>
        </w:rPr>
        <w:t>This</w:t>
      </w:r>
      <w:r w:rsidRPr="000B16AE">
        <w:rPr>
          <w:sz w:val="24"/>
        </w:rPr>
        <w:t xml:space="preserve"> agreement would provide redundancy for </w:t>
      </w:r>
      <w:r>
        <w:rPr>
          <w:sz w:val="24"/>
        </w:rPr>
        <w:t>100 percent of its voice and data traffic – both regulated and non-regulated services – t</w:t>
      </w:r>
      <w:r w:rsidRPr="000B16AE">
        <w:rPr>
          <w:sz w:val="24"/>
        </w:rPr>
        <w:t xml:space="preserve">o its </w:t>
      </w:r>
      <w:r>
        <w:rPr>
          <w:sz w:val="24"/>
        </w:rPr>
        <w:t>San Juan I</w:t>
      </w:r>
      <w:r w:rsidRPr="000B16AE">
        <w:rPr>
          <w:sz w:val="24"/>
        </w:rPr>
        <w:t>sland customers</w:t>
      </w:r>
      <w:r w:rsidR="00A140F8">
        <w:rPr>
          <w:sz w:val="24"/>
        </w:rPr>
        <w:t>.</w:t>
      </w:r>
    </w:p>
    <w:p w14:paraId="104AF0E5" w14:textId="77777777" w:rsidR="00035153" w:rsidRPr="00650B1B" w:rsidRDefault="00035153" w:rsidP="00035153">
      <w:pPr>
        <w:rPr>
          <w:b/>
          <w:sz w:val="24"/>
        </w:rPr>
      </w:pPr>
      <w:r w:rsidRPr="00650B1B">
        <w:rPr>
          <w:b/>
          <w:sz w:val="24"/>
        </w:rPr>
        <w:t>State Network Requirements</w:t>
      </w:r>
    </w:p>
    <w:p w14:paraId="104AF0E6" w14:textId="77777777" w:rsidR="00035153" w:rsidRPr="00650B1B" w:rsidRDefault="00035153" w:rsidP="00035153">
      <w:pPr>
        <w:rPr>
          <w:sz w:val="24"/>
        </w:rPr>
      </w:pPr>
      <w:r w:rsidRPr="00650B1B">
        <w:rPr>
          <w:sz w:val="24"/>
        </w:rPr>
        <w:t>Washington law</w:t>
      </w:r>
      <w:r w:rsidR="00F54079">
        <w:rPr>
          <w:sz w:val="24"/>
        </w:rPr>
        <w:t xml:space="preserve"> </w:t>
      </w:r>
      <w:r w:rsidRPr="00650B1B">
        <w:rPr>
          <w:sz w:val="24"/>
        </w:rPr>
        <w:t>require</w:t>
      </w:r>
      <w:r w:rsidR="00F54079">
        <w:rPr>
          <w:sz w:val="24"/>
        </w:rPr>
        <w:t>s</w:t>
      </w:r>
      <w:r w:rsidRPr="00650B1B">
        <w:rPr>
          <w:sz w:val="24"/>
        </w:rPr>
        <w:t xml:space="preserve"> telecommunications companies to provide services “in a prompt, expeditious and efficient manner </w:t>
      </w:r>
      <w:r w:rsidRPr="00650B1B">
        <w:rPr>
          <w:sz w:val="24"/>
        </w:rPr>
        <w:lastRenderedPageBreak/>
        <w:t>… and … service shall be modern, adequate, sufficient and efficient.”</w:t>
      </w:r>
      <w:r w:rsidRPr="00650B1B">
        <w:rPr>
          <w:rStyle w:val="FootnoteReference"/>
          <w:sz w:val="24"/>
        </w:rPr>
        <w:footnoteReference w:id="16"/>
      </w:r>
      <w:r w:rsidR="00F54079" w:rsidRPr="00F54079">
        <w:rPr>
          <w:sz w:val="24"/>
        </w:rPr>
        <w:t xml:space="preserve"> </w:t>
      </w:r>
      <w:r w:rsidR="00F54079">
        <w:rPr>
          <w:sz w:val="24"/>
        </w:rPr>
        <w:t>Neither the law nor Commission rules define what constitutes “</w:t>
      </w:r>
      <w:r w:rsidR="00F54079" w:rsidRPr="00650B1B">
        <w:rPr>
          <w:sz w:val="24"/>
        </w:rPr>
        <w:t>modern, adequate, sufficient and efficient</w:t>
      </w:r>
      <w:r w:rsidR="00F54079">
        <w:rPr>
          <w:sz w:val="24"/>
        </w:rPr>
        <w:t xml:space="preserve">” service. More specifically, </w:t>
      </w:r>
      <w:r w:rsidR="00F54079" w:rsidRPr="00650B1B">
        <w:rPr>
          <w:sz w:val="24"/>
        </w:rPr>
        <w:t>Commission rules do not currently require telecommunications companies to provide multiple physical routes between a company’s switching centers, or to the broader national telecommunications network.</w:t>
      </w:r>
    </w:p>
    <w:p w14:paraId="104AF0E7" w14:textId="77777777" w:rsidR="00035153" w:rsidRPr="00650B1B" w:rsidRDefault="00035153" w:rsidP="00035153">
      <w:pPr>
        <w:rPr>
          <w:sz w:val="24"/>
        </w:rPr>
      </w:pPr>
    </w:p>
    <w:p w14:paraId="104AF0E8" w14:textId="77777777" w:rsidR="00F54079" w:rsidRDefault="00080776" w:rsidP="00035153">
      <w:pPr>
        <w:rPr>
          <w:sz w:val="24"/>
        </w:rPr>
      </w:pPr>
      <w:r>
        <w:rPr>
          <w:sz w:val="24"/>
        </w:rPr>
        <w:t>In this case, w</w:t>
      </w:r>
      <w:r w:rsidR="00F54079">
        <w:rPr>
          <w:sz w:val="24"/>
        </w:rPr>
        <w:t>hether service is “modern</w:t>
      </w:r>
      <w:r w:rsidR="00F7527D">
        <w:rPr>
          <w:sz w:val="24"/>
        </w:rPr>
        <w:t>, adequate, sufficient and efficient</w:t>
      </w:r>
      <w:r w:rsidR="00F54079">
        <w:rPr>
          <w:sz w:val="24"/>
        </w:rPr>
        <w:t xml:space="preserve">” can be determined by looking at the common practices throughout the telecommunications industry. </w:t>
      </w:r>
      <w:r w:rsidR="007B1A58">
        <w:rPr>
          <w:sz w:val="24"/>
        </w:rPr>
        <w:t>Accordingly</w:t>
      </w:r>
      <w:r w:rsidR="00F54079">
        <w:rPr>
          <w:sz w:val="24"/>
        </w:rPr>
        <w:t xml:space="preserve">, </w:t>
      </w:r>
      <w:r w:rsidR="007B1A58">
        <w:rPr>
          <w:sz w:val="24"/>
        </w:rPr>
        <w:t>s</w:t>
      </w:r>
      <w:r w:rsidR="00035153" w:rsidRPr="00650B1B">
        <w:rPr>
          <w:sz w:val="24"/>
        </w:rPr>
        <w:t xml:space="preserve">taff </w:t>
      </w:r>
      <w:r w:rsidR="00F54079">
        <w:rPr>
          <w:sz w:val="24"/>
        </w:rPr>
        <w:t>sought information from other jurisdictions in North America with island communities</w:t>
      </w:r>
      <w:r w:rsidR="00326664">
        <w:rPr>
          <w:sz w:val="24"/>
        </w:rPr>
        <w:t xml:space="preserve"> </w:t>
      </w:r>
      <w:r w:rsidR="00326664" w:rsidRPr="00650B1B">
        <w:rPr>
          <w:sz w:val="24"/>
        </w:rPr>
        <w:t xml:space="preserve">to determine whether </w:t>
      </w:r>
      <w:r w:rsidR="00F7527D">
        <w:rPr>
          <w:sz w:val="24"/>
        </w:rPr>
        <w:t>those jurisdictions</w:t>
      </w:r>
      <w:r w:rsidR="00F7527D" w:rsidRPr="00650B1B">
        <w:rPr>
          <w:sz w:val="24"/>
        </w:rPr>
        <w:t xml:space="preserve"> </w:t>
      </w:r>
      <w:r w:rsidR="00326664" w:rsidRPr="00650B1B">
        <w:rPr>
          <w:sz w:val="24"/>
        </w:rPr>
        <w:t>have laws or rules requiring multiple physical routes between switching centers, or to the broader national telecommunications network.</w:t>
      </w:r>
      <w:r w:rsidR="00326664">
        <w:rPr>
          <w:sz w:val="24"/>
        </w:rPr>
        <w:t xml:space="preserve"> </w:t>
      </w:r>
    </w:p>
    <w:p w14:paraId="104AF0E9" w14:textId="77777777" w:rsidR="00F54079" w:rsidRDefault="00F54079" w:rsidP="00035153">
      <w:pPr>
        <w:rPr>
          <w:sz w:val="24"/>
        </w:rPr>
      </w:pPr>
    </w:p>
    <w:p w14:paraId="104AF0EA" w14:textId="77777777" w:rsidR="00035153" w:rsidRPr="00650B1B" w:rsidRDefault="00326664" w:rsidP="00035153">
      <w:pPr>
        <w:rPr>
          <w:sz w:val="24"/>
        </w:rPr>
      </w:pPr>
      <w:r>
        <w:rPr>
          <w:sz w:val="24"/>
        </w:rPr>
        <w:t xml:space="preserve">At </w:t>
      </w:r>
      <w:r w:rsidR="00080776">
        <w:rPr>
          <w:sz w:val="24"/>
        </w:rPr>
        <w:t xml:space="preserve">staff’s </w:t>
      </w:r>
      <w:r>
        <w:rPr>
          <w:sz w:val="24"/>
        </w:rPr>
        <w:t>request, t</w:t>
      </w:r>
      <w:r w:rsidR="00035153" w:rsidRPr="00650B1B">
        <w:rPr>
          <w:sz w:val="24"/>
        </w:rPr>
        <w:t>he National Association of Regulatory Utility Commissions (NARUC) distributed a survey to members of its telecommunications committee</w:t>
      </w:r>
      <w:r>
        <w:rPr>
          <w:sz w:val="24"/>
        </w:rPr>
        <w:t xml:space="preserve">. It </w:t>
      </w:r>
      <w:r w:rsidR="00035153" w:rsidRPr="00650B1B">
        <w:rPr>
          <w:sz w:val="24"/>
        </w:rPr>
        <w:t xml:space="preserve">received responses from New York, Georgia, Arkansas, New Mexico, Iowa, Wisconsin, Michigan, Pennsylvania, and Texas.  None of these states have rules requiring telecommunications companies to provide multiple physical routes between a company’s switching centers or to the broader national network.  </w:t>
      </w:r>
      <w:r w:rsidR="00F7527D">
        <w:rPr>
          <w:sz w:val="24"/>
        </w:rPr>
        <w:t>In addition to the NARUC survey, s</w:t>
      </w:r>
      <w:r w:rsidR="00035153" w:rsidRPr="00650B1B">
        <w:rPr>
          <w:sz w:val="24"/>
        </w:rPr>
        <w:t>taff independently contacted Maine, North Carolina, South Carolina, Georgia, Florida, California, Oregon, Alaska, and the Canadian provinces of Nova Scotia and British Columbia</w:t>
      </w:r>
      <w:r w:rsidR="00F7527D">
        <w:rPr>
          <w:sz w:val="24"/>
        </w:rPr>
        <w:t>.  Like those states that responded to the NARUC survey,</w:t>
      </w:r>
      <w:r w:rsidR="00035153" w:rsidRPr="00650B1B">
        <w:rPr>
          <w:sz w:val="24"/>
        </w:rPr>
        <w:t xml:space="preserve"> none of these jurisdictions require multiple physical routes between switching centers or to the broader network.</w:t>
      </w:r>
    </w:p>
    <w:p w14:paraId="104AF0EB" w14:textId="77777777" w:rsidR="0037413C" w:rsidRDefault="0037413C" w:rsidP="00A140F8">
      <w:pPr>
        <w:rPr>
          <w:b/>
          <w:sz w:val="24"/>
        </w:rPr>
      </w:pPr>
    </w:p>
    <w:p w14:paraId="104AF0EC" w14:textId="77777777" w:rsidR="0037413C" w:rsidRDefault="0037413C" w:rsidP="0037413C">
      <w:pPr>
        <w:rPr>
          <w:b/>
          <w:sz w:val="24"/>
        </w:rPr>
      </w:pPr>
      <w:r>
        <w:rPr>
          <w:b/>
          <w:sz w:val="24"/>
        </w:rPr>
        <w:t>Major Outages</w:t>
      </w:r>
    </w:p>
    <w:p w14:paraId="104AF0ED" w14:textId="77777777" w:rsidR="0037413C" w:rsidRPr="00DD4D22" w:rsidRDefault="0037413C" w:rsidP="0037413C">
      <w:pPr>
        <w:rPr>
          <w:sz w:val="24"/>
        </w:rPr>
      </w:pPr>
      <w:r>
        <w:rPr>
          <w:sz w:val="24"/>
        </w:rPr>
        <w:t>Staff reviewed CenturyLink’s recovery effort to determine whether the company complied with WAC 480-120-412(1), Major Outages, which provides as follows:</w:t>
      </w:r>
    </w:p>
    <w:p w14:paraId="104AF0EE" w14:textId="77777777" w:rsidR="0037413C" w:rsidRDefault="0037413C" w:rsidP="0037413C">
      <w:pPr>
        <w:rPr>
          <w:sz w:val="24"/>
        </w:rPr>
      </w:pPr>
    </w:p>
    <w:p w14:paraId="104AF0EF" w14:textId="77777777" w:rsidR="0037413C" w:rsidRDefault="0037413C" w:rsidP="00B24B39">
      <w:pPr>
        <w:pStyle w:val="ListParagraph"/>
        <w:spacing w:line="240" w:lineRule="auto"/>
        <w:ind w:left="1080"/>
      </w:pPr>
      <w:r>
        <w:t>All companies must make reasonable provisions to minimize the effects of major outages, including those caused by force majeure, and inform and train pertinent employees to prevent or minimize interruption or impairment of service.</w:t>
      </w:r>
    </w:p>
    <w:p w14:paraId="104AF0F0" w14:textId="77777777" w:rsidR="0037413C" w:rsidRPr="00C153E7" w:rsidRDefault="0037413C" w:rsidP="0037413C">
      <w:pPr>
        <w:rPr>
          <w:sz w:val="24"/>
        </w:rPr>
      </w:pPr>
      <w:r>
        <w:rPr>
          <w:sz w:val="24"/>
        </w:rPr>
        <w:t>Today’s telecommunications companies provide an array of voice and data services, and outages potentially affect businesses, banking, medical services, and other essential activities. While a normal landline cable repair can be completed in hours, not days, the repair of an underwater fiber cable is extremely complex and time consuming.</w:t>
      </w:r>
    </w:p>
    <w:p w14:paraId="104AF0F1" w14:textId="77777777" w:rsidR="0037413C" w:rsidRDefault="0037413C" w:rsidP="0037413C">
      <w:pPr>
        <w:rPr>
          <w:b/>
          <w:sz w:val="24"/>
        </w:rPr>
      </w:pPr>
    </w:p>
    <w:p w14:paraId="104AF0F2" w14:textId="77777777" w:rsidR="0037413C" w:rsidRDefault="0037413C" w:rsidP="0037413C">
      <w:pPr>
        <w:rPr>
          <w:b/>
          <w:sz w:val="24"/>
        </w:rPr>
      </w:pPr>
      <w:r>
        <w:rPr>
          <w:sz w:val="24"/>
        </w:rPr>
        <w:t xml:space="preserve">Staff’s investigation determined the company had sufficient materials on hand to repair the fiber, and its employees were adequately trained to locate the break and engage qualified contractors to repair the cable. Staff believes the company took the necessary steps to comply with the Major Outages rule; repairing an underwater cable damaged at a depth of approximately </w:t>
      </w:r>
      <w:r>
        <w:rPr>
          <w:sz w:val="24"/>
        </w:rPr>
        <w:lastRenderedPageBreak/>
        <w:t>280 feet on a seabed floor could have taken substantially longer to repair given the complex environment.</w:t>
      </w:r>
      <w:r>
        <w:rPr>
          <w:sz w:val="24"/>
        </w:rPr>
        <w:br/>
      </w:r>
    </w:p>
    <w:p w14:paraId="104AF0F3" w14:textId="77777777" w:rsidR="00A140F8" w:rsidRDefault="0037413C" w:rsidP="00A140F8">
      <w:pPr>
        <w:rPr>
          <w:sz w:val="24"/>
        </w:rPr>
      </w:pPr>
      <w:r>
        <w:rPr>
          <w:sz w:val="24"/>
        </w:rPr>
        <w:t xml:space="preserve">Staff supports the company’s efforts to install redundant systems, and believes </w:t>
      </w:r>
      <w:r w:rsidR="0036095F">
        <w:rPr>
          <w:sz w:val="24"/>
        </w:rPr>
        <w:t>CenturyLink</w:t>
      </w:r>
      <w:r>
        <w:rPr>
          <w:sz w:val="24"/>
        </w:rPr>
        <w:t xml:space="preserve"> should </w:t>
      </w:r>
      <w:r w:rsidR="0036095F">
        <w:rPr>
          <w:sz w:val="24"/>
        </w:rPr>
        <w:t>additionally seek a capacity sharing</w:t>
      </w:r>
      <w:r>
        <w:rPr>
          <w:sz w:val="24"/>
        </w:rPr>
        <w:t xml:space="preserve"> agreement with OPALCO to ensure each </w:t>
      </w:r>
      <w:r w:rsidR="0036095F">
        <w:rPr>
          <w:sz w:val="24"/>
        </w:rPr>
        <w:t xml:space="preserve">company </w:t>
      </w:r>
      <w:r>
        <w:rPr>
          <w:sz w:val="24"/>
        </w:rPr>
        <w:t>has redundant routes to the mainland. This option would give CenturyLink a third redundant route, allowing the company to transport all of its voice and data traffic to the mainland</w:t>
      </w:r>
      <w:r w:rsidR="007B1A58">
        <w:rPr>
          <w:sz w:val="24"/>
        </w:rPr>
        <w:t xml:space="preserve"> in the event of an outage</w:t>
      </w:r>
      <w:r>
        <w:rPr>
          <w:sz w:val="24"/>
        </w:rPr>
        <w:t>.</w:t>
      </w:r>
      <w:r w:rsidR="00F7527D">
        <w:rPr>
          <w:b/>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p>
    <w:p w14:paraId="104AF0F4" w14:textId="77777777" w:rsidR="007278B9" w:rsidRDefault="00B24B39" w:rsidP="00A140F8">
      <w:pPr>
        <w:rPr>
          <w:b/>
          <w:sz w:val="28"/>
          <w:szCs w:val="28"/>
        </w:rPr>
      </w:pPr>
      <w:r>
        <w:rPr>
          <w:b/>
          <w:sz w:val="28"/>
          <w:szCs w:val="28"/>
        </w:rPr>
        <w:br/>
      </w:r>
      <w:r>
        <w:rPr>
          <w:b/>
          <w:sz w:val="28"/>
          <w:szCs w:val="28"/>
        </w:rPr>
        <w:br/>
      </w:r>
      <w:r>
        <w:rPr>
          <w:b/>
          <w:sz w:val="28"/>
          <w:szCs w:val="28"/>
        </w:rPr>
        <w:br/>
      </w:r>
      <w:r>
        <w:rPr>
          <w:b/>
          <w:sz w:val="28"/>
          <w:szCs w:val="28"/>
        </w:rPr>
        <w:br/>
      </w:r>
      <w:r>
        <w:rPr>
          <w:b/>
          <w:sz w:val="28"/>
          <w:szCs w:val="28"/>
        </w:rPr>
        <w:br/>
      </w:r>
      <w:r>
        <w:rPr>
          <w:b/>
          <w:sz w:val="28"/>
          <w:szCs w:val="28"/>
        </w:rPr>
        <w:br/>
      </w:r>
      <w:r>
        <w:rPr>
          <w:b/>
          <w:sz w:val="28"/>
          <w:szCs w:val="28"/>
        </w:rPr>
        <w:br/>
      </w:r>
      <w:r w:rsidR="00516B6F">
        <w:rPr>
          <w:b/>
          <w:sz w:val="28"/>
          <w:szCs w:val="28"/>
        </w:rPr>
        <w:lastRenderedPageBreak/>
        <w:t>I</w:t>
      </w:r>
      <w:r w:rsidR="007278B9" w:rsidRPr="001C33B2">
        <w:rPr>
          <w:b/>
          <w:sz w:val="28"/>
          <w:szCs w:val="28"/>
        </w:rPr>
        <w:t>NVESTIGATION</w:t>
      </w:r>
      <w:r w:rsidR="007278B9">
        <w:rPr>
          <w:b/>
          <w:sz w:val="28"/>
          <w:szCs w:val="28"/>
        </w:rPr>
        <w:t xml:space="preserve"> – COMMUNICATION DURING THE OUTAGE</w:t>
      </w:r>
    </w:p>
    <w:p w14:paraId="104AF0F5" w14:textId="77777777" w:rsidR="008C7342" w:rsidRDefault="0047431C" w:rsidP="008C7342">
      <w:pPr>
        <w:keepLines/>
        <w:widowControl/>
        <w:autoSpaceDE/>
        <w:autoSpaceDN/>
        <w:adjustRightInd/>
        <w:spacing w:after="200"/>
        <w:rPr>
          <w:sz w:val="24"/>
        </w:rPr>
      </w:pPr>
      <w:r>
        <w:rPr>
          <w:b/>
          <w:sz w:val="24"/>
        </w:rPr>
        <w:br/>
      </w:r>
      <w:r w:rsidR="008C7342" w:rsidRPr="008C7342">
        <w:rPr>
          <w:b/>
          <w:sz w:val="24"/>
        </w:rPr>
        <w:t>Public Hearing</w:t>
      </w:r>
      <w:r w:rsidR="008C7342">
        <w:rPr>
          <w:sz w:val="24"/>
        </w:rPr>
        <w:br/>
      </w:r>
      <w:r w:rsidR="00C648D7">
        <w:rPr>
          <w:sz w:val="24"/>
        </w:rPr>
        <w:t xml:space="preserve">As part of this investigation, </w:t>
      </w:r>
      <w:r w:rsidR="008C7342">
        <w:rPr>
          <w:sz w:val="24"/>
        </w:rPr>
        <w:t xml:space="preserve">the commission held a public hearing </w:t>
      </w:r>
      <w:r w:rsidR="00C648D7">
        <w:rPr>
          <w:sz w:val="24"/>
        </w:rPr>
        <w:t xml:space="preserve">on Dec. 9, 2013, </w:t>
      </w:r>
      <w:r w:rsidR="008C7342">
        <w:rPr>
          <w:sz w:val="24"/>
        </w:rPr>
        <w:t xml:space="preserve">in Friday Harbor. A number of local government officials and business owners spoke about the outage and provided feedback related to CenturyLink’s responsiveness and restoration efforts. Consumers also expressed concerns about the company’s infrastructure and lack of redundancy. </w:t>
      </w:r>
    </w:p>
    <w:p w14:paraId="104AF0F6" w14:textId="77777777" w:rsidR="008159D7" w:rsidRDefault="008159D7" w:rsidP="00A46095">
      <w:pPr>
        <w:keepLines/>
        <w:widowControl/>
        <w:autoSpaceDE/>
        <w:autoSpaceDN/>
        <w:adjustRightInd/>
        <w:spacing w:after="200"/>
        <w:rPr>
          <w:sz w:val="24"/>
        </w:rPr>
      </w:pPr>
      <w:r>
        <w:rPr>
          <w:sz w:val="24"/>
        </w:rPr>
        <w:t>The following themes emerged during the public comment hearing:</w:t>
      </w:r>
    </w:p>
    <w:p w14:paraId="104AF0F7" w14:textId="77777777" w:rsidR="008159D7" w:rsidRDefault="008159D7" w:rsidP="00A46095">
      <w:pPr>
        <w:pStyle w:val="ListParagraph"/>
        <w:keepLines/>
        <w:numPr>
          <w:ilvl w:val="0"/>
          <w:numId w:val="37"/>
        </w:numPr>
        <w:spacing w:line="240" w:lineRule="auto"/>
      </w:pPr>
      <w:r>
        <w:t>The serious financial consequences the outage had on local businesses;</w:t>
      </w:r>
    </w:p>
    <w:p w14:paraId="104AF0F8" w14:textId="77777777" w:rsidR="008159D7" w:rsidRDefault="008159D7" w:rsidP="00A46095">
      <w:pPr>
        <w:pStyle w:val="ListParagraph"/>
        <w:keepLines/>
        <w:numPr>
          <w:ilvl w:val="0"/>
          <w:numId w:val="37"/>
        </w:numPr>
        <w:spacing w:line="240" w:lineRule="auto"/>
      </w:pPr>
      <w:r>
        <w:t xml:space="preserve">CenturyLink’s failure to communicate </w:t>
      </w:r>
      <w:r w:rsidR="006D1881">
        <w:t xml:space="preserve">adequately </w:t>
      </w:r>
      <w:r>
        <w:t xml:space="preserve">with affected customers; and </w:t>
      </w:r>
    </w:p>
    <w:p w14:paraId="104AF0F9" w14:textId="77777777" w:rsidR="008159D7" w:rsidRPr="008159D7" w:rsidRDefault="008159D7" w:rsidP="00A46095">
      <w:pPr>
        <w:pStyle w:val="ListParagraph"/>
        <w:keepLines/>
        <w:numPr>
          <w:ilvl w:val="0"/>
          <w:numId w:val="37"/>
        </w:numPr>
        <w:spacing w:line="240" w:lineRule="auto"/>
      </w:pPr>
      <w:r>
        <w:t>T</w:t>
      </w:r>
      <w:r w:rsidRPr="008159D7">
        <w:t>he company’s lack of redundancy and reliable infrastructure.</w:t>
      </w:r>
    </w:p>
    <w:p w14:paraId="104AF0FA" w14:textId="77777777" w:rsidR="00D01858" w:rsidRDefault="00871CBB" w:rsidP="00956F32">
      <w:pPr>
        <w:keepLines/>
        <w:widowControl/>
        <w:autoSpaceDE/>
        <w:autoSpaceDN/>
        <w:adjustRightInd/>
        <w:spacing w:after="200"/>
        <w:rPr>
          <w:sz w:val="24"/>
        </w:rPr>
      </w:pPr>
      <w:r>
        <w:rPr>
          <w:b/>
          <w:sz w:val="24"/>
        </w:rPr>
        <w:t xml:space="preserve">External </w:t>
      </w:r>
      <w:r w:rsidR="00D11722" w:rsidRPr="00D11722">
        <w:rPr>
          <w:b/>
          <w:sz w:val="24"/>
        </w:rPr>
        <w:t xml:space="preserve">Communication during </w:t>
      </w:r>
      <w:r w:rsidR="006E168D">
        <w:rPr>
          <w:b/>
          <w:sz w:val="24"/>
        </w:rPr>
        <w:t xml:space="preserve">the </w:t>
      </w:r>
      <w:r w:rsidR="00D11722" w:rsidRPr="00D11722">
        <w:rPr>
          <w:b/>
          <w:sz w:val="24"/>
        </w:rPr>
        <w:t>Outage</w:t>
      </w:r>
      <w:r w:rsidR="00D11722">
        <w:rPr>
          <w:b/>
          <w:sz w:val="24"/>
        </w:rPr>
        <w:br/>
      </w:r>
      <w:r w:rsidR="00D11722">
        <w:rPr>
          <w:sz w:val="24"/>
        </w:rPr>
        <w:t>The following table</w:t>
      </w:r>
      <w:r w:rsidR="002211B6">
        <w:rPr>
          <w:sz w:val="24"/>
        </w:rPr>
        <w:t>, submitted by CenturyLink in response to staff’s data request,</w:t>
      </w:r>
      <w:r w:rsidR="00D11722">
        <w:rPr>
          <w:sz w:val="24"/>
        </w:rPr>
        <w:t xml:space="preserve"> </w:t>
      </w:r>
      <w:r w:rsidR="00390FBC">
        <w:rPr>
          <w:sz w:val="24"/>
        </w:rPr>
        <w:t>contains</w:t>
      </w:r>
      <w:r w:rsidR="00D11722">
        <w:rPr>
          <w:sz w:val="24"/>
        </w:rPr>
        <w:t xml:space="preserve"> </w:t>
      </w:r>
      <w:r w:rsidR="00047F85">
        <w:rPr>
          <w:sz w:val="24"/>
        </w:rPr>
        <w:t>a</w:t>
      </w:r>
      <w:r w:rsidR="00D11722">
        <w:rPr>
          <w:sz w:val="24"/>
        </w:rPr>
        <w:t xml:space="preserve"> chronology of </w:t>
      </w:r>
      <w:r w:rsidR="00047F85">
        <w:rPr>
          <w:sz w:val="24"/>
        </w:rPr>
        <w:t xml:space="preserve">the company’s </w:t>
      </w:r>
      <w:r w:rsidR="00D11722">
        <w:rPr>
          <w:sz w:val="24"/>
        </w:rPr>
        <w:t>communications with external stakeholders during the outage.</w:t>
      </w:r>
    </w:p>
    <w:tbl>
      <w:tblPr>
        <w:tblStyle w:val="TableGrid"/>
        <w:tblpPr w:leftFromText="187" w:rightFromText="187" w:vertAnchor="text" w:tblpY="1"/>
        <w:tblOverlap w:val="never"/>
        <w:tblW w:w="0" w:type="auto"/>
        <w:tblCellMar>
          <w:left w:w="115" w:type="dxa"/>
          <w:right w:w="115" w:type="dxa"/>
        </w:tblCellMar>
        <w:tblLook w:val="06E0" w:firstRow="1" w:lastRow="1" w:firstColumn="1" w:lastColumn="0" w:noHBand="1" w:noVBand="1"/>
      </w:tblPr>
      <w:tblGrid>
        <w:gridCol w:w="1042"/>
        <w:gridCol w:w="1087"/>
        <w:gridCol w:w="4920"/>
        <w:gridCol w:w="1967"/>
      </w:tblGrid>
      <w:tr w:rsidR="00DD0CBF" w:rsidRPr="00A46095" w14:paraId="104AF0FF" w14:textId="77777777" w:rsidTr="00BA372F">
        <w:trPr>
          <w:cantSplit/>
          <w:tblHeader/>
        </w:trPr>
        <w:tc>
          <w:tcPr>
            <w:tcW w:w="1042" w:type="dxa"/>
            <w:shd w:val="clear" w:color="auto" w:fill="D9D9D9" w:themeFill="background1" w:themeFillShade="D9"/>
          </w:tcPr>
          <w:p w14:paraId="104AF0FB" w14:textId="77777777" w:rsidR="00DD0CBF" w:rsidRPr="00BA372F" w:rsidRDefault="00DD0CBF" w:rsidP="000E1AD0">
            <w:pPr>
              <w:rPr>
                <w:rFonts w:ascii="Times New Roman" w:hAnsi="Times New Roman"/>
                <w:b/>
                <w:sz w:val="18"/>
                <w:szCs w:val="18"/>
              </w:rPr>
            </w:pPr>
            <w:r w:rsidRPr="00BA372F">
              <w:rPr>
                <w:rFonts w:ascii="Times New Roman" w:hAnsi="Times New Roman"/>
                <w:b/>
                <w:sz w:val="18"/>
                <w:szCs w:val="18"/>
              </w:rPr>
              <w:t>Date</w:t>
            </w:r>
          </w:p>
        </w:tc>
        <w:tc>
          <w:tcPr>
            <w:tcW w:w="1087" w:type="dxa"/>
            <w:shd w:val="clear" w:color="auto" w:fill="D9D9D9" w:themeFill="background1" w:themeFillShade="D9"/>
          </w:tcPr>
          <w:p w14:paraId="104AF0FC" w14:textId="77777777" w:rsidR="00DD0CBF" w:rsidRPr="00BA372F" w:rsidRDefault="00DD0CBF" w:rsidP="000E1AD0">
            <w:pPr>
              <w:rPr>
                <w:rFonts w:ascii="Times New Roman" w:hAnsi="Times New Roman"/>
                <w:b/>
                <w:sz w:val="18"/>
                <w:szCs w:val="18"/>
              </w:rPr>
            </w:pPr>
            <w:r w:rsidRPr="00BA372F">
              <w:rPr>
                <w:rFonts w:ascii="Times New Roman" w:hAnsi="Times New Roman"/>
                <w:b/>
                <w:sz w:val="18"/>
                <w:szCs w:val="18"/>
              </w:rPr>
              <w:t>Time</w:t>
            </w:r>
          </w:p>
        </w:tc>
        <w:tc>
          <w:tcPr>
            <w:tcW w:w="4920" w:type="dxa"/>
            <w:shd w:val="clear" w:color="auto" w:fill="D9D9D9" w:themeFill="background1" w:themeFillShade="D9"/>
          </w:tcPr>
          <w:p w14:paraId="104AF0FD" w14:textId="77777777" w:rsidR="00DD0CBF" w:rsidRPr="00BA372F" w:rsidRDefault="00DD0CBF" w:rsidP="000E1AD0">
            <w:pPr>
              <w:rPr>
                <w:rFonts w:ascii="Times New Roman" w:hAnsi="Times New Roman"/>
                <w:b/>
                <w:sz w:val="18"/>
                <w:szCs w:val="18"/>
              </w:rPr>
            </w:pPr>
            <w:r w:rsidRPr="00BA372F">
              <w:rPr>
                <w:rFonts w:ascii="Times New Roman" w:hAnsi="Times New Roman"/>
                <w:b/>
                <w:sz w:val="18"/>
                <w:szCs w:val="18"/>
              </w:rPr>
              <w:t>Topic</w:t>
            </w:r>
          </w:p>
        </w:tc>
        <w:tc>
          <w:tcPr>
            <w:tcW w:w="1967" w:type="dxa"/>
            <w:shd w:val="clear" w:color="auto" w:fill="D9D9D9" w:themeFill="background1" w:themeFillShade="D9"/>
          </w:tcPr>
          <w:p w14:paraId="104AF0FE" w14:textId="77777777" w:rsidR="00DD0CBF" w:rsidRPr="00BA372F" w:rsidRDefault="00DD0CBF" w:rsidP="000E1AD0">
            <w:pPr>
              <w:rPr>
                <w:rFonts w:ascii="Times New Roman" w:hAnsi="Times New Roman"/>
                <w:b/>
                <w:sz w:val="18"/>
                <w:szCs w:val="18"/>
              </w:rPr>
            </w:pPr>
            <w:r w:rsidRPr="00BA372F">
              <w:rPr>
                <w:rFonts w:ascii="Times New Roman" w:hAnsi="Times New Roman"/>
                <w:b/>
                <w:sz w:val="18"/>
                <w:szCs w:val="18"/>
              </w:rPr>
              <w:t>Reach</w:t>
            </w:r>
          </w:p>
        </w:tc>
      </w:tr>
      <w:tr w:rsidR="00DD0CBF" w:rsidRPr="00A46095" w14:paraId="104AF104" w14:textId="77777777" w:rsidTr="00A46095">
        <w:trPr>
          <w:cantSplit/>
        </w:trPr>
        <w:tc>
          <w:tcPr>
            <w:tcW w:w="1042" w:type="dxa"/>
          </w:tcPr>
          <w:p w14:paraId="104AF100"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11/05/13</w:t>
            </w:r>
          </w:p>
        </w:tc>
        <w:tc>
          <w:tcPr>
            <w:tcW w:w="1087" w:type="dxa"/>
          </w:tcPr>
          <w:p w14:paraId="104AF101"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02" w14:textId="77777777" w:rsidR="00573461" w:rsidRPr="00A46095" w:rsidRDefault="00DD0CBF" w:rsidP="00A46095">
            <w:pPr>
              <w:rPr>
                <w:rFonts w:ascii="Times New Roman" w:hAnsi="Times New Roman"/>
                <w:sz w:val="18"/>
                <w:szCs w:val="18"/>
              </w:rPr>
            </w:pPr>
            <w:r w:rsidRPr="00A46095">
              <w:rPr>
                <w:rFonts w:ascii="Times New Roman" w:hAnsi="Times New Roman"/>
                <w:sz w:val="18"/>
                <w:szCs w:val="18"/>
              </w:rPr>
              <w:t xml:space="preserve">“A fiber optic cable has been cut underwater between Lopez and San Juan Islands impacting CenturyLink Services, including 911 services, throughout the islands; 911 services on San Juan Island have been rerouted to the local 911 center.”   </w:t>
            </w:r>
          </w:p>
        </w:tc>
        <w:tc>
          <w:tcPr>
            <w:tcW w:w="1967" w:type="dxa"/>
          </w:tcPr>
          <w:p w14:paraId="104AF103"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0B" w14:textId="77777777" w:rsidTr="00A46095">
        <w:trPr>
          <w:cantSplit/>
        </w:trPr>
        <w:tc>
          <w:tcPr>
            <w:tcW w:w="1042" w:type="dxa"/>
          </w:tcPr>
          <w:p w14:paraId="104AF105"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11/05/13</w:t>
            </w:r>
          </w:p>
        </w:tc>
        <w:tc>
          <w:tcPr>
            <w:tcW w:w="1087" w:type="dxa"/>
          </w:tcPr>
          <w:p w14:paraId="104AF106"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07"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 xml:space="preserve">Outage notifications sent to the commission. </w:t>
            </w:r>
          </w:p>
          <w:p w14:paraId="104AF108"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Coast Guard from operations department inquiring about vessel traffic in the area at the time of the breakage; no traffic was identified during that time period by the Coast Guard, but they did not rule out the possibility of private fishing vessels with no GPS equipment.</w:t>
            </w:r>
          </w:p>
          <w:p w14:paraId="104AF109" w14:textId="77777777" w:rsidR="00573461" w:rsidRPr="00A46095" w:rsidRDefault="00A46095" w:rsidP="00A46095">
            <w:pPr>
              <w:rPr>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Multiple communications with OPALCO.</w:t>
            </w:r>
          </w:p>
        </w:tc>
        <w:tc>
          <w:tcPr>
            <w:tcW w:w="1967" w:type="dxa"/>
          </w:tcPr>
          <w:p w14:paraId="104AF10A"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N/A</w:t>
            </w:r>
          </w:p>
        </w:tc>
      </w:tr>
      <w:tr w:rsidR="00DD0CBF" w:rsidRPr="00A46095" w14:paraId="104AF110" w14:textId="77777777" w:rsidTr="00A46095">
        <w:trPr>
          <w:cantSplit/>
        </w:trPr>
        <w:tc>
          <w:tcPr>
            <w:tcW w:w="1042" w:type="dxa"/>
          </w:tcPr>
          <w:p w14:paraId="104AF10C"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11/06/13</w:t>
            </w:r>
          </w:p>
        </w:tc>
        <w:tc>
          <w:tcPr>
            <w:tcW w:w="1087" w:type="dxa"/>
          </w:tcPr>
          <w:p w14:paraId="104AF10D" w14:textId="77777777" w:rsidR="00DD0CBF" w:rsidRPr="00A46095" w:rsidRDefault="00DD0CBF" w:rsidP="000E1AD0">
            <w:pPr>
              <w:rPr>
                <w:rFonts w:ascii="Times New Roman" w:hAnsi="Times New Roman"/>
                <w:b/>
                <w:sz w:val="18"/>
                <w:szCs w:val="18"/>
              </w:rPr>
            </w:pPr>
            <w:r w:rsidRPr="00A46095">
              <w:rPr>
                <w:rFonts w:ascii="Times New Roman" w:hAnsi="Times New Roman"/>
                <w:sz w:val="18"/>
                <w:szCs w:val="18"/>
              </w:rPr>
              <w:t>Not provided</w:t>
            </w:r>
          </w:p>
        </w:tc>
        <w:tc>
          <w:tcPr>
            <w:tcW w:w="4920" w:type="dxa"/>
          </w:tcPr>
          <w:p w14:paraId="104AF10E" w14:textId="77777777" w:rsidR="00573461" w:rsidRPr="00A46095" w:rsidRDefault="00DD0CBF" w:rsidP="000E1AD0">
            <w:pPr>
              <w:rPr>
                <w:rFonts w:ascii="Times New Roman" w:hAnsi="Times New Roman"/>
                <w:sz w:val="18"/>
                <w:szCs w:val="18"/>
              </w:rPr>
            </w:pPr>
            <w:r w:rsidRPr="00A46095">
              <w:rPr>
                <w:rFonts w:ascii="Times New Roman" w:hAnsi="Times New Roman"/>
                <w:sz w:val="18"/>
                <w:szCs w:val="18"/>
              </w:rPr>
              <w:t>“CenturyLink is working with Orcas Power &amp; Light Cooperative (OPALCO) to provide a temporary solution that would restore local voice and 911 services for customers on San Juan, Orcas, and Lopez Islands.”</w:t>
            </w:r>
          </w:p>
        </w:tc>
        <w:tc>
          <w:tcPr>
            <w:tcW w:w="1967" w:type="dxa"/>
          </w:tcPr>
          <w:p w14:paraId="104AF10F"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18" w14:textId="77777777" w:rsidTr="00A46095">
        <w:trPr>
          <w:cantSplit/>
        </w:trPr>
        <w:tc>
          <w:tcPr>
            <w:tcW w:w="1042" w:type="dxa"/>
          </w:tcPr>
          <w:p w14:paraId="104AF111"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11/06/13</w:t>
            </w:r>
          </w:p>
        </w:tc>
        <w:tc>
          <w:tcPr>
            <w:tcW w:w="1087" w:type="dxa"/>
          </w:tcPr>
          <w:p w14:paraId="104AF112"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13"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Coast Guard to CenturyLink operations reporting lack of vessel activity in the area of the cable breakage on Nov. 5.</w:t>
            </w:r>
          </w:p>
          <w:p w14:paraId="104AF114"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OPALCO to CenturyLink Construction Engineering re: emergency circuit configuration.</w:t>
            </w:r>
          </w:p>
          <w:p w14:paraId="104AF115"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OPALCO to network planners re: emergency workload logistics.</w:t>
            </w:r>
          </w:p>
          <w:p w14:paraId="104AF116" w14:textId="77777777" w:rsidR="00573461" w:rsidRPr="00A46095" w:rsidRDefault="00A46095" w:rsidP="00A46095">
            <w:pPr>
              <w:rPr>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CenturyLink Network Operations to Verizon requesting any available radio/microwave capabilities to assist in restoral.</w:t>
            </w:r>
          </w:p>
        </w:tc>
        <w:tc>
          <w:tcPr>
            <w:tcW w:w="1967" w:type="dxa"/>
          </w:tcPr>
          <w:p w14:paraId="104AF117"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N/A</w:t>
            </w:r>
          </w:p>
        </w:tc>
      </w:tr>
      <w:tr w:rsidR="00DD0CBF" w:rsidRPr="00A46095" w14:paraId="104AF11D" w14:textId="77777777" w:rsidTr="00A46095">
        <w:trPr>
          <w:cantSplit/>
        </w:trPr>
        <w:tc>
          <w:tcPr>
            <w:tcW w:w="1042" w:type="dxa"/>
          </w:tcPr>
          <w:p w14:paraId="104AF119"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11/07/13</w:t>
            </w:r>
          </w:p>
        </w:tc>
        <w:tc>
          <w:tcPr>
            <w:tcW w:w="1087" w:type="dxa"/>
          </w:tcPr>
          <w:p w14:paraId="104AF11A"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1B" w14:textId="77777777" w:rsidR="00516B6F" w:rsidRPr="00A46095" w:rsidRDefault="00DD0CBF" w:rsidP="000E1AD0">
            <w:pPr>
              <w:rPr>
                <w:rFonts w:ascii="Times New Roman" w:hAnsi="Times New Roman"/>
                <w:sz w:val="18"/>
                <w:szCs w:val="18"/>
              </w:rPr>
            </w:pPr>
            <w:r w:rsidRPr="00A46095">
              <w:rPr>
                <w:rFonts w:ascii="Times New Roman" w:hAnsi="Times New Roman"/>
                <w:sz w:val="18"/>
                <w:szCs w:val="18"/>
              </w:rPr>
              <w:t>“CenturyLink crews restored 911 and local phone service between Lopez and San Juan Island last night at 11:59 p.m. 911 has been rerouted to the San Juan County Sheriff’s office in Friday Harbor.”</w:t>
            </w:r>
          </w:p>
        </w:tc>
        <w:tc>
          <w:tcPr>
            <w:tcW w:w="1967" w:type="dxa"/>
          </w:tcPr>
          <w:p w14:paraId="104AF11C"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24" w14:textId="77777777" w:rsidTr="00A46095">
        <w:trPr>
          <w:cantSplit/>
        </w:trPr>
        <w:tc>
          <w:tcPr>
            <w:tcW w:w="1042" w:type="dxa"/>
          </w:tcPr>
          <w:p w14:paraId="104AF11E"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11/07/13</w:t>
            </w:r>
          </w:p>
        </w:tc>
        <w:tc>
          <w:tcPr>
            <w:tcW w:w="1087" w:type="dxa"/>
          </w:tcPr>
          <w:p w14:paraId="104AF11F"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20" w14:textId="77777777" w:rsidR="00A46095"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 xml:space="preserve">E911 IT Program/Operations Manager to commission and CenturyLink Public Policy describing short and long term effects </w:t>
            </w:r>
            <w:r w:rsidR="00DD0CBF" w:rsidRPr="00A46095">
              <w:rPr>
                <w:rFonts w:ascii="Times New Roman" w:hAnsi="Times New Roman"/>
                <w:sz w:val="18"/>
                <w:szCs w:val="18"/>
              </w:rPr>
              <w:lastRenderedPageBreak/>
              <w:t xml:space="preserve">of restoration project.  CenturyLink Public Policy to government officials forwarding the short and long term efforts on the restoration project.  </w:t>
            </w:r>
          </w:p>
          <w:p w14:paraId="104AF121"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Commission staff forwarding an email from E911 Operations to CenturyLink Public Policy and Legal informing that dial tone has been restored.</w:t>
            </w:r>
          </w:p>
          <w:p w14:paraId="104AF122" w14:textId="77777777" w:rsidR="00D03CB2"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Commission staff to CenturyLink Public Policy informing that staff received notification from the Washington Military Department regarding the CenturyLink San Juan Island outage.</w:t>
            </w:r>
          </w:p>
        </w:tc>
        <w:tc>
          <w:tcPr>
            <w:tcW w:w="1967" w:type="dxa"/>
          </w:tcPr>
          <w:p w14:paraId="104AF123"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lastRenderedPageBreak/>
              <w:t>N/A</w:t>
            </w:r>
          </w:p>
        </w:tc>
      </w:tr>
      <w:tr w:rsidR="00576DD0" w:rsidRPr="00A46095" w14:paraId="104AF129" w14:textId="77777777" w:rsidTr="00BA372F">
        <w:trPr>
          <w:cantSplit/>
          <w:tblHeader/>
        </w:trPr>
        <w:tc>
          <w:tcPr>
            <w:tcW w:w="1042" w:type="dxa"/>
            <w:shd w:val="clear" w:color="auto" w:fill="D9D9D9" w:themeFill="background1" w:themeFillShade="D9"/>
          </w:tcPr>
          <w:p w14:paraId="104AF125" w14:textId="77777777" w:rsidR="00576DD0" w:rsidRPr="00BA372F" w:rsidRDefault="00576DD0" w:rsidP="00576DD0">
            <w:pPr>
              <w:rPr>
                <w:rFonts w:ascii="Times New Roman" w:hAnsi="Times New Roman"/>
                <w:b/>
                <w:sz w:val="18"/>
                <w:szCs w:val="18"/>
              </w:rPr>
            </w:pPr>
            <w:r w:rsidRPr="00BA372F">
              <w:rPr>
                <w:rFonts w:ascii="Times New Roman" w:hAnsi="Times New Roman"/>
                <w:b/>
                <w:sz w:val="18"/>
                <w:szCs w:val="18"/>
              </w:rPr>
              <w:lastRenderedPageBreak/>
              <w:t>Date</w:t>
            </w:r>
          </w:p>
        </w:tc>
        <w:tc>
          <w:tcPr>
            <w:tcW w:w="1087" w:type="dxa"/>
            <w:shd w:val="clear" w:color="auto" w:fill="D9D9D9" w:themeFill="background1" w:themeFillShade="D9"/>
          </w:tcPr>
          <w:p w14:paraId="104AF126" w14:textId="77777777"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Time</w:t>
            </w:r>
          </w:p>
        </w:tc>
        <w:tc>
          <w:tcPr>
            <w:tcW w:w="4920" w:type="dxa"/>
            <w:shd w:val="clear" w:color="auto" w:fill="D9D9D9" w:themeFill="background1" w:themeFillShade="D9"/>
          </w:tcPr>
          <w:p w14:paraId="104AF127" w14:textId="77777777"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Topic</w:t>
            </w:r>
          </w:p>
        </w:tc>
        <w:tc>
          <w:tcPr>
            <w:tcW w:w="1967" w:type="dxa"/>
            <w:shd w:val="clear" w:color="auto" w:fill="D9D9D9" w:themeFill="background1" w:themeFillShade="D9"/>
          </w:tcPr>
          <w:p w14:paraId="104AF128" w14:textId="77777777"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Reach</w:t>
            </w:r>
          </w:p>
        </w:tc>
      </w:tr>
      <w:tr w:rsidR="00DD0CBF" w:rsidRPr="00A46095" w14:paraId="104AF12E" w14:textId="77777777" w:rsidTr="00A46095">
        <w:trPr>
          <w:cantSplit/>
        </w:trPr>
        <w:tc>
          <w:tcPr>
            <w:tcW w:w="1042" w:type="dxa"/>
          </w:tcPr>
          <w:p w14:paraId="104AF12A"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11/08/13</w:t>
            </w:r>
          </w:p>
        </w:tc>
        <w:tc>
          <w:tcPr>
            <w:tcW w:w="1087" w:type="dxa"/>
          </w:tcPr>
          <w:p w14:paraId="104AF12B"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2C"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“CenturyLink crews restored 911 and local phone service between Lopez and San Juan Islands Wednesday, Nov. 6, at 11:59 p.m. 911 has been rerouted to the San Juan County Sheriff’s office in Friday Harbor.”</w:t>
            </w:r>
          </w:p>
        </w:tc>
        <w:tc>
          <w:tcPr>
            <w:tcW w:w="1967" w:type="dxa"/>
          </w:tcPr>
          <w:p w14:paraId="104AF12D"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38" w14:textId="77777777" w:rsidTr="00A46095">
        <w:trPr>
          <w:cantSplit/>
        </w:trPr>
        <w:tc>
          <w:tcPr>
            <w:tcW w:w="1042" w:type="dxa"/>
          </w:tcPr>
          <w:p w14:paraId="104AF12F"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11/08/13</w:t>
            </w:r>
          </w:p>
        </w:tc>
        <w:tc>
          <w:tcPr>
            <w:tcW w:w="1087" w:type="dxa"/>
          </w:tcPr>
          <w:p w14:paraId="104AF130"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31"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 xml:space="preserve">OPALCO to CenturyLink Operations explaining that OPALCO will seek to recover damages from CenturyLink should any damages to OPALCO services result from CenturyLink recovery efforts. </w:t>
            </w:r>
          </w:p>
          <w:p w14:paraId="104AF132"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 xml:space="preserve">CenturyLink Public Policy to commission providing a detailed update on the San Juan outage and restoration efforts.  FCC Operations at Homeland Security to CenturyLink Engineering granting the Special Temporary Authority.  Commission staff to CenturyLink Operations and Public Policy requesting an understanding of how the network is configured in the San Juans. </w:t>
            </w:r>
          </w:p>
          <w:p w14:paraId="104AF133"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Seattle Times to CenturyLink Marketing requesting information to report on the cable break.</w:t>
            </w:r>
          </w:p>
          <w:p w14:paraId="104AF134"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OPALCO to CenturyLink Engineering giving summary of week’s progress.</w:t>
            </w:r>
          </w:p>
          <w:p w14:paraId="104AF135"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Commission to CenturyLink Operations and Public Policy requesting information on how the network is configured in the San Juans.</w:t>
            </w:r>
          </w:p>
          <w:p w14:paraId="104AF136" w14:textId="77777777" w:rsidR="00923B2C" w:rsidRPr="00A46095" w:rsidRDefault="00A46095" w:rsidP="00A46095">
            <w:pPr>
              <w:rPr>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Emails among commission staff, 911 Operations Manager and restoration team discussing status of 911 on the islands.</w:t>
            </w:r>
            <w:r w:rsidR="00DD0CBF" w:rsidRPr="00A46095">
              <w:rPr>
                <w:sz w:val="18"/>
                <w:szCs w:val="18"/>
              </w:rPr>
              <w:t xml:space="preserve"> </w:t>
            </w:r>
          </w:p>
        </w:tc>
        <w:tc>
          <w:tcPr>
            <w:tcW w:w="1967" w:type="dxa"/>
          </w:tcPr>
          <w:p w14:paraId="104AF137"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N/A</w:t>
            </w:r>
          </w:p>
        </w:tc>
      </w:tr>
      <w:tr w:rsidR="00DD0CBF" w:rsidRPr="00A46095" w14:paraId="104AF13D" w14:textId="77777777" w:rsidTr="00A46095">
        <w:trPr>
          <w:cantSplit/>
        </w:trPr>
        <w:tc>
          <w:tcPr>
            <w:tcW w:w="1042" w:type="dxa"/>
          </w:tcPr>
          <w:p w14:paraId="104AF139"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11/09/13</w:t>
            </w:r>
          </w:p>
        </w:tc>
        <w:tc>
          <w:tcPr>
            <w:tcW w:w="1087" w:type="dxa"/>
          </w:tcPr>
          <w:p w14:paraId="104AF13A"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3B"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“Overnight, CenturyLink crews restored long distance service throughout San Juan County. CenturyLink and OPALCO continued to work through the night to restore internet service to San Juan island.”</w:t>
            </w:r>
          </w:p>
        </w:tc>
        <w:tc>
          <w:tcPr>
            <w:tcW w:w="1967" w:type="dxa"/>
          </w:tcPr>
          <w:p w14:paraId="104AF13C"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43" w14:textId="77777777" w:rsidTr="00A46095">
        <w:trPr>
          <w:cantSplit/>
        </w:trPr>
        <w:tc>
          <w:tcPr>
            <w:tcW w:w="1042" w:type="dxa"/>
          </w:tcPr>
          <w:p w14:paraId="104AF13E"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11/09/13</w:t>
            </w:r>
          </w:p>
        </w:tc>
        <w:tc>
          <w:tcPr>
            <w:tcW w:w="1087" w:type="dxa"/>
          </w:tcPr>
          <w:p w14:paraId="104AF13F"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40" w14:textId="77777777" w:rsidR="00DD0CBF" w:rsidRPr="00A46095" w:rsidRDefault="00D45BE3" w:rsidP="000E1AD0">
            <w:pPr>
              <w:rPr>
                <w:rFonts w:ascii="Times New Roman" w:hAnsi="Times New Roman"/>
                <w:sz w:val="18"/>
                <w:szCs w:val="18"/>
              </w:rPr>
            </w:pPr>
            <w:r w:rsidRPr="00A46095">
              <w:rPr>
                <w:rFonts w:ascii="Times New Roman" w:hAnsi="Times New Roman"/>
                <w:sz w:val="18"/>
                <w:szCs w:val="18"/>
              </w:rPr>
              <w:t>Harbor Offs</w:t>
            </w:r>
            <w:r w:rsidR="00DD0CBF" w:rsidRPr="00A46095">
              <w:rPr>
                <w:rFonts w:ascii="Times New Roman" w:hAnsi="Times New Roman"/>
                <w:sz w:val="18"/>
                <w:szCs w:val="18"/>
              </w:rPr>
              <w:t>hore</w:t>
            </w:r>
            <w:r w:rsidR="00DD0CBF" w:rsidRPr="00A46095">
              <w:rPr>
                <w:rStyle w:val="FootnoteReference"/>
                <w:rFonts w:ascii="Times New Roman" w:hAnsi="Times New Roman"/>
                <w:sz w:val="18"/>
                <w:szCs w:val="18"/>
              </w:rPr>
              <w:footnoteReference w:id="17"/>
            </w:r>
            <w:r w:rsidR="00DD0CBF" w:rsidRPr="00A46095">
              <w:rPr>
                <w:rFonts w:ascii="Times New Roman" w:hAnsi="Times New Roman"/>
                <w:sz w:val="18"/>
                <w:szCs w:val="18"/>
              </w:rPr>
              <w:t xml:space="preserve"> to CenturyLink confirming 5 cables sighted; described as damaged cable, bird caged armor, with football shaped weights.</w:t>
            </w:r>
          </w:p>
          <w:p w14:paraId="104AF141"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CenturyLink network to ADTRAN</w:t>
            </w:r>
            <w:r w:rsidRPr="00A46095">
              <w:rPr>
                <w:rStyle w:val="FootnoteReference"/>
                <w:rFonts w:ascii="Times New Roman" w:hAnsi="Times New Roman"/>
                <w:sz w:val="18"/>
                <w:szCs w:val="18"/>
              </w:rPr>
              <w:footnoteReference w:id="18"/>
            </w:r>
            <w:r w:rsidRPr="00A46095">
              <w:rPr>
                <w:rFonts w:ascii="Times New Roman" w:hAnsi="Times New Roman"/>
                <w:sz w:val="18"/>
                <w:szCs w:val="18"/>
              </w:rPr>
              <w:t xml:space="preserve"> discussing the order of products necessary for repairs.  </w:t>
            </w:r>
          </w:p>
        </w:tc>
        <w:tc>
          <w:tcPr>
            <w:tcW w:w="1967" w:type="dxa"/>
          </w:tcPr>
          <w:p w14:paraId="104AF142"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N/A</w:t>
            </w:r>
          </w:p>
        </w:tc>
      </w:tr>
      <w:tr w:rsidR="00DD0CBF" w:rsidRPr="00A46095" w14:paraId="104AF148" w14:textId="77777777" w:rsidTr="00A46095">
        <w:trPr>
          <w:cantSplit/>
        </w:trPr>
        <w:tc>
          <w:tcPr>
            <w:tcW w:w="1042" w:type="dxa"/>
          </w:tcPr>
          <w:p w14:paraId="104AF144"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11/10/13</w:t>
            </w:r>
          </w:p>
        </w:tc>
        <w:tc>
          <w:tcPr>
            <w:tcW w:w="1087" w:type="dxa"/>
          </w:tcPr>
          <w:p w14:paraId="104AF145"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11:36 a.m.</w:t>
            </w:r>
          </w:p>
        </w:tc>
        <w:tc>
          <w:tcPr>
            <w:tcW w:w="4920" w:type="dxa"/>
          </w:tcPr>
          <w:p w14:paraId="104AF146"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“Services have been temporarily restored to the San Juan Islands.”</w:t>
            </w:r>
          </w:p>
        </w:tc>
        <w:tc>
          <w:tcPr>
            <w:tcW w:w="1967" w:type="dxa"/>
          </w:tcPr>
          <w:p w14:paraId="104AF147"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4D" w14:textId="77777777" w:rsidTr="00A46095">
        <w:trPr>
          <w:cantSplit/>
        </w:trPr>
        <w:tc>
          <w:tcPr>
            <w:tcW w:w="1042" w:type="dxa"/>
          </w:tcPr>
          <w:p w14:paraId="104AF149"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11/10/13</w:t>
            </w:r>
          </w:p>
        </w:tc>
        <w:tc>
          <w:tcPr>
            <w:tcW w:w="1087" w:type="dxa"/>
          </w:tcPr>
          <w:p w14:paraId="104AF14A"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10:38 p.m.</w:t>
            </w:r>
          </w:p>
        </w:tc>
        <w:tc>
          <w:tcPr>
            <w:tcW w:w="4920" w:type="dxa"/>
          </w:tcPr>
          <w:p w14:paraId="104AF14B" w14:textId="77777777" w:rsidR="00516B6F" w:rsidRPr="00A46095" w:rsidRDefault="00DD0CBF" w:rsidP="000E1AD0">
            <w:pPr>
              <w:rPr>
                <w:rFonts w:ascii="Times New Roman" w:hAnsi="Times New Roman"/>
                <w:sz w:val="18"/>
                <w:szCs w:val="18"/>
              </w:rPr>
            </w:pPr>
            <w:r w:rsidRPr="00A46095">
              <w:rPr>
                <w:rFonts w:ascii="Times New Roman" w:hAnsi="Times New Roman"/>
                <w:sz w:val="18"/>
                <w:szCs w:val="18"/>
              </w:rPr>
              <w:t>“CenturyLink is working around the clock to restore communications.”</w:t>
            </w:r>
          </w:p>
        </w:tc>
        <w:tc>
          <w:tcPr>
            <w:tcW w:w="1967" w:type="dxa"/>
          </w:tcPr>
          <w:p w14:paraId="104AF14C"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52" w14:textId="77777777" w:rsidTr="00A46095">
        <w:trPr>
          <w:cantSplit/>
        </w:trPr>
        <w:tc>
          <w:tcPr>
            <w:tcW w:w="1042" w:type="dxa"/>
          </w:tcPr>
          <w:p w14:paraId="104AF14E"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11/11/13</w:t>
            </w:r>
          </w:p>
        </w:tc>
        <w:tc>
          <w:tcPr>
            <w:tcW w:w="1087" w:type="dxa"/>
          </w:tcPr>
          <w:p w14:paraId="104AF14F"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Midnight</w:t>
            </w:r>
          </w:p>
        </w:tc>
        <w:tc>
          <w:tcPr>
            <w:tcW w:w="4920" w:type="dxa"/>
          </w:tcPr>
          <w:p w14:paraId="104AF150"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“CenturyLink is working around the clock to restore communications.”</w:t>
            </w:r>
          </w:p>
        </w:tc>
        <w:tc>
          <w:tcPr>
            <w:tcW w:w="1967" w:type="dxa"/>
          </w:tcPr>
          <w:p w14:paraId="104AF151" w14:textId="77777777" w:rsidR="00DD0CBF" w:rsidRPr="00A46095" w:rsidRDefault="00573461" w:rsidP="000E1AD0">
            <w:pPr>
              <w:rPr>
                <w:rFonts w:ascii="Times New Roman" w:hAnsi="Times New Roman"/>
                <w:sz w:val="18"/>
                <w:szCs w:val="18"/>
              </w:rPr>
            </w:pPr>
            <w:r w:rsidRPr="00A46095">
              <w:rPr>
                <w:rFonts w:ascii="Times New Roman" w:hAnsi="Times New Roman"/>
                <w:sz w:val="18"/>
                <w:szCs w:val="18"/>
              </w:rPr>
              <w:t xml:space="preserve">Statewide media via newswire; </w:t>
            </w:r>
            <w:r w:rsidR="00DD0CBF" w:rsidRPr="00A46095">
              <w:rPr>
                <w:rFonts w:ascii="Times New Roman" w:hAnsi="Times New Roman"/>
                <w:sz w:val="18"/>
                <w:szCs w:val="18"/>
              </w:rPr>
              <w:t>local distribution and C</w:t>
            </w:r>
            <w:r w:rsidRPr="00A46095">
              <w:rPr>
                <w:rFonts w:ascii="Times New Roman" w:hAnsi="Times New Roman"/>
                <w:sz w:val="18"/>
                <w:szCs w:val="18"/>
              </w:rPr>
              <w:t>L</w:t>
            </w:r>
            <w:r w:rsidR="00DD0CBF" w:rsidRPr="00A46095">
              <w:rPr>
                <w:rFonts w:ascii="Times New Roman" w:hAnsi="Times New Roman"/>
                <w:sz w:val="18"/>
                <w:szCs w:val="18"/>
              </w:rPr>
              <w:t xml:space="preserve"> social media</w:t>
            </w:r>
          </w:p>
        </w:tc>
      </w:tr>
      <w:tr w:rsidR="00DD0CBF" w:rsidRPr="00A46095" w14:paraId="104AF157" w14:textId="77777777" w:rsidTr="00A46095">
        <w:trPr>
          <w:cantSplit/>
        </w:trPr>
        <w:tc>
          <w:tcPr>
            <w:tcW w:w="1042" w:type="dxa"/>
          </w:tcPr>
          <w:p w14:paraId="104AF153"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11/11/13</w:t>
            </w:r>
          </w:p>
        </w:tc>
        <w:tc>
          <w:tcPr>
            <w:tcW w:w="1087" w:type="dxa"/>
          </w:tcPr>
          <w:p w14:paraId="104AF154"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6:26 p.m.</w:t>
            </w:r>
          </w:p>
        </w:tc>
        <w:tc>
          <w:tcPr>
            <w:tcW w:w="4920" w:type="dxa"/>
          </w:tcPr>
          <w:p w14:paraId="104AF155"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 xml:space="preserve">“CenturyLink severed fiber located: company continues massive </w:t>
            </w:r>
            <w:r w:rsidRPr="00A46095">
              <w:rPr>
                <w:rFonts w:ascii="Times New Roman" w:hAnsi="Times New Roman"/>
                <w:sz w:val="18"/>
                <w:szCs w:val="18"/>
              </w:rPr>
              <w:lastRenderedPageBreak/>
              <w:t>effort to repair cable, restore service.”</w:t>
            </w:r>
          </w:p>
        </w:tc>
        <w:tc>
          <w:tcPr>
            <w:tcW w:w="1967" w:type="dxa"/>
          </w:tcPr>
          <w:p w14:paraId="104AF156"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lastRenderedPageBreak/>
              <w:t xml:space="preserve">Statewide media via </w:t>
            </w:r>
            <w:r w:rsidRPr="00A46095">
              <w:rPr>
                <w:rFonts w:ascii="Times New Roman" w:hAnsi="Times New Roman"/>
                <w:sz w:val="18"/>
                <w:szCs w:val="18"/>
              </w:rPr>
              <w:lastRenderedPageBreak/>
              <w:t>newswire and local distribution and CenturyLink social media</w:t>
            </w:r>
          </w:p>
        </w:tc>
      </w:tr>
      <w:tr w:rsidR="00DD0CBF" w:rsidRPr="00A46095" w14:paraId="104AF15E" w14:textId="77777777" w:rsidTr="00A46095">
        <w:trPr>
          <w:cantSplit/>
        </w:trPr>
        <w:tc>
          <w:tcPr>
            <w:tcW w:w="1042" w:type="dxa"/>
          </w:tcPr>
          <w:p w14:paraId="104AF158"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lastRenderedPageBreak/>
              <w:t>11/12/13</w:t>
            </w:r>
          </w:p>
        </w:tc>
        <w:tc>
          <w:tcPr>
            <w:tcW w:w="1087" w:type="dxa"/>
          </w:tcPr>
          <w:p w14:paraId="104AF159"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9:35 a.m.</w:t>
            </w:r>
          </w:p>
        </w:tc>
        <w:tc>
          <w:tcPr>
            <w:tcW w:w="4920" w:type="dxa"/>
          </w:tcPr>
          <w:p w14:paraId="104AF15A" w14:textId="77777777" w:rsidR="00A459B5" w:rsidRDefault="00DD0CBF" w:rsidP="000E1AD0">
            <w:pPr>
              <w:rPr>
                <w:rFonts w:ascii="Times New Roman" w:hAnsi="Times New Roman"/>
                <w:sz w:val="18"/>
                <w:szCs w:val="18"/>
              </w:rPr>
            </w:pPr>
            <w:r w:rsidRPr="00A46095">
              <w:rPr>
                <w:rFonts w:ascii="Times New Roman" w:hAnsi="Times New Roman"/>
                <w:sz w:val="18"/>
                <w:szCs w:val="18"/>
              </w:rPr>
              <w:t>“CenturyLink restoration efforts on the barge are temporarily suspended due to inclement weather and 40 knot winds.”</w:t>
            </w:r>
          </w:p>
          <w:p w14:paraId="104AF15B" w14:textId="77777777" w:rsidR="00576DD0" w:rsidRDefault="00576DD0" w:rsidP="000E1AD0">
            <w:pPr>
              <w:rPr>
                <w:rFonts w:ascii="Times New Roman" w:hAnsi="Times New Roman"/>
                <w:sz w:val="18"/>
                <w:szCs w:val="18"/>
              </w:rPr>
            </w:pPr>
          </w:p>
          <w:p w14:paraId="104AF15C" w14:textId="77777777" w:rsidR="00576DD0" w:rsidRPr="00A46095" w:rsidRDefault="00576DD0" w:rsidP="000E1AD0">
            <w:pPr>
              <w:rPr>
                <w:rFonts w:ascii="Times New Roman" w:hAnsi="Times New Roman"/>
                <w:sz w:val="18"/>
                <w:szCs w:val="18"/>
              </w:rPr>
            </w:pPr>
          </w:p>
        </w:tc>
        <w:tc>
          <w:tcPr>
            <w:tcW w:w="1967" w:type="dxa"/>
          </w:tcPr>
          <w:p w14:paraId="104AF15D"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64" w14:textId="77777777" w:rsidTr="00A46095">
        <w:trPr>
          <w:cantSplit/>
        </w:trPr>
        <w:tc>
          <w:tcPr>
            <w:tcW w:w="1042" w:type="dxa"/>
          </w:tcPr>
          <w:p w14:paraId="104AF15F"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11/12/13</w:t>
            </w:r>
          </w:p>
        </w:tc>
        <w:tc>
          <w:tcPr>
            <w:tcW w:w="1087" w:type="dxa"/>
          </w:tcPr>
          <w:p w14:paraId="104AF160"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11:27 a.m.</w:t>
            </w:r>
          </w:p>
        </w:tc>
        <w:tc>
          <w:tcPr>
            <w:tcW w:w="4920" w:type="dxa"/>
          </w:tcPr>
          <w:p w14:paraId="104AF161" w14:textId="77777777" w:rsidR="00A459B5" w:rsidRDefault="00DD0CBF" w:rsidP="000E1AD0">
            <w:pPr>
              <w:rPr>
                <w:rFonts w:ascii="Times New Roman" w:hAnsi="Times New Roman"/>
                <w:sz w:val="18"/>
                <w:szCs w:val="18"/>
              </w:rPr>
            </w:pPr>
            <w:r w:rsidRPr="00A46095">
              <w:rPr>
                <w:rFonts w:ascii="Times New Roman" w:hAnsi="Times New Roman"/>
                <w:sz w:val="18"/>
                <w:szCs w:val="18"/>
              </w:rPr>
              <w:t>“Currently, CenturyLink is experiencing an outage on Orcas Island that is im</w:t>
            </w:r>
            <w:r w:rsidR="00573461" w:rsidRPr="00A46095">
              <w:rPr>
                <w:rFonts w:ascii="Times New Roman" w:hAnsi="Times New Roman"/>
                <w:sz w:val="18"/>
                <w:szCs w:val="18"/>
              </w:rPr>
              <w:t>pacting 911 and voice services.”</w:t>
            </w:r>
          </w:p>
          <w:p w14:paraId="104AF162" w14:textId="77777777" w:rsidR="00576DD0" w:rsidRPr="00A46095" w:rsidRDefault="00576DD0" w:rsidP="000E1AD0">
            <w:pPr>
              <w:rPr>
                <w:rFonts w:ascii="Times New Roman" w:hAnsi="Times New Roman"/>
                <w:sz w:val="18"/>
                <w:szCs w:val="18"/>
              </w:rPr>
            </w:pPr>
          </w:p>
        </w:tc>
        <w:tc>
          <w:tcPr>
            <w:tcW w:w="1967" w:type="dxa"/>
          </w:tcPr>
          <w:p w14:paraId="104AF163"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bl>
    <w:p w14:paraId="104AF165" w14:textId="77777777" w:rsidR="00D01858" w:rsidRDefault="00D01858">
      <w:r>
        <w:br w:type="page"/>
      </w:r>
    </w:p>
    <w:tbl>
      <w:tblPr>
        <w:tblStyle w:val="TableGrid"/>
        <w:tblpPr w:leftFromText="187" w:rightFromText="187" w:vertAnchor="text" w:tblpY="1"/>
        <w:tblOverlap w:val="never"/>
        <w:tblW w:w="0" w:type="auto"/>
        <w:tblCellMar>
          <w:left w:w="115" w:type="dxa"/>
          <w:right w:w="115" w:type="dxa"/>
        </w:tblCellMar>
        <w:tblLook w:val="06E0" w:firstRow="1" w:lastRow="1" w:firstColumn="1" w:lastColumn="0" w:noHBand="1" w:noVBand="1"/>
      </w:tblPr>
      <w:tblGrid>
        <w:gridCol w:w="1042"/>
        <w:gridCol w:w="1087"/>
        <w:gridCol w:w="4920"/>
        <w:gridCol w:w="1967"/>
      </w:tblGrid>
      <w:tr w:rsidR="00576DD0" w:rsidRPr="00A46095" w14:paraId="104AF16A" w14:textId="77777777" w:rsidTr="00BA372F">
        <w:trPr>
          <w:cantSplit/>
          <w:tblHeader/>
        </w:trPr>
        <w:tc>
          <w:tcPr>
            <w:tcW w:w="1042" w:type="dxa"/>
            <w:shd w:val="clear" w:color="auto" w:fill="D9D9D9" w:themeFill="background1" w:themeFillShade="D9"/>
          </w:tcPr>
          <w:p w14:paraId="104AF166" w14:textId="77777777" w:rsidR="00576DD0" w:rsidRPr="00BA372F" w:rsidRDefault="00576DD0" w:rsidP="00576DD0">
            <w:pPr>
              <w:rPr>
                <w:rFonts w:ascii="Times New Roman" w:hAnsi="Times New Roman"/>
                <w:b/>
                <w:sz w:val="18"/>
                <w:szCs w:val="18"/>
              </w:rPr>
            </w:pPr>
            <w:r w:rsidRPr="00BA372F">
              <w:rPr>
                <w:rFonts w:ascii="Times New Roman" w:hAnsi="Times New Roman"/>
                <w:b/>
                <w:sz w:val="18"/>
                <w:szCs w:val="18"/>
              </w:rPr>
              <w:lastRenderedPageBreak/>
              <w:t>Date</w:t>
            </w:r>
          </w:p>
        </w:tc>
        <w:tc>
          <w:tcPr>
            <w:tcW w:w="1087" w:type="dxa"/>
            <w:shd w:val="clear" w:color="auto" w:fill="D9D9D9" w:themeFill="background1" w:themeFillShade="D9"/>
          </w:tcPr>
          <w:p w14:paraId="104AF167" w14:textId="77777777"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Time</w:t>
            </w:r>
          </w:p>
        </w:tc>
        <w:tc>
          <w:tcPr>
            <w:tcW w:w="4920" w:type="dxa"/>
            <w:shd w:val="clear" w:color="auto" w:fill="D9D9D9" w:themeFill="background1" w:themeFillShade="D9"/>
          </w:tcPr>
          <w:p w14:paraId="104AF168" w14:textId="77777777"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Topic</w:t>
            </w:r>
          </w:p>
        </w:tc>
        <w:tc>
          <w:tcPr>
            <w:tcW w:w="1967" w:type="dxa"/>
            <w:shd w:val="clear" w:color="auto" w:fill="D9D9D9" w:themeFill="background1" w:themeFillShade="D9"/>
          </w:tcPr>
          <w:p w14:paraId="104AF169" w14:textId="77777777"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Reach</w:t>
            </w:r>
          </w:p>
        </w:tc>
      </w:tr>
      <w:tr w:rsidR="00DD0CBF" w:rsidRPr="00A46095" w14:paraId="104AF170" w14:textId="77777777" w:rsidTr="00C46F26">
        <w:trPr>
          <w:cantSplit/>
        </w:trPr>
        <w:tc>
          <w:tcPr>
            <w:tcW w:w="1042" w:type="dxa"/>
          </w:tcPr>
          <w:p w14:paraId="104AF16B"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11/12/13</w:t>
            </w:r>
          </w:p>
        </w:tc>
        <w:tc>
          <w:tcPr>
            <w:tcW w:w="1087" w:type="dxa"/>
          </w:tcPr>
          <w:p w14:paraId="104AF16C"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6D" w14:textId="77777777" w:rsidR="00DD0CBF" w:rsidRPr="00A46095" w:rsidRDefault="00A46095" w:rsidP="00D03CB2">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Commission staff to CenturyLink Public Policy, Legal, and additional commission staff forwarding a complaint email from Rock Island Technology Solutions. Commission Staff to CenturyLink Public Policy requesting that Public Policy contact San Juan County Emergency Management re: outage update, media questions.</w:t>
            </w:r>
          </w:p>
          <w:p w14:paraId="104AF16E" w14:textId="77777777" w:rsidR="00A459B5" w:rsidRPr="00A46095" w:rsidRDefault="00A46095" w:rsidP="00D03CB2">
            <w:pPr>
              <w:rPr>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Commission staff to CenturyLink Public Policy forwarding email from San Juan County Emergency Management exploring alternative solutions for additional bandwidth.</w:t>
            </w:r>
          </w:p>
        </w:tc>
        <w:tc>
          <w:tcPr>
            <w:tcW w:w="1967" w:type="dxa"/>
          </w:tcPr>
          <w:p w14:paraId="104AF16F"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N/A</w:t>
            </w:r>
          </w:p>
        </w:tc>
      </w:tr>
      <w:tr w:rsidR="00DD0CBF" w:rsidRPr="00A46095" w14:paraId="104AF175" w14:textId="77777777" w:rsidTr="00A46095">
        <w:trPr>
          <w:cantSplit/>
        </w:trPr>
        <w:tc>
          <w:tcPr>
            <w:tcW w:w="1042" w:type="dxa"/>
          </w:tcPr>
          <w:p w14:paraId="104AF171"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11/13/13</w:t>
            </w:r>
          </w:p>
        </w:tc>
        <w:tc>
          <w:tcPr>
            <w:tcW w:w="1087" w:type="dxa"/>
          </w:tcPr>
          <w:p w14:paraId="104AF172"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10:22 a.m.</w:t>
            </w:r>
          </w:p>
        </w:tc>
        <w:tc>
          <w:tcPr>
            <w:tcW w:w="4920" w:type="dxa"/>
          </w:tcPr>
          <w:p w14:paraId="104AF173" w14:textId="77777777" w:rsidR="00A459B5" w:rsidRPr="00A46095" w:rsidRDefault="00DD0CBF" w:rsidP="000E1AD0">
            <w:pPr>
              <w:rPr>
                <w:rFonts w:ascii="Times New Roman" w:hAnsi="Times New Roman"/>
                <w:sz w:val="18"/>
                <w:szCs w:val="18"/>
              </w:rPr>
            </w:pPr>
            <w:r w:rsidRPr="00A46095">
              <w:rPr>
                <w:rFonts w:ascii="Times New Roman" w:hAnsi="Times New Roman"/>
                <w:sz w:val="18"/>
                <w:szCs w:val="18"/>
              </w:rPr>
              <w:t>“The outage that was reported on Orcas Island on 11/12 was caused by call volumes exceeding capacity.”</w:t>
            </w:r>
          </w:p>
        </w:tc>
        <w:tc>
          <w:tcPr>
            <w:tcW w:w="1967" w:type="dxa"/>
          </w:tcPr>
          <w:p w14:paraId="104AF174"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7A" w14:textId="77777777" w:rsidTr="00A46095">
        <w:trPr>
          <w:cantSplit/>
        </w:trPr>
        <w:tc>
          <w:tcPr>
            <w:tcW w:w="1042" w:type="dxa"/>
          </w:tcPr>
          <w:p w14:paraId="104AF176"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11/13/13</w:t>
            </w:r>
          </w:p>
        </w:tc>
        <w:tc>
          <w:tcPr>
            <w:tcW w:w="1087" w:type="dxa"/>
          </w:tcPr>
          <w:p w14:paraId="104AF177"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4:42 p.m.</w:t>
            </w:r>
          </w:p>
        </w:tc>
        <w:tc>
          <w:tcPr>
            <w:tcW w:w="4920" w:type="dxa"/>
          </w:tcPr>
          <w:p w14:paraId="104AF178" w14:textId="77777777" w:rsidR="00A459B5" w:rsidRPr="00A46095" w:rsidRDefault="00DD0CBF" w:rsidP="000E1AD0">
            <w:pPr>
              <w:rPr>
                <w:rFonts w:ascii="Times New Roman" w:hAnsi="Times New Roman"/>
                <w:sz w:val="18"/>
                <w:szCs w:val="18"/>
              </w:rPr>
            </w:pPr>
            <w:r w:rsidRPr="00A46095">
              <w:rPr>
                <w:rFonts w:ascii="Times New Roman" w:hAnsi="Times New Roman"/>
                <w:sz w:val="18"/>
                <w:szCs w:val="18"/>
              </w:rPr>
              <w:t>“CenturyLink is experiencing an outage impacting voice communication services on the islands starting at approx. 3:59 p.m. on Wednesday, 11/13. This outage is not due to capacity, but adding additional equipment to augment the network.”</w:t>
            </w:r>
          </w:p>
        </w:tc>
        <w:tc>
          <w:tcPr>
            <w:tcW w:w="1967" w:type="dxa"/>
          </w:tcPr>
          <w:p w14:paraId="104AF179"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80" w14:textId="77777777" w:rsidTr="00A46095">
        <w:trPr>
          <w:cantSplit/>
        </w:trPr>
        <w:tc>
          <w:tcPr>
            <w:tcW w:w="1042" w:type="dxa"/>
          </w:tcPr>
          <w:p w14:paraId="104AF17B"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11/13/13</w:t>
            </w:r>
          </w:p>
          <w:p w14:paraId="104AF17C" w14:textId="77777777" w:rsidR="00DD0CBF" w:rsidRPr="00A46095" w:rsidRDefault="00DD0CBF" w:rsidP="000E1AD0">
            <w:pPr>
              <w:rPr>
                <w:rFonts w:ascii="Times New Roman" w:hAnsi="Times New Roman"/>
                <w:sz w:val="18"/>
                <w:szCs w:val="18"/>
              </w:rPr>
            </w:pPr>
          </w:p>
        </w:tc>
        <w:tc>
          <w:tcPr>
            <w:tcW w:w="1087" w:type="dxa"/>
          </w:tcPr>
          <w:p w14:paraId="104AF17D"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8:24 p.m.</w:t>
            </w:r>
          </w:p>
        </w:tc>
        <w:tc>
          <w:tcPr>
            <w:tcW w:w="4920" w:type="dxa"/>
          </w:tcPr>
          <w:p w14:paraId="104AF17E" w14:textId="77777777" w:rsidR="00A459B5" w:rsidRPr="00A46095" w:rsidRDefault="00DD0CBF" w:rsidP="000E1AD0">
            <w:pPr>
              <w:rPr>
                <w:rFonts w:ascii="Times New Roman" w:hAnsi="Times New Roman"/>
                <w:sz w:val="18"/>
                <w:szCs w:val="18"/>
              </w:rPr>
            </w:pPr>
            <w:r w:rsidRPr="00A46095">
              <w:rPr>
                <w:rFonts w:ascii="Times New Roman" w:hAnsi="Times New Roman"/>
                <w:sz w:val="18"/>
                <w:szCs w:val="18"/>
              </w:rPr>
              <w:t>“As previously messaged, CenturyLink experienced voice communication outages earlier this afternoon, services were restored for the majority of residents at 5:10 p.m. CenturyLink continued to monitor issues with a small number of customers until 8 p.m. this evening on Lopez and Orcas Islands.”</w:t>
            </w:r>
          </w:p>
        </w:tc>
        <w:tc>
          <w:tcPr>
            <w:tcW w:w="1967" w:type="dxa"/>
          </w:tcPr>
          <w:p w14:paraId="104AF17F"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85" w14:textId="77777777" w:rsidTr="00A46095">
        <w:trPr>
          <w:cantSplit/>
        </w:trPr>
        <w:tc>
          <w:tcPr>
            <w:tcW w:w="1042" w:type="dxa"/>
          </w:tcPr>
          <w:p w14:paraId="104AF181"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11/13/13</w:t>
            </w:r>
          </w:p>
        </w:tc>
        <w:tc>
          <w:tcPr>
            <w:tcW w:w="1087" w:type="dxa"/>
          </w:tcPr>
          <w:p w14:paraId="104AF182"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83" w14:textId="77777777" w:rsidR="00516B6F" w:rsidRPr="00A46095" w:rsidRDefault="00DD0CBF" w:rsidP="000E1AD0">
            <w:pPr>
              <w:rPr>
                <w:rFonts w:ascii="Times New Roman" w:hAnsi="Times New Roman"/>
                <w:sz w:val="18"/>
                <w:szCs w:val="18"/>
              </w:rPr>
            </w:pPr>
            <w:r w:rsidRPr="00A46095">
              <w:rPr>
                <w:rFonts w:ascii="Times New Roman" w:hAnsi="Times New Roman"/>
                <w:sz w:val="18"/>
                <w:szCs w:val="18"/>
              </w:rPr>
              <w:t>“Orcas Island, Wash. – CenturyLink will be hosting a public forum to address any concerns from customers regarding the underwater fiber cut.”</w:t>
            </w:r>
          </w:p>
        </w:tc>
        <w:tc>
          <w:tcPr>
            <w:tcW w:w="1967" w:type="dxa"/>
          </w:tcPr>
          <w:p w14:paraId="104AF184" w14:textId="77777777" w:rsidR="00DD0CBF" w:rsidRPr="00A46095" w:rsidRDefault="00DD0CBF" w:rsidP="000E1AD0">
            <w:pPr>
              <w:rPr>
                <w:rFonts w:ascii="Times New Roman" w:hAnsi="Times New Roman"/>
                <w:sz w:val="18"/>
                <w:szCs w:val="18"/>
              </w:rPr>
            </w:pPr>
          </w:p>
        </w:tc>
      </w:tr>
      <w:tr w:rsidR="00DD0CBF" w:rsidRPr="00A46095" w14:paraId="104AF191" w14:textId="77777777" w:rsidTr="00A46095">
        <w:trPr>
          <w:cantSplit/>
        </w:trPr>
        <w:tc>
          <w:tcPr>
            <w:tcW w:w="1042" w:type="dxa"/>
          </w:tcPr>
          <w:p w14:paraId="104AF186"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11/13/13</w:t>
            </w:r>
          </w:p>
        </w:tc>
        <w:tc>
          <w:tcPr>
            <w:tcW w:w="1087" w:type="dxa"/>
          </w:tcPr>
          <w:p w14:paraId="104AF187"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88"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San Juan County Emergency Management to CenturyLink, State and Federal elected officials, and local government facilitating a conference call to update the public on restoration efforts.</w:t>
            </w:r>
          </w:p>
          <w:p w14:paraId="104AF189" w14:textId="77777777" w:rsidR="00A46095"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 xml:space="preserve">CenturyLink Public Policy and Marketing from San Juan County Emergency Management proposing new agenda for daily update calls.  </w:t>
            </w:r>
          </w:p>
          <w:p w14:paraId="104AF18A" w14:textId="77777777" w:rsidR="00A46095"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 xml:space="preserve">Commission staff to CenturyLink Public Policy inquiring how much the outage will cost CenturyLink. </w:t>
            </w:r>
          </w:p>
          <w:p w14:paraId="104AF18B"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 xml:space="preserve">CenturyLink Public Policy to Senator Ranker informing him of the FCC request for Special Temporary Authority for a microwave radio pass in the 11 GHz band. </w:t>
            </w:r>
          </w:p>
          <w:p w14:paraId="104AF18C"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Commission staff to CenturyLink Public Policy and additional commission staff attaching emergency declaration.</w:t>
            </w:r>
          </w:p>
          <w:p w14:paraId="104AF18D"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CenturyLink Public Policy to commission staff discussing general estimate of projected costs to CenturyLink on the outage.</w:t>
            </w:r>
          </w:p>
          <w:p w14:paraId="104AF18E"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San Juan Journal to CenturyLink Marketing and Operations asking for clarification of cable replacement and backup system.</w:t>
            </w:r>
          </w:p>
          <w:p w14:paraId="104AF18F" w14:textId="77777777" w:rsidR="00573461" w:rsidRPr="00A46095" w:rsidRDefault="00A46095" w:rsidP="00A46095">
            <w:pPr>
              <w:rPr>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Construction Engineering to OPALCO concerning possible issues with fiber on the OPALCO-CTL cross connect.</w:t>
            </w:r>
            <w:r w:rsidR="00DD0CBF" w:rsidRPr="00A46095">
              <w:rPr>
                <w:sz w:val="18"/>
                <w:szCs w:val="18"/>
              </w:rPr>
              <w:t xml:space="preserve">   </w:t>
            </w:r>
          </w:p>
        </w:tc>
        <w:tc>
          <w:tcPr>
            <w:tcW w:w="1967" w:type="dxa"/>
          </w:tcPr>
          <w:p w14:paraId="104AF190" w14:textId="77777777" w:rsidR="00DD0CBF" w:rsidRPr="00A46095" w:rsidRDefault="00DD0CBF" w:rsidP="000E1AD0">
            <w:pPr>
              <w:rPr>
                <w:rFonts w:ascii="Times New Roman" w:hAnsi="Times New Roman"/>
                <w:sz w:val="18"/>
                <w:szCs w:val="18"/>
              </w:rPr>
            </w:pPr>
          </w:p>
        </w:tc>
      </w:tr>
      <w:tr w:rsidR="00DD0CBF" w:rsidRPr="00A46095" w14:paraId="104AF196" w14:textId="77777777" w:rsidTr="00A46095">
        <w:trPr>
          <w:cantSplit/>
        </w:trPr>
        <w:tc>
          <w:tcPr>
            <w:tcW w:w="1042" w:type="dxa"/>
          </w:tcPr>
          <w:p w14:paraId="104AF192"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11/14/13</w:t>
            </w:r>
          </w:p>
        </w:tc>
        <w:tc>
          <w:tcPr>
            <w:tcW w:w="1087" w:type="dxa"/>
          </w:tcPr>
          <w:p w14:paraId="104AF193"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11:34 a.m.</w:t>
            </w:r>
          </w:p>
        </w:tc>
        <w:tc>
          <w:tcPr>
            <w:tcW w:w="4920" w:type="dxa"/>
          </w:tcPr>
          <w:p w14:paraId="104AF194" w14:textId="77777777" w:rsidR="00431CEC" w:rsidRPr="00A46095" w:rsidRDefault="00DD0CBF" w:rsidP="000E1AD0">
            <w:pPr>
              <w:rPr>
                <w:rFonts w:ascii="Times New Roman" w:hAnsi="Times New Roman"/>
                <w:sz w:val="18"/>
                <w:szCs w:val="18"/>
              </w:rPr>
            </w:pPr>
            <w:r w:rsidRPr="00A46095">
              <w:rPr>
                <w:rFonts w:ascii="Times New Roman" w:hAnsi="Times New Roman"/>
                <w:sz w:val="18"/>
                <w:szCs w:val="18"/>
              </w:rPr>
              <w:t>“CenturyLink services may experience intermittent disruptions throughout the day in voice, 911, and data services as we continue with the restoration effort.”</w:t>
            </w:r>
          </w:p>
        </w:tc>
        <w:tc>
          <w:tcPr>
            <w:tcW w:w="1967" w:type="dxa"/>
          </w:tcPr>
          <w:p w14:paraId="104AF195"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9D" w14:textId="77777777" w:rsidTr="00A46095">
        <w:trPr>
          <w:cantSplit/>
        </w:trPr>
        <w:tc>
          <w:tcPr>
            <w:tcW w:w="1042" w:type="dxa"/>
          </w:tcPr>
          <w:p w14:paraId="104AF197"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11/14/13</w:t>
            </w:r>
          </w:p>
        </w:tc>
        <w:tc>
          <w:tcPr>
            <w:tcW w:w="1087" w:type="dxa"/>
          </w:tcPr>
          <w:p w14:paraId="104AF198"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99"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San Juan County Department of Emergency Management to elected officials and local government providing contact information for CenturyLink.</w:t>
            </w:r>
          </w:p>
          <w:p w14:paraId="104AF19A"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CenturyLink marketing to parties affected by outage, including department of emergency management and local government officials.</w:t>
            </w:r>
          </w:p>
          <w:p w14:paraId="104AF19B" w14:textId="77777777" w:rsidR="0047431C" w:rsidRPr="00A46095" w:rsidRDefault="00A46095" w:rsidP="00A46095">
            <w:pPr>
              <w:rPr>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Updates from CenturyLink Construction Management regarding submarine cable repair work.</w:t>
            </w:r>
          </w:p>
        </w:tc>
        <w:tc>
          <w:tcPr>
            <w:tcW w:w="1967" w:type="dxa"/>
          </w:tcPr>
          <w:p w14:paraId="104AF19C"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N/A</w:t>
            </w:r>
          </w:p>
        </w:tc>
      </w:tr>
      <w:tr w:rsidR="00DD0CBF" w:rsidRPr="00A46095" w14:paraId="104AF1A4" w14:textId="77777777" w:rsidTr="00A46095">
        <w:trPr>
          <w:cantSplit/>
        </w:trPr>
        <w:tc>
          <w:tcPr>
            <w:tcW w:w="1042" w:type="dxa"/>
          </w:tcPr>
          <w:p w14:paraId="104AF19E"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11/15/13</w:t>
            </w:r>
          </w:p>
        </w:tc>
        <w:tc>
          <w:tcPr>
            <w:tcW w:w="1087" w:type="dxa"/>
          </w:tcPr>
          <w:p w14:paraId="104AF19F"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 xml:space="preserve">Not </w:t>
            </w:r>
            <w:r w:rsidRPr="00A46095">
              <w:rPr>
                <w:rFonts w:ascii="Times New Roman" w:hAnsi="Times New Roman"/>
                <w:sz w:val="18"/>
                <w:szCs w:val="18"/>
              </w:rPr>
              <w:lastRenderedPageBreak/>
              <w:t>provided</w:t>
            </w:r>
          </w:p>
        </w:tc>
        <w:tc>
          <w:tcPr>
            <w:tcW w:w="4920" w:type="dxa"/>
          </w:tcPr>
          <w:p w14:paraId="104AF1A0" w14:textId="77777777" w:rsidR="00DD0CBF" w:rsidRDefault="00DD0CBF" w:rsidP="000E1AD0">
            <w:pPr>
              <w:rPr>
                <w:rFonts w:ascii="Times New Roman" w:hAnsi="Times New Roman"/>
                <w:sz w:val="18"/>
                <w:szCs w:val="18"/>
              </w:rPr>
            </w:pPr>
            <w:r w:rsidRPr="00A46095">
              <w:rPr>
                <w:rFonts w:ascii="Times New Roman" w:hAnsi="Times New Roman"/>
                <w:sz w:val="18"/>
                <w:szCs w:val="18"/>
              </w:rPr>
              <w:lastRenderedPageBreak/>
              <w:t xml:space="preserve">“CenturyLink crews restored services, including all voice and </w:t>
            </w:r>
            <w:r w:rsidRPr="00A46095">
              <w:rPr>
                <w:rFonts w:ascii="Times New Roman" w:hAnsi="Times New Roman"/>
                <w:sz w:val="18"/>
                <w:szCs w:val="18"/>
              </w:rPr>
              <w:lastRenderedPageBreak/>
              <w:t>high-speed internet, to the San Juan Islands this morning. Crews worked overnight in the rain to connect the new fiber that was laid yesterday.”</w:t>
            </w:r>
          </w:p>
          <w:p w14:paraId="104AF1A1" w14:textId="77777777" w:rsidR="00576DD0" w:rsidRDefault="00576DD0" w:rsidP="000E1AD0">
            <w:pPr>
              <w:rPr>
                <w:rFonts w:ascii="Times New Roman" w:hAnsi="Times New Roman"/>
                <w:sz w:val="18"/>
                <w:szCs w:val="18"/>
              </w:rPr>
            </w:pPr>
          </w:p>
          <w:p w14:paraId="104AF1A2" w14:textId="77777777" w:rsidR="00576DD0" w:rsidRPr="00A46095" w:rsidRDefault="00576DD0" w:rsidP="000E1AD0">
            <w:pPr>
              <w:rPr>
                <w:rFonts w:ascii="Times New Roman" w:hAnsi="Times New Roman"/>
                <w:sz w:val="18"/>
                <w:szCs w:val="18"/>
              </w:rPr>
            </w:pPr>
          </w:p>
        </w:tc>
        <w:tc>
          <w:tcPr>
            <w:tcW w:w="1967" w:type="dxa"/>
          </w:tcPr>
          <w:p w14:paraId="104AF1A3"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lastRenderedPageBreak/>
              <w:t xml:space="preserve">Statewide media via </w:t>
            </w:r>
            <w:r w:rsidRPr="00A46095">
              <w:rPr>
                <w:rFonts w:ascii="Times New Roman" w:hAnsi="Times New Roman"/>
                <w:sz w:val="18"/>
                <w:szCs w:val="18"/>
              </w:rPr>
              <w:lastRenderedPageBreak/>
              <w:t>newswire and local distribution and CenturyLink social media</w:t>
            </w:r>
          </w:p>
        </w:tc>
      </w:tr>
      <w:tr w:rsidR="00576DD0" w:rsidRPr="00A46095" w14:paraId="104AF1A9" w14:textId="77777777" w:rsidTr="00BA372F">
        <w:trPr>
          <w:cantSplit/>
          <w:tblHeader/>
        </w:trPr>
        <w:tc>
          <w:tcPr>
            <w:tcW w:w="1042" w:type="dxa"/>
            <w:shd w:val="clear" w:color="auto" w:fill="D9D9D9" w:themeFill="background1" w:themeFillShade="D9"/>
          </w:tcPr>
          <w:p w14:paraId="104AF1A5" w14:textId="77777777" w:rsidR="00576DD0" w:rsidRPr="00BA372F" w:rsidRDefault="00576DD0" w:rsidP="00576DD0">
            <w:pPr>
              <w:rPr>
                <w:rFonts w:ascii="Times New Roman" w:hAnsi="Times New Roman"/>
                <w:b/>
                <w:sz w:val="18"/>
                <w:szCs w:val="18"/>
              </w:rPr>
            </w:pPr>
            <w:r w:rsidRPr="00BA372F">
              <w:rPr>
                <w:rFonts w:ascii="Times New Roman" w:hAnsi="Times New Roman"/>
                <w:b/>
                <w:sz w:val="18"/>
                <w:szCs w:val="18"/>
              </w:rPr>
              <w:lastRenderedPageBreak/>
              <w:t>Date</w:t>
            </w:r>
          </w:p>
        </w:tc>
        <w:tc>
          <w:tcPr>
            <w:tcW w:w="1087" w:type="dxa"/>
            <w:shd w:val="clear" w:color="auto" w:fill="D9D9D9" w:themeFill="background1" w:themeFillShade="D9"/>
          </w:tcPr>
          <w:p w14:paraId="104AF1A6" w14:textId="77777777"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Time</w:t>
            </w:r>
          </w:p>
        </w:tc>
        <w:tc>
          <w:tcPr>
            <w:tcW w:w="4920" w:type="dxa"/>
            <w:shd w:val="clear" w:color="auto" w:fill="D9D9D9" w:themeFill="background1" w:themeFillShade="D9"/>
          </w:tcPr>
          <w:p w14:paraId="104AF1A7" w14:textId="77777777"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Topic</w:t>
            </w:r>
          </w:p>
        </w:tc>
        <w:tc>
          <w:tcPr>
            <w:tcW w:w="1967" w:type="dxa"/>
            <w:shd w:val="clear" w:color="auto" w:fill="D9D9D9" w:themeFill="background1" w:themeFillShade="D9"/>
          </w:tcPr>
          <w:p w14:paraId="104AF1A8" w14:textId="77777777"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Reach</w:t>
            </w:r>
          </w:p>
        </w:tc>
      </w:tr>
      <w:tr w:rsidR="00DD0CBF" w:rsidRPr="00A46095" w14:paraId="104AF1AE" w14:textId="77777777" w:rsidTr="00A46095">
        <w:trPr>
          <w:cantSplit/>
        </w:trPr>
        <w:tc>
          <w:tcPr>
            <w:tcW w:w="1042" w:type="dxa"/>
          </w:tcPr>
          <w:p w14:paraId="104AF1AA"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11/15/13</w:t>
            </w:r>
          </w:p>
        </w:tc>
        <w:tc>
          <w:tcPr>
            <w:tcW w:w="1087" w:type="dxa"/>
          </w:tcPr>
          <w:p w14:paraId="104AF1AB"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11:01 a.m.</w:t>
            </w:r>
          </w:p>
        </w:tc>
        <w:tc>
          <w:tcPr>
            <w:tcW w:w="4920" w:type="dxa"/>
          </w:tcPr>
          <w:p w14:paraId="104AF1AC"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“Lopez Island, Wash. – CenturyLink will be hosting a public forum to update residents on the progress of the underwater fiber restoration.”</w:t>
            </w:r>
          </w:p>
        </w:tc>
        <w:tc>
          <w:tcPr>
            <w:tcW w:w="1967" w:type="dxa"/>
          </w:tcPr>
          <w:p w14:paraId="104AF1AD"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14:paraId="104AF1B5" w14:textId="77777777" w:rsidTr="00A46095">
        <w:trPr>
          <w:cantSplit/>
        </w:trPr>
        <w:tc>
          <w:tcPr>
            <w:tcW w:w="1042" w:type="dxa"/>
          </w:tcPr>
          <w:p w14:paraId="104AF1AF"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11/15/13</w:t>
            </w:r>
          </w:p>
        </w:tc>
        <w:tc>
          <w:tcPr>
            <w:tcW w:w="1087" w:type="dxa"/>
          </w:tcPr>
          <w:p w14:paraId="104AF1B0"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14:paraId="104AF1B1"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San Juan County Emergency Department to CenturyLink thanking CenturyLink for restoration efforts and concerns going forward.</w:t>
            </w:r>
          </w:p>
          <w:p w14:paraId="104AF1B2" w14:textId="77777777"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CenturyLink operations and marketing updating a reporter at the San Juan Journal.</w:t>
            </w:r>
          </w:p>
          <w:p w14:paraId="104AF1B3" w14:textId="77777777" w:rsidR="00923B2C" w:rsidRPr="00A46095" w:rsidRDefault="00A46095" w:rsidP="00A46095">
            <w:pPr>
              <w:rPr>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OPALCO legal to CenturyLink team requesting review and signatures on master service agreement.</w:t>
            </w:r>
          </w:p>
        </w:tc>
        <w:tc>
          <w:tcPr>
            <w:tcW w:w="1967" w:type="dxa"/>
          </w:tcPr>
          <w:p w14:paraId="104AF1B4"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N/A</w:t>
            </w:r>
          </w:p>
        </w:tc>
      </w:tr>
      <w:tr w:rsidR="00DD0CBF" w:rsidRPr="00A46095" w14:paraId="104AF1BA" w14:textId="77777777" w:rsidTr="00A46095">
        <w:trPr>
          <w:cantSplit/>
        </w:trPr>
        <w:tc>
          <w:tcPr>
            <w:tcW w:w="1042" w:type="dxa"/>
          </w:tcPr>
          <w:p w14:paraId="104AF1B6"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11/20/13</w:t>
            </w:r>
          </w:p>
        </w:tc>
        <w:tc>
          <w:tcPr>
            <w:tcW w:w="1087" w:type="dxa"/>
          </w:tcPr>
          <w:p w14:paraId="104AF1B7"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5:17 p.m.</w:t>
            </w:r>
          </w:p>
        </w:tc>
        <w:tc>
          <w:tcPr>
            <w:tcW w:w="4920" w:type="dxa"/>
          </w:tcPr>
          <w:p w14:paraId="104AF1B8"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“Because of the recent outage caused by the undersea fiber optic cable cut, CenturyLink is actively working on a solution for out of service adjustments.”</w:t>
            </w:r>
          </w:p>
        </w:tc>
        <w:tc>
          <w:tcPr>
            <w:tcW w:w="1967" w:type="dxa"/>
          </w:tcPr>
          <w:p w14:paraId="104AF1B9" w14:textId="77777777"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bl>
    <w:p w14:paraId="104AF1BB" w14:textId="77777777" w:rsidR="00DD0CBF" w:rsidRDefault="00DD0CBF" w:rsidP="00DD0CBF"/>
    <w:p w14:paraId="104AF1BC" w14:textId="77777777" w:rsidR="00431CEC" w:rsidRDefault="00576DD0" w:rsidP="00106092">
      <w:pPr>
        <w:keepLines/>
        <w:widowControl/>
        <w:autoSpaceDE/>
        <w:autoSpaceDN/>
        <w:adjustRightInd/>
        <w:spacing w:after="200"/>
        <w:rPr>
          <w:bCs/>
          <w:color w:val="000000"/>
          <w:sz w:val="24"/>
        </w:rPr>
      </w:pPr>
      <w:r>
        <w:rPr>
          <w:b/>
          <w:sz w:val="24"/>
        </w:rPr>
        <w:br/>
      </w:r>
      <w:r w:rsidR="00390FBC" w:rsidRPr="00390FBC">
        <w:rPr>
          <w:b/>
          <w:sz w:val="24"/>
        </w:rPr>
        <w:t>Communication with Commission Staff</w:t>
      </w:r>
      <w:r w:rsidR="00390FBC">
        <w:rPr>
          <w:b/>
          <w:sz w:val="24"/>
        </w:rPr>
        <w:br/>
      </w:r>
      <w:r w:rsidR="00390FBC">
        <w:rPr>
          <w:sz w:val="24"/>
        </w:rPr>
        <w:t xml:space="preserve">CenturyLink’s chronology </w:t>
      </w:r>
      <w:r w:rsidR="002211B6">
        <w:rPr>
          <w:sz w:val="24"/>
        </w:rPr>
        <w:t>notes</w:t>
      </w:r>
      <w:r w:rsidR="00D612E9">
        <w:rPr>
          <w:sz w:val="24"/>
        </w:rPr>
        <w:t xml:space="preserve"> that </w:t>
      </w:r>
      <w:r w:rsidR="00C40329">
        <w:rPr>
          <w:sz w:val="24"/>
        </w:rPr>
        <w:t xml:space="preserve">it provided </w:t>
      </w:r>
      <w:r w:rsidR="00D612E9">
        <w:rPr>
          <w:sz w:val="24"/>
        </w:rPr>
        <w:t xml:space="preserve">an outage report to commission staff on Nov. 5, 2013. The </w:t>
      </w:r>
      <w:r w:rsidR="00C40329">
        <w:rPr>
          <w:sz w:val="24"/>
        </w:rPr>
        <w:t xml:space="preserve">report, </w:t>
      </w:r>
      <w:r w:rsidR="00D612E9">
        <w:rPr>
          <w:sz w:val="24"/>
        </w:rPr>
        <w:t xml:space="preserve">received by staff </w:t>
      </w:r>
      <w:r w:rsidR="002211B6">
        <w:rPr>
          <w:sz w:val="24"/>
        </w:rPr>
        <w:t>at</w:t>
      </w:r>
      <w:r w:rsidR="00D612E9">
        <w:rPr>
          <w:sz w:val="24"/>
        </w:rPr>
        <w:t xml:space="preserve"> 3:47 a.m., </w:t>
      </w:r>
      <w:r w:rsidR="00D40C6D">
        <w:rPr>
          <w:sz w:val="24"/>
        </w:rPr>
        <w:t>described the outage as follows</w:t>
      </w:r>
      <w:r w:rsidR="00D612E9" w:rsidRPr="00D612E9">
        <w:rPr>
          <w:sz w:val="24"/>
        </w:rPr>
        <w:t>: “</w:t>
      </w:r>
      <w:r w:rsidR="00D612E9" w:rsidRPr="00D612E9">
        <w:rPr>
          <w:bCs/>
          <w:color w:val="000000"/>
          <w:sz w:val="24"/>
        </w:rPr>
        <w:t>5831 lines impacted due to toll isolation. Possible maintenance activity.”</w:t>
      </w:r>
      <w:r w:rsidR="00D612E9">
        <w:rPr>
          <w:rStyle w:val="FootnoteReference"/>
          <w:bCs/>
          <w:color w:val="000000"/>
          <w:sz w:val="24"/>
        </w:rPr>
        <w:footnoteReference w:id="19"/>
      </w:r>
      <w:r w:rsidR="00C40329">
        <w:rPr>
          <w:bCs/>
          <w:color w:val="000000"/>
          <w:sz w:val="24"/>
        </w:rPr>
        <w:t xml:space="preserve"> </w:t>
      </w:r>
      <w:r w:rsidR="00D612E9">
        <w:rPr>
          <w:bCs/>
          <w:color w:val="000000"/>
          <w:sz w:val="24"/>
        </w:rPr>
        <w:t xml:space="preserve">The notice </w:t>
      </w:r>
      <w:r w:rsidR="002211B6">
        <w:rPr>
          <w:bCs/>
          <w:color w:val="000000"/>
          <w:sz w:val="24"/>
        </w:rPr>
        <w:t>gave an</w:t>
      </w:r>
      <w:r w:rsidR="00D612E9">
        <w:rPr>
          <w:bCs/>
          <w:color w:val="000000"/>
          <w:sz w:val="24"/>
        </w:rPr>
        <w:t xml:space="preserve"> </w:t>
      </w:r>
      <w:r w:rsidR="002211B6">
        <w:rPr>
          <w:bCs/>
          <w:color w:val="000000"/>
          <w:sz w:val="24"/>
        </w:rPr>
        <w:t xml:space="preserve">estimated restoral time of </w:t>
      </w:r>
      <w:r w:rsidR="00D612E9">
        <w:rPr>
          <w:bCs/>
          <w:color w:val="000000"/>
          <w:sz w:val="24"/>
        </w:rPr>
        <w:t>8</w:t>
      </w:r>
      <w:r w:rsidR="00923B2C">
        <w:rPr>
          <w:bCs/>
          <w:color w:val="000000"/>
          <w:sz w:val="24"/>
        </w:rPr>
        <w:t xml:space="preserve"> </w:t>
      </w:r>
      <w:r w:rsidR="00D612E9">
        <w:rPr>
          <w:bCs/>
          <w:color w:val="000000"/>
          <w:sz w:val="24"/>
        </w:rPr>
        <w:t xml:space="preserve">a.m. that same morning. </w:t>
      </w:r>
      <w:r w:rsidR="006D1881">
        <w:rPr>
          <w:bCs/>
          <w:color w:val="000000"/>
          <w:sz w:val="24"/>
        </w:rPr>
        <w:t xml:space="preserve">Subsequent to the company’s report, </w:t>
      </w:r>
      <w:r w:rsidR="00A04379">
        <w:rPr>
          <w:bCs/>
          <w:color w:val="000000"/>
          <w:sz w:val="24"/>
        </w:rPr>
        <w:t xml:space="preserve">the Military Department’s State Emergency Operations Officer </w:t>
      </w:r>
      <w:r w:rsidR="00F11825">
        <w:rPr>
          <w:bCs/>
          <w:color w:val="000000"/>
          <w:sz w:val="24"/>
        </w:rPr>
        <w:t xml:space="preserve">notified Staff </w:t>
      </w:r>
      <w:r w:rsidR="0089472D">
        <w:rPr>
          <w:bCs/>
          <w:color w:val="000000"/>
          <w:sz w:val="24"/>
        </w:rPr>
        <w:t>th</w:t>
      </w:r>
      <w:r w:rsidR="00D612E9">
        <w:rPr>
          <w:bCs/>
          <w:color w:val="000000"/>
          <w:sz w:val="24"/>
        </w:rPr>
        <w:t xml:space="preserve">at </w:t>
      </w:r>
      <w:r w:rsidR="00D40C6D">
        <w:rPr>
          <w:bCs/>
          <w:color w:val="000000"/>
          <w:sz w:val="24"/>
        </w:rPr>
        <w:t xml:space="preserve">the outage was </w:t>
      </w:r>
      <w:r w:rsidR="00C40329">
        <w:rPr>
          <w:bCs/>
          <w:color w:val="000000"/>
          <w:sz w:val="24"/>
        </w:rPr>
        <w:t xml:space="preserve">far </w:t>
      </w:r>
      <w:r w:rsidR="00D40C6D">
        <w:rPr>
          <w:bCs/>
          <w:color w:val="000000"/>
          <w:sz w:val="24"/>
        </w:rPr>
        <w:t>more extensive</w:t>
      </w:r>
      <w:r w:rsidR="00047F85">
        <w:rPr>
          <w:bCs/>
          <w:color w:val="000000"/>
          <w:sz w:val="24"/>
        </w:rPr>
        <w:t xml:space="preserve"> and </w:t>
      </w:r>
      <w:r w:rsidR="006D1881">
        <w:rPr>
          <w:bCs/>
          <w:color w:val="000000"/>
          <w:sz w:val="24"/>
        </w:rPr>
        <w:t xml:space="preserve">was likely </w:t>
      </w:r>
      <w:r w:rsidR="00047F85">
        <w:rPr>
          <w:bCs/>
          <w:color w:val="000000"/>
          <w:sz w:val="24"/>
        </w:rPr>
        <w:t>due to a severed fiber cable</w:t>
      </w:r>
      <w:r w:rsidR="00A04379">
        <w:rPr>
          <w:bCs/>
          <w:color w:val="000000"/>
          <w:sz w:val="24"/>
        </w:rPr>
        <w:t xml:space="preserve">. </w:t>
      </w:r>
      <w:r w:rsidR="00D612E9">
        <w:rPr>
          <w:bCs/>
          <w:color w:val="000000"/>
          <w:sz w:val="24"/>
        </w:rPr>
        <w:t xml:space="preserve">The Military Department invited </w:t>
      </w:r>
      <w:r w:rsidR="00D40C6D">
        <w:rPr>
          <w:bCs/>
          <w:color w:val="000000"/>
          <w:sz w:val="24"/>
        </w:rPr>
        <w:t>R</w:t>
      </w:r>
      <w:r w:rsidR="00D612E9">
        <w:rPr>
          <w:bCs/>
          <w:color w:val="000000"/>
          <w:sz w:val="24"/>
        </w:rPr>
        <w:t xml:space="preserve">egulatory </w:t>
      </w:r>
      <w:r w:rsidR="00D40C6D">
        <w:rPr>
          <w:bCs/>
          <w:color w:val="000000"/>
          <w:sz w:val="24"/>
        </w:rPr>
        <w:t>S</w:t>
      </w:r>
      <w:r w:rsidR="00D612E9">
        <w:rPr>
          <w:bCs/>
          <w:color w:val="000000"/>
          <w:sz w:val="24"/>
        </w:rPr>
        <w:t>ervices staff to participate in conference call</w:t>
      </w:r>
      <w:r w:rsidR="00D40C6D">
        <w:rPr>
          <w:bCs/>
          <w:color w:val="000000"/>
          <w:sz w:val="24"/>
        </w:rPr>
        <w:t>s</w:t>
      </w:r>
      <w:r w:rsidR="00D612E9">
        <w:rPr>
          <w:bCs/>
          <w:color w:val="000000"/>
          <w:sz w:val="24"/>
        </w:rPr>
        <w:t xml:space="preserve"> with CenturyLink on Nov. 6 </w:t>
      </w:r>
      <w:r w:rsidR="00DC3A4B">
        <w:rPr>
          <w:bCs/>
          <w:color w:val="000000"/>
          <w:sz w:val="24"/>
        </w:rPr>
        <w:t xml:space="preserve">at </w:t>
      </w:r>
      <w:r w:rsidR="00D612E9">
        <w:rPr>
          <w:bCs/>
          <w:color w:val="000000"/>
          <w:sz w:val="24"/>
        </w:rPr>
        <w:t>10:</w:t>
      </w:r>
      <w:r w:rsidR="003A5E1E">
        <w:rPr>
          <w:bCs/>
          <w:color w:val="000000"/>
          <w:sz w:val="24"/>
        </w:rPr>
        <w:t>30</w:t>
      </w:r>
      <w:r w:rsidR="00D612E9">
        <w:rPr>
          <w:bCs/>
          <w:color w:val="000000"/>
          <w:sz w:val="24"/>
        </w:rPr>
        <w:t xml:space="preserve"> a.m.</w:t>
      </w:r>
      <w:r w:rsidR="00DC3A4B">
        <w:rPr>
          <w:bCs/>
          <w:color w:val="000000"/>
          <w:sz w:val="24"/>
        </w:rPr>
        <w:t xml:space="preserve"> and Nov. 7 at 10 a.m.</w:t>
      </w:r>
      <w:r w:rsidR="00D612E9">
        <w:rPr>
          <w:bCs/>
          <w:color w:val="000000"/>
          <w:sz w:val="24"/>
        </w:rPr>
        <w:t xml:space="preserve"> CenturyLink’s first official communication with </w:t>
      </w:r>
      <w:r w:rsidR="00F11825">
        <w:rPr>
          <w:bCs/>
          <w:color w:val="000000"/>
          <w:sz w:val="24"/>
        </w:rPr>
        <w:t>Staff ab</w:t>
      </w:r>
      <w:r w:rsidR="00D612E9">
        <w:rPr>
          <w:bCs/>
          <w:color w:val="000000"/>
          <w:sz w:val="24"/>
        </w:rPr>
        <w:t>out the nature and extent of the outage</w:t>
      </w:r>
      <w:r w:rsidR="00D40C6D">
        <w:rPr>
          <w:bCs/>
          <w:color w:val="000000"/>
          <w:sz w:val="24"/>
        </w:rPr>
        <w:t xml:space="preserve"> </w:t>
      </w:r>
      <w:r w:rsidR="00DC3A4B">
        <w:rPr>
          <w:bCs/>
          <w:color w:val="000000"/>
          <w:sz w:val="24"/>
        </w:rPr>
        <w:t xml:space="preserve">came </w:t>
      </w:r>
      <w:r w:rsidR="00D612E9">
        <w:rPr>
          <w:bCs/>
          <w:color w:val="000000"/>
          <w:sz w:val="24"/>
        </w:rPr>
        <w:t>on Friday, Nov. 8, 2013, in an email from Mark Reynolds, NW Regional Vice President.</w:t>
      </w:r>
      <w:r w:rsidR="00D612E9">
        <w:rPr>
          <w:rStyle w:val="FootnoteReference"/>
          <w:bCs/>
          <w:color w:val="000000"/>
          <w:sz w:val="24"/>
        </w:rPr>
        <w:footnoteReference w:id="20"/>
      </w:r>
      <w:r w:rsidR="00D612E9">
        <w:rPr>
          <w:bCs/>
          <w:color w:val="000000"/>
          <w:sz w:val="24"/>
        </w:rPr>
        <w:t xml:space="preserve"> In his email, Mr. Reynolds</w:t>
      </w:r>
      <w:r w:rsidR="00D40C6D">
        <w:rPr>
          <w:bCs/>
          <w:color w:val="000000"/>
          <w:sz w:val="24"/>
        </w:rPr>
        <w:t xml:space="preserve"> explained the company’s la</w:t>
      </w:r>
      <w:r w:rsidR="00B9792F">
        <w:rPr>
          <w:bCs/>
          <w:color w:val="000000"/>
          <w:sz w:val="24"/>
        </w:rPr>
        <w:t xml:space="preserve">ck of communication as follows: </w:t>
      </w:r>
    </w:p>
    <w:p w14:paraId="104AF1BD" w14:textId="77777777" w:rsidR="00431CEC" w:rsidRDefault="00431CEC" w:rsidP="00106092">
      <w:pPr>
        <w:keepLines/>
        <w:widowControl/>
        <w:autoSpaceDE/>
        <w:autoSpaceDN/>
        <w:adjustRightInd/>
        <w:spacing w:after="200"/>
        <w:rPr>
          <w:sz w:val="24"/>
        </w:rPr>
      </w:pPr>
      <w:r>
        <w:rPr>
          <w:bCs/>
          <w:color w:val="000000"/>
          <w:sz w:val="24"/>
        </w:rPr>
        <w:tab/>
      </w:r>
      <w:r w:rsidR="00B9792F">
        <w:rPr>
          <w:bCs/>
          <w:color w:val="000000"/>
          <w:sz w:val="24"/>
        </w:rPr>
        <w:t xml:space="preserve">“Notice was made to the WUTC via our standard notice process on 11/5. Rebecca </w:t>
      </w:r>
      <w:r>
        <w:rPr>
          <w:bCs/>
          <w:color w:val="000000"/>
          <w:sz w:val="24"/>
        </w:rPr>
        <w:tab/>
      </w:r>
      <w:r w:rsidR="00B9792F">
        <w:rPr>
          <w:bCs/>
          <w:color w:val="000000"/>
          <w:sz w:val="24"/>
        </w:rPr>
        <w:t xml:space="preserve">[Beaton, Regulatory Services] and I agree that with such a major event, the WUTC </w:t>
      </w:r>
      <w:r w:rsidR="0047431C">
        <w:rPr>
          <w:bCs/>
          <w:color w:val="000000"/>
          <w:sz w:val="24"/>
        </w:rPr>
        <w:tab/>
      </w:r>
      <w:r w:rsidR="00B9792F">
        <w:rPr>
          <w:bCs/>
          <w:color w:val="000000"/>
          <w:sz w:val="24"/>
        </w:rPr>
        <w:t xml:space="preserve">needs to be linked into all information dissemination. I assumed that the notification of </w:t>
      </w:r>
      <w:r>
        <w:rPr>
          <w:bCs/>
          <w:color w:val="000000"/>
          <w:sz w:val="24"/>
        </w:rPr>
        <w:tab/>
      </w:r>
      <w:r w:rsidR="00B9792F">
        <w:rPr>
          <w:bCs/>
          <w:color w:val="000000"/>
          <w:sz w:val="24"/>
        </w:rPr>
        <w:t xml:space="preserve">subsequent meetings of the emergency management agencies included the WUTC. </w:t>
      </w:r>
      <w:r w:rsidR="00D35215">
        <w:rPr>
          <w:bCs/>
          <w:color w:val="000000"/>
          <w:sz w:val="24"/>
        </w:rPr>
        <w:t xml:space="preserve"> </w:t>
      </w:r>
      <w:r w:rsidR="00D35215">
        <w:rPr>
          <w:bCs/>
          <w:color w:val="000000"/>
          <w:sz w:val="24"/>
        </w:rPr>
        <w:tab/>
      </w:r>
      <w:r w:rsidR="00B9792F">
        <w:rPr>
          <w:bCs/>
          <w:color w:val="000000"/>
          <w:sz w:val="24"/>
        </w:rPr>
        <w:t xml:space="preserve">Obviously </w:t>
      </w:r>
      <w:r>
        <w:rPr>
          <w:bCs/>
          <w:color w:val="000000"/>
          <w:sz w:val="24"/>
        </w:rPr>
        <w:t>that was not a good assumption and I take full</w:t>
      </w:r>
      <w:r w:rsidR="00D35215">
        <w:rPr>
          <w:bCs/>
          <w:color w:val="000000"/>
          <w:sz w:val="24"/>
        </w:rPr>
        <w:t xml:space="preserve"> </w:t>
      </w:r>
      <w:r>
        <w:rPr>
          <w:bCs/>
          <w:color w:val="000000"/>
          <w:sz w:val="24"/>
        </w:rPr>
        <w:t>r</w:t>
      </w:r>
      <w:r w:rsidR="0047431C">
        <w:rPr>
          <w:bCs/>
          <w:color w:val="000000"/>
          <w:sz w:val="24"/>
        </w:rPr>
        <w:t xml:space="preserve">esponsibility for not reaching </w:t>
      </w:r>
      <w:r w:rsidR="00D35215">
        <w:rPr>
          <w:bCs/>
          <w:color w:val="000000"/>
          <w:sz w:val="24"/>
        </w:rPr>
        <w:t xml:space="preserve"> </w:t>
      </w:r>
      <w:r w:rsidR="00D35215">
        <w:rPr>
          <w:bCs/>
          <w:color w:val="000000"/>
          <w:sz w:val="24"/>
        </w:rPr>
        <w:tab/>
      </w:r>
      <w:r>
        <w:rPr>
          <w:bCs/>
          <w:color w:val="000000"/>
          <w:sz w:val="24"/>
        </w:rPr>
        <w:t>out</w:t>
      </w:r>
      <w:r w:rsidR="00B9792F">
        <w:rPr>
          <w:bCs/>
          <w:color w:val="000000"/>
          <w:sz w:val="24"/>
        </w:rPr>
        <w:t xml:space="preserve"> </w:t>
      </w:r>
      <w:r w:rsidRPr="00D40C6D">
        <w:rPr>
          <w:sz w:val="24"/>
        </w:rPr>
        <w:t>to WUTC</w:t>
      </w:r>
      <w:r>
        <w:rPr>
          <w:sz w:val="24"/>
        </w:rPr>
        <w:t xml:space="preserve"> to ensure it was in the loop. </w:t>
      </w:r>
      <w:r w:rsidRPr="00D40C6D">
        <w:rPr>
          <w:sz w:val="24"/>
        </w:rPr>
        <w:t xml:space="preserve">I apologize for the inconvenience and commit </w:t>
      </w:r>
      <w:r w:rsidR="00D35215">
        <w:rPr>
          <w:sz w:val="24"/>
        </w:rPr>
        <w:t xml:space="preserve"> </w:t>
      </w:r>
      <w:r w:rsidR="00D35215">
        <w:rPr>
          <w:sz w:val="24"/>
        </w:rPr>
        <w:tab/>
      </w:r>
      <w:r w:rsidRPr="00D40C6D">
        <w:rPr>
          <w:sz w:val="24"/>
        </w:rPr>
        <w:t>to making immediate contact when future events arise.</w:t>
      </w:r>
      <w:r>
        <w:rPr>
          <w:sz w:val="24"/>
        </w:rPr>
        <w:t>”</w:t>
      </w:r>
    </w:p>
    <w:p w14:paraId="104AF1BE" w14:textId="77777777" w:rsidR="00576DD0" w:rsidRDefault="00576DD0" w:rsidP="00106092">
      <w:pPr>
        <w:keepLines/>
        <w:widowControl/>
        <w:autoSpaceDE/>
        <w:autoSpaceDN/>
        <w:adjustRightInd/>
        <w:spacing w:after="200"/>
        <w:rPr>
          <w:bCs/>
          <w:color w:val="000000"/>
          <w:sz w:val="24"/>
        </w:rPr>
      </w:pPr>
      <w:r>
        <w:rPr>
          <w:sz w:val="24"/>
        </w:rPr>
        <w:t xml:space="preserve">WAC 480-120-412(2), Major Outages, provides that: “When a company receives notice of or detects a major outage, it must notify the commission and any PSAP serving the affected area as soon as possible.” The outage report submitted by CenturyLink on the morning of Nov. 5 did not describe a major outage; it described a toll restriction due to “possible maintenance” that was expected to be restored within hours.  CenturyLink’s first official communication with commission staff about the nature and extent of the outage came </w:t>
      </w:r>
      <w:r w:rsidR="006D1881">
        <w:rPr>
          <w:sz w:val="24"/>
        </w:rPr>
        <w:t>from the aforementioned</w:t>
      </w:r>
      <w:r>
        <w:rPr>
          <w:sz w:val="24"/>
        </w:rPr>
        <w:t xml:space="preserve"> email from Mr. Reynolds. </w:t>
      </w:r>
    </w:p>
    <w:p w14:paraId="104AF1BF" w14:textId="77777777" w:rsidR="00DC3A4B" w:rsidRPr="00B9792F" w:rsidRDefault="00106092" w:rsidP="00106092">
      <w:pPr>
        <w:keepLines/>
        <w:widowControl/>
        <w:autoSpaceDE/>
        <w:autoSpaceDN/>
        <w:adjustRightInd/>
        <w:spacing w:after="200"/>
        <w:rPr>
          <w:bCs/>
          <w:color w:val="000000"/>
          <w:sz w:val="24"/>
        </w:rPr>
      </w:pPr>
      <w:r>
        <w:rPr>
          <w:sz w:val="24"/>
        </w:rPr>
        <w:lastRenderedPageBreak/>
        <w:t>CenturyLink’s failure to comply with WAC 480-120-412(</w:t>
      </w:r>
      <w:r w:rsidR="00E0437B">
        <w:rPr>
          <w:sz w:val="24"/>
        </w:rPr>
        <w:t>2</w:t>
      </w:r>
      <w:r>
        <w:rPr>
          <w:sz w:val="24"/>
        </w:rPr>
        <w:t xml:space="preserve">) and notify the commission directly of a major outage violates the rule for each day the company failed to act. </w:t>
      </w:r>
      <w:r w:rsidR="001C3D99">
        <w:rPr>
          <w:sz w:val="24"/>
        </w:rPr>
        <w:t>Because the Company identified the cause of the outage on the afternoon of Nov. 5, s</w:t>
      </w:r>
      <w:r w:rsidRPr="00536EFD">
        <w:rPr>
          <w:sz w:val="24"/>
        </w:rPr>
        <w:t>taff finds three violations of WAC 480-120-412(</w:t>
      </w:r>
      <w:r w:rsidR="00E0437B" w:rsidRPr="00536EFD">
        <w:rPr>
          <w:sz w:val="24"/>
        </w:rPr>
        <w:t>2</w:t>
      </w:r>
      <w:r w:rsidRPr="00536EFD">
        <w:rPr>
          <w:sz w:val="24"/>
        </w:rPr>
        <w:t>) for Nov. 5, 6, and 7.</w:t>
      </w:r>
      <w:r>
        <w:rPr>
          <w:sz w:val="24"/>
        </w:rPr>
        <w:t xml:space="preserve"> </w:t>
      </w:r>
      <w:r w:rsidR="00E0437B">
        <w:rPr>
          <w:sz w:val="24"/>
        </w:rPr>
        <w:br/>
      </w:r>
      <w:r w:rsidR="00832AF1">
        <w:rPr>
          <w:sz w:val="24"/>
        </w:rPr>
        <w:br/>
      </w:r>
      <w:r w:rsidRPr="00106092">
        <w:rPr>
          <w:b/>
          <w:sz w:val="24"/>
        </w:rPr>
        <w:t>Communication with the PSAP and E911</w:t>
      </w:r>
      <w:r>
        <w:rPr>
          <w:b/>
          <w:sz w:val="24"/>
        </w:rPr>
        <w:br/>
      </w:r>
      <w:r w:rsidRPr="00D03FEE">
        <w:rPr>
          <w:sz w:val="24"/>
        </w:rPr>
        <w:t xml:space="preserve">Brendan Cowan, Director of San Juan County Department of Emergency Management, </w:t>
      </w:r>
      <w:r>
        <w:rPr>
          <w:sz w:val="24"/>
        </w:rPr>
        <w:t xml:space="preserve">spoke at the </w:t>
      </w:r>
      <w:r w:rsidR="00404111">
        <w:rPr>
          <w:sz w:val="24"/>
        </w:rPr>
        <w:t xml:space="preserve">Dec. 9 </w:t>
      </w:r>
      <w:r>
        <w:rPr>
          <w:sz w:val="24"/>
        </w:rPr>
        <w:t>public hearing in Friday Harbor</w:t>
      </w:r>
      <w:r w:rsidR="00E517CE">
        <w:rPr>
          <w:sz w:val="24"/>
        </w:rPr>
        <w:t>, where he</w:t>
      </w:r>
      <w:r>
        <w:rPr>
          <w:sz w:val="24"/>
        </w:rPr>
        <w:t xml:space="preserve"> </w:t>
      </w:r>
      <w:r w:rsidRPr="00D03FEE">
        <w:rPr>
          <w:sz w:val="24"/>
        </w:rPr>
        <w:t>express</w:t>
      </w:r>
      <w:r w:rsidR="00E517CE">
        <w:rPr>
          <w:sz w:val="24"/>
        </w:rPr>
        <w:t>ed</w:t>
      </w:r>
      <w:r w:rsidRPr="00D03FEE">
        <w:rPr>
          <w:sz w:val="24"/>
        </w:rPr>
        <w:t xml:space="preserve"> concern that </w:t>
      </w:r>
      <w:r>
        <w:rPr>
          <w:sz w:val="24"/>
        </w:rPr>
        <w:t>his</w:t>
      </w:r>
      <w:r w:rsidRPr="00D03FEE">
        <w:rPr>
          <w:sz w:val="24"/>
        </w:rPr>
        <w:t xml:space="preserve"> </w:t>
      </w:r>
      <w:r w:rsidR="00404111">
        <w:rPr>
          <w:sz w:val="24"/>
        </w:rPr>
        <w:t>d</w:t>
      </w:r>
      <w:r w:rsidR="00404111" w:rsidRPr="00D03FEE">
        <w:rPr>
          <w:sz w:val="24"/>
        </w:rPr>
        <w:t xml:space="preserve">epartment </w:t>
      </w:r>
      <w:r w:rsidRPr="00D03FEE">
        <w:rPr>
          <w:sz w:val="24"/>
        </w:rPr>
        <w:t xml:space="preserve">was not </w:t>
      </w:r>
      <w:r w:rsidR="00DC3A4B">
        <w:rPr>
          <w:sz w:val="24"/>
        </w:rPr>
        <w:t xml:space="preserve">directly </w:t>
      </w:r>
      <w:r w:rsidRPr="00D03FEE">
        <w:rPr>
          <w:sz w:val="24"/>
        </w:rPr>
        <w:t xml:space="preserve">notified of the outage until </w:t>
      </w:r>
      <w:r w:rsidR="008E579D">
        <w:rPr>
          <w:sz w:val="24"/>
        </w:rPr>
        <w:t>nearly</w:t>
      </w:r>
      <w:r w:rsidRPr="00D03FEE">
        <w:rPr>
          <w:sz w:val="24"/>
        </w:rPr>
        <w:t xml:space="preserve"> 12 hours </w:t>
      </w:r>
      <w:r>
        <w:rPr>
          <w:sz w:val="24"/>
        </w:rPr>
        <w:t xml:space="preserve">after it </w:t>
      </w:r>
      <w:r w:rsidR="008E579D">
        <w:rPr>
          <w:sz w:val="24"/>
        </w:rPr>
        <w:t>had occurred</w:t>
      </w:r>
      <w:r w:rsidR="00C40329">
        <w:rPr>
          <w:sz w:val="24"/>
        </w:rPr>
        <w:t>,</w:t>
      </w:r>
      <w:r w:rsidR="00DC3A4B">
        <w:rPr>
          <w:sz w:val="24"/>
        </w:rPr>
        <w:t xml:space="preserve"> and then only in response to </w:t>
      </w:r>
      <w:r w:rsidR="006D1881">
        <w:rPr>
          <w:sz w:val="24"/>
        </w:rPr>
        <w:t xml:space="preserve">an email </w:t>
      </w:r>
      <w:r w:rsidR="00DC3A4B">
        <w:rPr>
          <w:sz w:val="24"/>
        </w:rPr>
        <w:t>Mr. Cowan</w:t>
      </w:r>
      <w:r w:rsidR="006D1881">
        <w:rPr>
          <w:sz w:val="24"/>
        </w:rPr>
        <w:t xml:space="preserve"> sent</w:t>
      </w:r>
      <w:r w:rsidR="00277410">
        <w:rPr>
          <w:sz w:val="24"/>
        </w:rPr>
        <w:t xml:space="preserve"> to the company</w:t>
      </w:r>
      <w:r w:rsidR="00DC3A4B">
        <w:rPr>
          <w:sz w:val="24"/>
        </w:rPr>
        <w:t xml:space="preserve">. </w:t>
      </w:r>
      <w:r w:rsidR="00E74583">
        <w:rPr>
          <w:sz w:val="24"/>
        </w:rPr>
        <w:t xml:space="preserve">For the San Juan Islands, the Department of Emergency Management serves as both the PSAP and the E911 coordinator. </w:t>
      </w:r>
      <w:r w:rsidR="00DC3A4B">
        <w:rPr>
          <w:sz w:val="24"/>
        </w:rPr>
        <w:t>Mr. Cowan reported that</w:t>
      </w:r>
      <w:r w:rsidR="008E579D">
        <w:rPr>
          <w:sz w:val="24"/>
        </w:rPr>
        <w:t xml:space="preserve"> </w:t>
      </w:r>
      <w:r w:rsidRPr="00D03FEE">
        <w:rPr>
          <w:sz w:val="24"/>
        </w:rPr>
        <w:t xml:space="preserve">at </w:t>
      </w:r>
      <w:r w:rsidR="008E579D">
        <w:rPr>
          <w:sz w:val="24"/>
        </w:rPr>
        <w:t>3</w:t>
      </w:r>
      <w:r w:rsidRPr="00D03FEE">
        <w:rPr>
          <w:sz w:val="24"/>
        </w:rPr>
        <w:t>:03 p.m.</w:t>
      </w:r>
      <w:r w:rsidR="008E579D">
        <w:rPr>
          <w:sz w:val="24"/>
        </w:rPr>
        <w:t xml:space="preserve"> on Nov. 5, 2013</w:t>
      </w:r>
      <w:r w:rsidRPr="00D03FEE">
        <w:rPr>
          <w:sz w:val="24"/>
        </w:rPr>
        <w:t xml:space="preserve">, </w:t>
      </w:r>
      <w:r w:rsidR="008E579D">
        <w:rPr>
          <w:sz w:val="24"/>
        </w:rPr>
        <w:t>“</w:t>
      </w:r>
      <w:r w:rsidRPr="00D03FEE">
        <w:rPr>
          <w:sz w:val="24"/>
        </w:rPr>
        <w:t>our office reached out to the mainland CenturyLink contacts, asking for information about a possible submarine cable break – that was news to us.”</w:t>
      </w:r>
      <w:r w:rsidR="00173FA2">
        <w:rPr>
          <w:rStyle w:val="FootnoteReference"/>
          <w:sz w:val="24"/>
        </w:rPr>
        <w:footnoteReference w:id="21"/>
      </w:r>
      <w:r w:rsidRPr="00D03FEE">
        <w:rPr>
          <w:sz w:val="24"/>
        </w:rPr>
        <w:t xml:space="preserve"> </w:t>
      </w:r>
      <w:r w:rsidR="00DC3A4B">
        <w:rPr>
          <w:sz w:val="24"/>
        </w:rPr>
        <w:t xml:space="preserve">Because CenturyLink failed to communicate with the Department of Emergency Management, Mr. Cowan relied on unconfirmed reports in the local </w:t>
      </w:r>
      <w:r w:rsidR="00DC3A4B" w:rsidRPr="00D03FEE">
        <w:rPr>
          <w:sz w:val="24"/>
        </w:rPr>
        <w:t>media and “an amateur radio volunteer who reported overhearing radio traffic indicating that the outage was due to a submarine cable break.”</w:t>
      </w:r>
      <w:r w:rsidR="00DC3A4B">
        <w:rPr>
          <w:rStyle w:val="FootnoteReference"/>
          <w:sz w:val="24"/>
        </w:rPr>
        <w:footnoteReference w:id="22"/>
      </w:r>
      <w:r w:rsidR="00DC3A4B">
        <w:rPr>
          <w:sz w:val="24"/>
        </w:rPr>
        <w:t xml:space="preserve"> </w:t>
      </w:r>
    </w:p>
    <w:p w14:paraId="104AF1C0" w14:textId="77777777" w:rsidR="0032320B" w:rsidRDefault="00DC3A4B" w:rsidP="00106092">
      <w:pPr>
        <w:keepLines/>
        <w:widowControl/>
        <w:autoSpaceDE/>
        <w:autoSpaceDN/>
        <w:adjustRightInd/>
        <w:spacing w:after="200"/>
        <w:rPr>
          <w:sz w:val="24"/>
        </w:rPr>
      </w:pPr>
      <w:r>
        <w:rPr>
          <w:sz w:val="24"/>
        </w:rPr>
        <w:t>Mr. Cowan sent the following email to Ce</w:t>
      </w:r>
      <w:r w:rsidR="00C01577">
        <w:rPr>
          <w:sz w:val="24"/>
        </w:rPr>
        <w:t>n</w:t>
      </w:r>
      <w:r>
        <w:rPr>
          <w:sz w:val="24"/>
        </w:rPr>
        <w:t>turyLink on Nov. 5 at 3:03 p.m.</w:t>
      </w:r>
      <w:r w:rsidR="0032320B">
        <w:rPr>
          <w:sz w:val="24"/>
        </w:rPr>
        <w:t>:</w:t>
      </w:r>
    </w:p>
    <w:p w14:paraId="104AF1C1" w14:textId="77777777" w:rsidR="0032320B" w:rsidRPr="0032320B" w:rsidRDefault="0032320B" w:rsidP="0032320B">
      <w:pPr>
        <w:rPr>
          <w:sz w:val="24"/>
        </w:rPr>
      </w:pPr>
      <w:r>
        <w:tab/>
        <w:t>“</w:t>
      </w:r>
      <w:r>
        <w:rPr>
          <w:sz w:val="24"/>
        </w:rPr>
        <w:t>As I assume you’</w:t>
      </w:r>
      <w:r w:rsidRPr="0032320B">
        <w:rPr>
          <w:sz w:val="24"/>
        </w:rPr>
        <w:t>re aware, we</w:t>
      </w:r>
      <w:r>
        <w:rPr>
          <w:sz w:val="24"/>
        </w:rPr>
        <w:t>’</w:t>
      </w:r>
      <w:r w:rsidRPr="0032320B">
        <w:rPr>
          <w:sz w:val="24"/>
        </w:rPr>
        <w:t xml:space="preserve">re in the midst of a serious comms/911 outage in San </w:t>
      </w:r>
      <w:r w:rsidR="00D35215">
        <w:rPr>
          <w:sz w:val="24"/>
        </w:rPr>
        <w:tab/>
      </w:r>
      <w:r w:rsidRPr="0032320B">
        <w:rPr>
          <w:sz w:val="24"/>
        </w:rPr>
        <w:t>Juan County. Initial reports were that it was an underground fiber line that was</w:t>
      </w:r>
      <w:r w:rsidR="00D35215">
        <w:rPr>
          <w:sz w:val="24"/>
        </w:rPr>
        <w:t xml:space="preserve"> </w:t>
      </w:r>
      <w:r w:rsidRPr="0032320B">
        <w:rPr>
          <w:sz w:val="24"/>
        </w:rPr>
        <w:t xml:space="preserve">dug up </w:t>
      </w:r>
      <w:r w:rsidR="00D35215">
        <w:rPr>
          <w:sz w:val="24"/>
        </w:rPr>
        <w:tab/>
      </w:r>
      <w:r w:rsidRPr="0032320B">
        <w:rPr>
          <w:sz w:val="24"/>
        </w:rPr>
        <w:t xml:space="preserve">and it would be repaired by 2pm, but now </w:t>
      </w:r>
      <w:r>
        <w:rPr>
          <w:sz w:val="24"/>
        </w:rPr>
        <w:t>we’</w:t>
      </w:r>
      <w:r w:rsidRPr="0032320B">
        <w:rPr>
          <w:sz w:val="24"/>
        </w:rPr>
        <w:t xml:space="preserve">re hearing rumors (not from </w:t>
      </w:r>
      <w:r>
        <w:rPr>
          <w:sz w:val="24"/>
        </w:rPr>
        <w:tab/>
      </w:r>
      <w:r w:rsidRPr="0032320B">
        <w:rPr>
          <w:sz w:val="24"/>
        </w:rPr>
        <w:t>CenturyLink) that it</w:t>
      </w:r>
      <w:r>
        <w:rPr>
          <w:sz w:val="24"/>
        </w:rPr>
        <w:t xml:space="preserve"> </w:t>
      </w:r>
      <w:r w:rsidRPr="0032320B">
        <w:rPr>
          <w:sz w:val="24"/>
        </w:rPr>
        <w:t xml:space="preserve">was actually an underwater cable and might be much longer, </w:t>
      </w:r>
      <w:r>
        <w:rPr>
          <w:sz w:val="24"/>
        </w:rPr>
        <w:tab/>
      </w:r>
      <w:r w:rsidRPr="0032320B">
        <w:rPr>
          <w:sz w:val="24"/>
        </w:rPr>
        <w:t>possibly days.</w:t>
      </w:r>
    </w:p>
    <w:p w14:paraId="104AF1C2" w14:textId="77777777" w:rsidR="0032320B" w:rsidRPr="0032320B" w:rsidRDefault="0032320B" w:rsidP="0032320B">
      <w:pPr>
        <w:rPr>
          <w:sz w:val="24"/>
        </w:rPr>
      </w:pPr>
      <w:r w:rsidRPr="0032320B">
        <w:rPr>
          <w:sz w:val="24"/>
        </w:rPr>
        <w:t> </w:t>
      </w:r>
    </w:p>
    <w:p w14:paraId="104AF1C3" w14:textId="77777777" w:rsidR="0032320B" w:rsidRPr="0032320B" w:rsidRDefault="0032320B" w:rsidP="0032320B">
      <w:pPr>
        <w:rPr>
          <w:sz w:val="24"/>
        </w:rPr>
      </w:pPr>
      <w:r>
        <w:rPr>
          <w:sz w:val="24"/>
        </w:rPr>
        <w:tab/>
      </w:r>
      <w:r w:rsidRPr="0032320B">
        <w:rPr>
          <w:sz w:val="24"/>
        </w:rPr>
        <w:t xml:space="preserve">So far, the information coming from CenturyLink about this has been non-existent </w:t>
      </w:r>
      <w:r w:rsidR="00DA1D15">
        <w:rPr>
          <w:sz w:val="24"/>
        </w:rPr>
        <w:tab/>
      </w:r>
      <w:r w:rsidRPr="0032320B">
        <w:rPr>
          <w:sz w:val="24"/>
        </w:rPr>
        <w:t>or minimal. Calls and emails to Debbie Martinez, our local CenturyLink contact</w:t>
      </w:r>
      <w:r>
        <w:rPr>
          <w:sz w:val="24"/>
        </w:rPr>
        <w:t>,</w:t>
      </w:r>
      <w:r w:rsidR="00D35215">
        <w:rPr>
          <w:sz w:val="24"/>
        </w:rPr>
        <w:t xml:space="preserve"> </w:t>
      </w:r>
      <w:r w:rsidRPr="0032320B">
        <w:rPr>
          <w:sz w:val="24"/>
        </w:rPr>
        <w:t xml:space="preserve">have </w:t>
      </w:r>
      <w:r w:rsidR="00D35215">
        <w:rPr>
          <w:sz w:val="24"/>
        </w:rPr>
        <w:tab/>
      </w:r>
      <w:r w:rsidRPr="0032320B">
        <w:rPr>
          <w:sz w:val="24"/>
        </w:rPr>
        <w:t>been u</w:t>
      </w:r>
      <w:r>
        <w:rPr>
          <w:sz w:val="24"/>
        </w:rPr>
        <w:t>nreturned. I understand that you’</w:t>
      </w:r>
      <w:r w:rsidRPr="0032320B">
        <w:rPr>
          <w:sz w:val="24"/>
        </w:rPr>
        <w:t>re busy, but would really benefit from</w:t>
      </w:r>
      <w:r w:rsidR="00D35215">
        <w:rPr>
          <w:sz w:val="24"/>
        </w:rPr>
        <w:t xml:space="preserve"> </w:t>
      </w:r>
      <w:r w:rsidRPr="0032320B">
        <w:rPr>
          <w:sz w:val="24"/>
        </w:rPr>
        <w:t xml:space="preserve">better </w:t>
      </w:r>
      <w:r w:rsidR="00D35215">
        <w:rPr>
          <w:sz w:val="24"/>
        </w:rPr>
        <w:tab/>
      </w:r>
      <w:r w:rsidRPr="0032320B">
        <w:rPr>
          <w:sz w:val="24"/>
        </w:rPr>
        <w:t>information flow from your organization.</w:t>
      </w:r>
    </w:p>
    <w:p w14:paraId="104AF1C4" w14:textId="77777777" w:rsidR="0032320B" w:rsidRPr="0032320B" w:rsidRDefault="0032320B" w:rsidP="0032320B">
      <w:pPr>
        <w:rPr>
          <w:sz w:val="24"/>
        </w:rPr>
      </w:pPr>
      <w:r w:rsidRPr="0032320B">
        <w:rPr>
          <w:sz w:val="24"/>
        </w:rPr>
        <w:t> </w:t>
      </w:r>
    </w:p>
    <w:p w14:paraId="104AF1C5" w14:textId="77777777" w:rsidR="0032320B" w:rsidRPr="0032320B" w:rsidRDefault="0032320B" w:rsidP="0032320B">
      <w:pPr>
        <w:rPr>
          <w:sz w:val="24"/>
        </w:rPr>
      </w:pPr>
      <w:r>
        <w:rPr>
          <w:sz w:val="24"/>
        </w:rPr>
        <w:tab/>
        <w:t>We’</w:t>
      </w:r>
      <w:r w:rsidRPr="0032320B">
        <w:rPr>
          <w:sz w:val="24"/>
        </w:rPr>
        <w:t xml:space="preserve">ve long had an effective system in place where updates were emailed by </w:t>
      </w:r>
      <w:r w:rsidR="00DA1D15">
        <w:rPr>
          <w:sz w:val="24"/>
        </w:rPr>
        <w:tab/>
      </w:r>
      <w:r w:rsidRPr="0032320B">
        <w:rPr>
          <w:sz w:val="24"/>
        </w:rPr>
        <w:t xml:space="preserve">CenturyLink to </w:t>
      </w:r>
      <w:hyperlink r:id="rId13" w:tgtFrame="_blank" w:history="1">
        <w:r w:rsidRPr="0032320B">
          <w:rPr>
            <w:rStyle w:val="Hyperlink"/>
            <w:sz w:val="24"/>
          </w:rPr>
          <w:t>outage@sanjuandem.net</w:t>
        </w:r>
      </w:hyperlink>
      <w:r w:rsidRPr="0032320B">
        <w:rPr>
          <w:sz w:val="24"/>
        </w:rPr>
        <w:t xml:space="preserve"> and this automatically updated our key </w:t>
      </w:r>
      <w:r w:rsidR="00DA1D15">
        <w:rPr>
          <w:sz w:val="24"/>
        </w:rPr>
        <w:tab/>
      </w:r>
      <w:r w:rsidRPr="0032320B">
        <w:rPr>
          <w:sz w:val="24"/>
        </w:rPr>
        <w:t xml:space="preserve">Emergency Response </w:t>
      </w:r>
      <w:r>
        <w:rPr>
          <w:sz w:val="24"/>
        </w:rPr>
        <w:tab/>
      </w:r>
      <w:r w:rsidRPr="0032320B">
        <w:rPr>
          <w:sz w:val="24"/>
        </w:rPr>
        <w:t xml:space="preserve">organizations. Since the personnel transition following the </w:t>
      </w:r>
      <w:r w:rsidR="00DA1D15">
        <w:rPr>
          <w:sz w:val="24"/>
        </w:rPr>
        <w:tab/>
      </w:r>
      <w:r w:rsidRPr="0032320B">
        <w:rPr>
          <w:sz w:val="24"/>
        </w:rPr>
        <w:t>retirement of Bill Henikman, this has not happened.</w:t>
      </w:r>
      <w:r>
        <w:rPr>
          <w:sz w:val="24"/>
        </w:rPr>
        <w:t>”</w:t>
      </w:r>
    </w:p>
    <w:p w14:paraId="104AF1C6" w14:textId="77777777" w:rsidR="00106092" w:rsidRDefault="0032320B" w:rsidP="00106092">
      <w:pPr>
        <w:keepLines/>
        <w:widowControl/>
        <w:autoSpaceDE/>
        <w:autoSpaceDN/>
        <w:adjustRightInd/>
        <w:spacing w:after="200"/>
        <w:rPr>
          <w:sz w:val="24"/>
        </w:rPr>
      </w:pPr>
      <w:r>
        <w:rPr>
          <w:sz w:val="24"/>
        </w:rPr>
        <w:br/>
      </w:r>
      <w:r w:rsidR="00445095">
        <w:rPr>
          <w:sz w:val="24"/>
        </w:rPr>
        <w:t xml:space="preserve">On Nov. 5, 2014, </w:t>
      </w:r>
      <w:r w:rsidR="00106092" w:rsidRPr="00D03FEE">
        <w:rPr>
          <w:sz w:val="24"/>
        </w:rPr>
        <w:t xml:space="preserve">At </w:t>
      </w:r>
      <w:r w:rsidR="008E579D">
        <w:rPr>
          <w:sz w:val="24"/>
        </w:rPr>
        <w:t>3</w:t>
      </w:r>
      <w:r w:rsidR="00106092" w:rsidRPr="00D03FEE">
        <w:rPr>
          <w:sz w:val="24"/>
        </w:rPr>
        <w:t xml:space="preserve">:13 p.m., both the Department </w:t>
      </w:r>
      <w:r w:rsidR="008E579D">
        <w:rPr>
          <w:sz w:val="24"/>
        </w:rPr>
        <w:t xml:space="preserve">of Emergency Management </w:t>
      </w:r>
      <w:r w:rsidR="00106092" w:rsidRPr="00D03FEE">
        <w:rPr>
          <w:sz w:val="24"/>
        </w:rPr>
        <w:t xml:space="preserve">and State 911 were first </w:t>
      </w:r>
      <w:r>
        <w:rPr>
          <w:sz w:val="24"/>
        </w:rPr>
        <w:t xml:space="preserve">officially </w:t>
      </w:r>
      <w:r w:rsidR="00106092" w:rsidRPr="00D03FEE">
        <w:rPr>
          <w:sz w:val="24"/>
        </w:rPr>
        <w:t>notified by CenturyLink</w:t>
      </w:r>
      <w:r w:rsidR="00DC3A4B">
        <w:rPr>
          <w:sz w:val="24"/>
        </w:rPr>
        <w:t xml:space="preserve"> that</w:t>
      </w:r>
      <w:r w:rsidR="00106092">
        <w:rPr>
          <w:sz w:val="24"/>
        </w:rPr>
        <w:t>,</w:t>
      </w:r>
      <w:r w:rsidR="00106092" w:rsidRPr="00D03FEE">
        <w:rPr>
          <w:sz w:val="24"/>
        </w:rPr>
        <w:t xml:space="preserve"> “</w:t>
      </w:r>
      <w:r w:rsidR="00DC3A4B">
        <w:rPr>
          <w:sz w:val="24"/>
        </w:rPr>
        <w:t>We’ve had</w:t>
      </w:r>
      <w:r w:rsidR="00106092" w:rsidRPr="00D03FEE">
        <w:rPr>
          <w:sz w:val="24"/>
        </w:rPr>
        <w:t xml:space="preserve"> splicers working on the </w:t>
      </w:r>
      <w:r w:rsidR="00DC3A4B">
        <w:rPr>
          <w:sz w:val="24"/>
        </w:rPr>
        <w:t xml:space="preserve">fiber </w:t>
      </w:r>
      <w:r w:rsidR="00106092" w:rsidRPr="00D03FEE">
        <w:rPr>
          <w:sz w:val="24"/>
        </w:rPr>
        <w:t xml:space="preserve">cut since 1:30 </w:t>
      </w:r>
      <w:r w:rsidR="00DC3A4B">
        <w:rPr>
          <w:sz w:val="24"/>
        </w:rPr>
        <w:t>p.m. today</w:t>
      </w:r>
      <w:r w:rsidR="00106092" w:rsidRPr="00D03FEE">
        <w:rPr>
          <w:sz w:val="24"/>
        </w:rPr>
        <w:t xml:space="preserve"> and hope</w:t>
      </w:r>
      <w:r w:rsidR="00DC3A4B">
        <w:rPr>
          <w:sz w:val="24"/>
        </w:rPr>
        <w:t xml:space="preserve"> to resolve this</w:t>
      </w:r>
      <w:r w:rsidR="00106092" w:rsidRPr="00D03FEE">
        <w:rPr>
          <w:sz w:val="24"/>
        </w:rPr>
        <w:t xml:space="preserve"> soon.”</w:t>
      </w:r>
      <w:r w:rsidR="002211B6">
        <w:rPr>
          <w:rStyle w:val="FootnoteReference"/>
          <w:sz w:val="24"/>
        </w:rPr>
        <w:footnoteReference w:id="23"/>
      </w:r>
      <w:r w:rsidR="00106092">
        <w:rPr>
          <w:sz w:val="24"/>
        </w:rPr>
        <w:t xml:space="preserve"> </w:t>
      </w:r>
    </w:p>
    <w:p w14:paraId="104AF1C7" w14:textId="77777777" w:rsidR="001C3D99" w:rsidRDefault="00E0437B" w:rsidP="002211B6">
      <w:pPr>
        <w:keepLines/>
        <w:widowControl/>
        <w:rPr>
          <w:sz w:val="24"/>
        </w:rPr>
      </w:pPr>
      <w:r w:rsidRPr="00E0437B">
        <w:rPr>
          <w:sz w:val="24"/>
        </w:rPr>
        <w:lastRenderedPageBreak/>
        <w:t xml:space="preserve">In addition </w:t>
      </w:r>
      <w:r w:rsidR="00073217">
        <w:rPr>
          <w:sz w:val="24"/>
        </w:rPr>
        <w:t xml:space="preserve">to violating WAC 480-120-412(2) as it relates to notifying PSAPs </w:t>
      </w:r>
      <w:r w:rsidR="002211B6">
        <w:rPr>
          <w:sz w:val="24"/>
        </w:rPr>
        <w:t>“</w:t>
      </w:r>
      <w:r w:rsidR="00073217">
        <w:rPr>
          <w:sz w:val="24"/>
        </w:rPr>
        <w:t>as soon as possible,</w:t>
      </w:r>
      <w:r w:rsidR="002211B6">
        <w:rPr>
          <w:sz w:val="24"/>
        </w:rPr>
        <w:t>”</w:t>
      </w:r>
      <w:r w:rsidR="00073217">
        <w:rPr>
          <w:sz w:val="24"/>
        </w:rPr>
        <w:t xml:space="preserve"> CenturyLink’s failure to immediately notify the San Juan County Department of Emergency Management </w:t>
      </w:r>
      <w:r w:rsidR="00832AF1">
        <w:rPr>
          <w:sz w:val="24"/>
        </w:rPr>
        <w:t>violated</w:t>
      </w:r>
      <w:r w:rsidR="002211B6">
        <w:rPr>
          <w:sz w:val="24"/>
        </w:rPr>
        <w:t xml:space="preserve"> WAC 480-120-412</w:t>
      </w:r>
      <w:r w:rsidR="002211B6" w:rsidRPr="008F1632">
        <w:rPr>
          <w:sz w:val="24"/>
        </w:rPr>
        <w:t>(3)</w:t>
      </w:r>
      <w:r w:rsidR="003A5E1E">
        <w:rPr>
          <w:sz w:val="24"/>
        </w:rPr>
        <w:t>,</w:t>
      </w:r>
      <w:r w:rsidR="002211B6" w:rsidRPr="008F1632">
        <w:rPr>
          <w:sz w:val="24"/>
        </w:rPr>
        <w:t xml:space="preserve"> </w:t>
      </w:r>
      <w:r w:rsidR="003A5E1E">
        <w:rPr>
          <w:bCs/>
          <w:sz w:val="24"/>
        </w:rPr>
        <w:t>which provides, “</w:t>
      </w:r>
      <w:r w:rsidR="002211B6" w:rsidRPr="008F1632">
        <w:rPr>
          <w:sz w:val="24"/>
        </w:rPr>
        <w:t>When a major outage affects any emergency response facility, a company must notify immediately the county E911 coordinator and the state emergency management authorities, and provide periodic updates on the status of the outage.</w:t>
      </w:r>
      <w:r w:rsidR="003A5E1E">
        <w:rPr>
          <w:sz w:val="24"/>
        </w:rPr>
        <w:t>”</w:t>
      </w:r>
      <w:r w:rsidR="002211B6" w:rsidRPr="008F1632">
        <w:rPr>
          <w:sz w:val="24"/>
        </w:rPr>
        <w:t xml:space="preserve"> </w:t>
      </w:r>
    </w:p>
    <w:p w14:paraId="104AF1C8" w14:textId="77777777" w:rsidR="001C3D99" w:rsidRDefault="001C3D99" w:rsidP="002211B6">
      <w:pPr>
        <w:keepLines/>
        <w:widowControl/>
        <w:rPr>
          <w:sz w:val="24"/>
        </w:rPr>
      </w:pPr>
    </w:p>
    <w:p w14:paraId="104AF1C9" w14:textId="77777777" w:rsidR="002211B6" w:rsidRPr="008F1632" w:rsidRDefault="00277410" w:rsidP="002211B6">
      <w:pPr>
        <w:keepLines/>
        <w:widowControl/>
        <w:rPr>
          <w:sz w:val="24"/>
        </w:rPr>
      </w:pPr>
      <w:r>
        <w:rPr>
          <w:sz w:val="24"/>
        </w:rPr>
        <w:t>According to Mr. Cowan, “we never had clear information, it was always complicated.” A</w:t>
      </w:r>
      <w:r w:rsidR="00E74583">
        <w:rPr>
          <w:sz w:val="24"/>
        </w:rPr>
        <w:t>nd a</w:t>
      </w:r>
      <w:r>
        <w:rPr>
          <w:sz w:val="24"/>
        </w:rPr>
        <w:t>ccording to Mr. Duncan, the Friday Harbor Town Administrator, “The information that</w:t>
      </w:r>
      <w:r w:rsidR="00E74583">
        <w:rPr>
          <w:sz w:val="24"/>
        </w:rPr>
        <w:t xml:space="preserve"> was being passed down the line</w:t>
      </w:r>
      <w:r>
        <w:rPr>
          <w:sz w:val="24"/>
        </w:rPr>
        <w:t xml:space="preserve"> that we could pass on</w:t>
      </w:r>
      <w:r w:rsidR="00E74583">
        <w:rPr>
          <w:sz w:val="24"/>
        </w:rPr>
        <w:t xml:space="preserve"> to our citizens</w:t>
      </w:r>
      <w:r>
        <w:rPr>
          <w:sz w:val="24"/>
        </w:rPr>
        <w:t xml:space="preserve"> was muddled at best.</w:t>
      </w:r>
      <w:r w:rsidR="00E74583">
        <w:rPr>
          <w:sz w:val="24"/>
        </w:rPr>
        <w:t xml:space="preserve">” Staff believes the evidence provided by Mr. Cowan and Mr. Duncan supports a finding that CenturyLink violated WAC 480-120-412(3) by failing to provide </w:t>
      </w:r>
      <w:r w:rsidR="008C7342" w:rsidRPr="00536EFD">
        <w:rPr>
          <w:sz w:val="24"/>
        </w:rPr>
        <w:t>meaningful periodic updates on the status of the outage</w:t>
      </w:r>
      <w:r w:rsidR="003A13DC">
        <w:rPr>
          <w:sz w:val="24"/>
        </w:rPr>
        <w:t xml:space="preserve"> for its duration</w:t>
      </w:r>
      <w:r w:rsidR="00E74583">
        <w:rPr>
          <w:sz w:val="24"/>
        </w:rPr>
        <w:t xml:space="preserve">. </w:t>
      </w:r>
      <w:r w:rsidR="008C7342" w:rsidRPr="00536EFD">
        <w:rPr>
          <w:sz w:val="24"/>
        </w:rPr>
        <w:t xml:space="preserve"> </w:t>
      </w:r>
      <w:r w:rsidR="00E74583">
        <w:rPr>
          <w:sz w:val="24"/>
        </w:rPr>
        <w:t>E</w:t>
      </w:r>
      <w:r w:rsidR="008C7342" w:rsidRPr="00536EFD">
        <w:rPr>
          <w:sz w:val="24"/>
        </w:rPr>
        <w:t xml:space="preserve">ach day </w:t>
      </w:r>
      <w:r w:rsidR="00E74583">
        <w:rPr>
          <w:sz w:val="24"/>
        </w:rPr>
        <w:t xml:space="preserve">of the outage constitutes a separate and distinct violation; </w:t>
      </w:r>
      <w:r w:rsidR="008C7342" w:rsidRPr="00536EFD">
        <w:rPr>
          <w:sz w:val="24"/>
        </w:rPr>
        <w:t xml:space="preserve">between Nov. 5 and Nov. </w:t>
      </w:r>
      <w:r w:rsidR="00E410D2" w:rsidRPr="00536EFD">
        <w:rPr>
          <w:sz w:val="24"/>
        </w:rPr>
        <w:t>15</w:t>
      </w:r>
      <w:r w:rsidR="008C7342" w:rsidRPr="00536EFD">
        <w:rPr>
          <w:sz w:val="24"/>
        </w:rPr>
        <w:t xml:space="preserve">, </w:t>
      </w:r>
      <w:r w:rsidR="00E74583">
        <w:rPr>
          <w:sz w:val="24"/>
        </w:rPr>
        <w:t>CenturyLink violated the rule ten times</w:t>
      </w:r>
      <w:r w:rsidR="008C7342" w:rsidRPr="00536EFD">
        <w:rPr>
          <w:sz w:val="24"/>
        </w:rPr>
        <w:t>.</w:t>
      </w:r>
      <w:r w:rsidR="008C7342">
        <w:rPr>
          <w:sz w:val="24"/>
        </w:rPr>
        <w:t xml:space="preserve"> </w:t>
      </w:r>
    </w:p>
    <w:p w14:paraId="104AF1CA" w14:textId="77777777" w:rsidR="008C7342" w:rsidRPr="008F1632" w:rsidRDefault="007066B5" w:rsidP="008C7342">
      <w:pPr>
        <w:keepLines/>
        <w:widowControl/>
        <w:rPr>
          <w:b/>
          <w:sz w:val="24"/>
        </w:rPr>
      </w:pPr>
      <w:r>
        <w:rPr>
          <w:b/>
          <w:sz w:val="24"/>
        </w:rPr>
        <w:br/>
      </w:r>
      <w:r w:rsidR="008C7342">
        <w:rPr>
          <w:b/>
          <w:sz w:val="24"/>
        </w:rPr>
        <w:t>Communication with Customers</w:t>
      </w:r>
      <w:r w:rsidR="008C7342">
        <w:rPr>
          <w:b/>
          <w:sz w:val="24"/>
        </w:rPr>
        <w:br/>
      </w:r>
      <w:r w:rsidR="008C7342">
        <w:rPr>
          <w:sz w:val="24"/>
        </w:rPr>
        <w:t>WAC 480-120-412(5) provides that, in the event of a major outage, “</w:t>
      </w:r>
      <w:r w:rsidR="008C7342" w:rsidRPr="008F1632">
        <w:rPr>
          <w:sz w:val="24"/>
        </w:rPr>
        <w:t>all companies must implement procedures to disseminate information to the public, public officials, and news media. All companies must provide a statement about the major outage that includes the time, the cause, the general location and approximate number of affected access lines, and the anticipated duration.</w:t>
      </w:r>
      <w:r w:rsidR="008C7342">
        <w:rPr>
          <w:sz w:val="24"/>
        </w:rPr>
        <w:t>”</w:t>
      </w:r>
    </w:p>
    <w:p w14:paraId="104AF1CB" w14:textId="77777777" w:rsidR="0028710D" w:rsidRPr="0028710D" w:rsidRDefault="003D31B9" w:rsidP="00956F32">
      <w:pPr>
        <w:keepLines/>
        <w:widowControl/>
        <w:autoSpaceDE/>
        <w:autoSpaceDN/>
        <w:adjustRightInd/>
        <w:spacing w:after="200"/>
        <w:rPr>
          <w:sz w:val="24"/>
        </w:rPr>
      </w:pPr>
      <w:r>
        <w:rPr>
          <w:sz w:val="24"/>
        </w:rPr>
        <w:br/>
      </w:r>
      <w:r w:rsidR="008C7342">
        <w:rPr>
          <w:sz w:val="24"/>
        </w:rPr>
        <w:t>At the commission’s public hearing on</w:t>
      </w:r>
      <w:r>
        <w:rPr>
          <w:sz w:val="24"/>
        </w:rPr>
        <w:t xml:space="preserve"> Dec. 9, 2013, </w:t>
      </w:r>
      <w:r w:rsidR="008C7342">
        <w:rPr>
          <w:sz w:val="24"/>
        </w:rPr>
        <w:t xml:space="preserve">several consumers and public officials commented about the company’s lack of communication during the outage. Bob Jarman, </w:t>
      </w:r>
      <w:r w:rsidR="00404111">
        <w:rPr>
          <w:sz w:val="24"/>
        </w:rPr>
        <w:t xml:space="preserve">a </w:t>
      </w:r>
      <w:r w:rsidR="008C7342">
        <w:rPr>
          <w:sz w:val="24"/>
        </w:rPr>
        <w:t>San Juan County Council</w:t>
      </w:r>
      <w:r w:rsidR="00404111">
        <w:rPr>
          <w:sz w:val="24"/>
        </w:rPr>
        <w:t xml:space="preserve"> member</w:t>
      </w:r>
      <w:r w:rsidR="008C7342">
        <w:rPr>
          <w:sz w:val="24"/>
        </w:rPr>
        <w:t>, stated that,</w:t>
      </w:r>
      <w:r w:rsidR="006E0B5B" w:rsidRPr="0028710D">
        <w:rPr>
          <w:sz w:val="24"/>
        </w:rPr>
        <w:t xml:space="preserve"> </w:t>
      </w:r>
      <w:r w:rsidR="0028710D" w:rsidRPr="0028710D">
        <w:rPr>
          <w:sz w:val="24"/>
        </w:rPr>
        <w:t xml:space="preserve">“The main issue we had with CenturyLink was communication, failure to get information out.” </w:t>
      </w:r>
    </w:p>
    <w:p w14:paraId="104AF1CC" w14:textId="77777777" w:rsidR="0028710D" w:rsidRDefault="008C7342" w:rsidP="008C7342">
      <w:pPr>
        <w:keepLines/>
        <w:widowControl/>
        <w:autoSpaceDE/>
        <w:autoSpaceDN/>
        <w:adjustRightInd/>
        <w:spacing w:after="200"/>
        <w:rPr>
          <w:sz w:val="24"/>
        </w:rPr>
      </w:pPr>
      <w:r>
        <w:rPr>
          <w:sz w:val="24"/>
        </w:rPr>
        <w:t xml:space="preserve">Duncan Wilson, </w:t>
      </w:r>
      <w:r w:rsidR="00445095">
        <w:rPr>
          <w:sz w:val="24"/>
        </w:rPr>
        <w:t xml:space="preserve">Friday Harbor </w:t>
      </w:r>
      <w:r>
        <w:rPr>
          <w:sz w:val="24"/>
        </w:rPr>
        <w:t>Town Administrator, commented that,</w:t>
      </w:r>
      <w:r w:rsidRPr="0028710D">
        <w:rPr>
          <w:sz w:val="24"/>
        </w:rPr>
        <w:t xml:space="preserve"> </w:t>
      </w:r>
      <w:r w:rsidR="0028710D" w:rsidRPr="0028710D">
        <w:rPr>
          <w:sz w:val="24"/>
        </w:rPr>
        <w:t>“Somebody kn</w:t>
      </w:r>
      <w:r w:rsidR="0028710D">
        <w:rPr>
          <w:sz w:val="24"/>
        </w:rPr>
        <w:t>e</w:t>
      </w:r>
      <w:r w:rsidR="0028710D" w:rsidRPr="0028710D">
        <w:rPr>
          <w:sz w:val="24"/>
        </w:rPr>
        <w:t>w where the ships were, somebody knew where the divers were, somebody knew what was going on, and that information was not making it back to this island.”</w:t>
      </w:r>
      <w:r w:rsidR="0028710D">
        <w:rPr>
          <w:sz w:val="24"/>
        </w:rPr>
        <w:t xml:space="preserve"> </w:t>
      </w:r>
    </w:p>
    <w:p w14:paraId="104AF1CD" w14:textId="77777777" w:rsidR="007066B5" w:rsidRDefault="007066B5" w:rsidP="008C7342">
      <w:pPr>
        <w:keepLines/>
        <w:widowControl/>
        <w:autoSpaceDE/>
        <w:autoSpaceDN/>
        <w:adjustRightInd/>
        <w:spacing w:after="200"/>
        <w:rPr>
          <w:color w:val="000000"/>
          <w:sz w:val="24"/>
        </w:rPr>
      </w:pPr>
      <w:r w:rsidRPr="006E0B5B">
        <w:rPr>
          <w:color w:val="000000"/>
          <w:sz w:val="24"/>
        </w:rPr>
        <w:t>Paul Kamin, Manager, Eastsound Water Users Association</w:t>
      </w:r>
      <w:r w:rsidR="00C63DF1">
        <w:rPr>
          <w:color w:val="000000"/>
          <w:sz w:val="24"/>
        </w:rPr>
        <w:t>,</w:t>
      </w:r>
      <w:r>
        <w:rPr>
          <w:color w:val="000000"/>
          <w:sz w:val="24"/>
        </w:rPr>
        <w:t xml:space="preserve"> submitted a written comment, noting that,</w:t>
      </w:r>
      <w:r w:rsidRPr="006E0B5B">
        <w:rPr>
          <w:color w:val="000000"/>
          <w:sz w:val="24"/>
        </w:rPr>
        <w:t xml:space="preserve"> “CenturyLink was slow in releasing information about the outage and was completely dependent on media outlets to d</w:t>
      </w:r>
      <w:r w:rsidR="00EA44B9">
        <w:rPr>
          <w:color w:val="000000"/>
          <w:sz w:val="24"/>
        </w:rPr>
        <w:t>istribute their press releases</w:t>
      </w:r>
      <w:r w:rsidR="004B3BCA">
        <w:rPr>
          <w:color w:val="000000"/>
          <w:sz w:val="24"/>
        </w:rPr>
        <w:t xml:space="preserve"> </w:t>
      </w:r>
      <w:r w:rsidR="00EA44B9">
        <w:rPr>
          <w:color w:val="000000"/>
          <w:sz w:val="24"/>
        </w:rPr>
        <w:t>…</w:t>
      </w:r>
      <w:r w:rsidR="004B3BCA">
        <w:rPr>
          <w:color w:val="000000"/>
          <w:sz w:val="24"/>
        </w:rPr>
        <w:t xml:space="preserve">The lack of information added to the stress of the situation. </w:t>
      </w:r>
      <w:r w:rsidR="00EA44B9">
        <w:rPr>
          <w:color w:val="000000"/>
          <w:sz w:val="24"/>
        </w:rPr>
        <w:t>I encourage the UTC to examine the timeline of this service outage in conjunction with the announcements that CenturyLink provided. San Juan County has no radio stations in the County, and there is no daily print media.</w:t>
      </w:r>
      <w:r w:rsidR="00C63DF1">
        <w:rPr>
          <w:color w:val="000000"/>
          <w:sz w:val="24"/>
        </w:rPr>
        <w:t>”</w:t>
      </w:r>
    </w:p>
    <w:p w14:paraId="104AF1CE" w14:textId="77777777" w:rsidR="00536EFD" w:rsidRDefault="004B3BCA" w:rsidP="008C7342">
      <w:pPr>
        <w:keepLines/>
        <w:widowControl/>
        <w:autoSpaceDE/>
        <w:autoSpaceDN/>
        <w:adjustRightInd/>
        <w:spacing w:after="200"/>
        <w:rPr>
          <w:color w:val="000000"/>
          <w:sz w:val="24"/>
        </w:rPr>
      </w:pPr>
      <w:r>
        <w:rPr>
          <w:color w:val="000000"/>
          <w:sz w:val="24"/>
        </w:rPr>
        <w:t xml:space="preserve">Sandra Green, from the Four Winds Camp, submitted the following written comments: “We need an emergency communication plan. What do we do, how do we find out what’s going on – besides the jungle drums, which are not always accurate …The people in the islands understand about underwater cables and we know that equipment mainly breaks; just </w:t>
      </w:r>
      <w:r w:rsidR="000A54E6">
        <w:rPr>
          <w:color w:val="000000"/>
          <w:sz w:val="24"/>
        </w:rPr>
        <w:t>g</w:t>
      </w:r>
      <w:r>
        <w:rPr>
          <w:color w:val="000000"/>
          <w:sz w:val="24"/>
        </w:rPr>
        <w:t>ive us the information without the spin.”</w:t>
      </w:r>
    </w:p>
    <w:p w14:paraId="104AF1CF" w14:textId="77777777" w:rsidR="004B3BCA" w:rsidRDefault="004B3BCA" w:rsidP="008C7342">
      <w:pPr>
        <w:keepLines/>
        <w:widowControl/>
        <w:autoSpaceDE/>
        <w:autoSpaceDN/>
        <w:adjustRightInd/>
        <w:spacing w:after="200"/>
        <w:rPr>
          <w:color w:val="000000"/>
          <w:sz w:val="24"/>
        </w:rPr>
      </w:pPr>
      <w:r>
        <w:rPr>
          <w:color w:val="000000"/>
          <w:sz w:val="24"/>
        </w:rPr>
        <w:lastRenderedPageBreak/>
        <w:t>Connie Jones, of Canoe Island French Camp, submitted the following written comment: “My biggest complaint about CenturyLink and the phone/internet outage was the lack of communication with their clients. As a client of both internet and phone in Washington and Oregon, I was quite amazed that I never received an email or phone call from CenturyLink during or after the hiatus in service.”</w:t>
      </w:r>
    </w:p>
    <w:p w14:paraId="104AF1D0" w14:textId="77777777" w:rsidR="00B17131" w:rsidRDefault="00B17131" w:rsidP="008C7342">
      <w:pPr>
        <w:keepLines/>
        <w:widowControl/>
        <w:autoSpaceDE/>
        <w:autoSpaceDN/>
        <w:adjustRightInd/>
        <w:spacing w:after="200"/>
        <w:rPr>
          <w:color w:val="000000"/>
          <w:sz w:val="24"/>
        </w:rPr>
      </w:pPr>
      <w:r>
        <w:rPr>
          <w:color w:val="000000"/>
          <w:sz w:val="24"/>
        </w:rPr>
        <w:t xml:space="preserve">Rick McCoy, from Lopez Island Pharmacy, submitted the following written comments: “…when off-island health care providers tried to call us we later found out that they were told that the numbers were disconnected. First this cost us revenue and second some of those calling thought we were out of business, a perception that someone who calls us infrequently still might have … a more specific automated answer needs to be implemented, something that outlines the problem to the caller in exact terms </w:t>
      </w:r>
      <w:r w:rsidR="00EA44B9">
        <w:rPr>
          <w:color w:val="000000"/>
          <w:sz w:val="24"/>
        </w:rPr>
        <w:t xml:space="preserve">… [and] a more widespread notice to local broadcast media and others on the problem, as well as blast email at least to CenturyLink subscribers.” </w:t>
      </w:r>
    </w:p>
    <w:p w14:paraId="104AF1D1" w14:textId="77777777" w:rsidR="00EA44B9" w:rsidRDefault="00EA44B9" w:rsidP="008C7342">
      <w:pPr>
        <w:keepLines/>
        <w:widowControl/>
        <w:autoSpaceDE/>
        <w:autoSpaceDN/>
        <w:adjustRightInd/>
        <w:spacing w:after="200"/>
        <w:rPr>
          <w:color w:val="000000"/>
          <w:sz w:val="24"/>
        </w:rPr>
      </w:pPr>
      <w:r>
        <w:rPr>
          <w:color w:val="000000"/>
          <w:sz w:val="24"/>
        </w:rPr>
        <w:t>Roger Sherman, of Microsoft, submitted the following written comment: “In my opinion, CenturyLink should be severely penalized for its failure to provide basic communications services to this county. There is no excuse for lack of a backup. Failures like this are totally predictable except for the date of their occurrence. The response to this failure was also totally botched for lack of adequate planning.”</w:t>
      </w:r>
    </w:p>
    <w:p w14:paraId="104AF1D2" w14:textId="77777777" w:rsidR="00E410D2" w:rsidRDefault="00E410D2" w:rsidP="008C7342">
      <w:pPr>
        <w:keepLines/>
        <w:widowControl/>
        <w:autoSpaceDE/>
        <w:autoSpaceDN/>
        <w:adjustRightInd/>
        <w:spacing w:after="200"/>
        <w:rPr>
          <w:sz w:val="24"/>
        </w:rPr>
      </w:pPr>
      <w:r w:rsidRPr="002B4A1A">
        <w:rPr>
          <w:sz w:val="24"/>
        </w:rPr>
        <w:t xml:space="preserve">Although CenturyLink issued daily news </w:t>
      </w:r>
      <w:r w:rsidR="007066B5" w:rsidRPr="002B4A1A">
        <w:rPr>
          <w:sz w:val="24"/>
        </w:rPr>
        <w:t xml:space="preserve">releases </w:t>
      </w:r>
      <w:r w:rsidR="002B4A1A">
        <w:rPr>
          <w:sz w:val="24"/>
        </w:rPr>
        <w:t>for</w:t>
      </w:r>
      <w:r w:rsidR="007066B5" w:rsidRPr="002B4A1A">
        <w:rPr>
          <w:sz w:val="24"/>
        </w:rPr>
        <w:t xml:space="preserve"> the duration of the outage, the company failed to post information at its local Friday Harbor office or </w:t>
      </w:r>
      <w:r w:rsidR="002B4A1A">
        <w:rPr>
          <w:sz w:val="24"/>
        </w:rPr>
        <w:t>other</w:t>
      </w:r>
      <w:r w:rsidR="007066B5" w:rsidRPr="002B4A1A">
        <w:rPr>
          <w:sz w:val="24"/>
        </w:rPr>
        <w:t xml:space="preserve"> physical locations throughout the islands, such as fire stations, schools, or grocery stores</w:t>
      </w:r>
      <w:r w:rsidR="002B4A1A" w:rsidRPr="002B4A1A">
        <w:rPr>
          <w:sz w:val="24"/>
        </w:rPr>
        <w:t xml:space="preserve"> until “about the third day</w:t>
      </w:r>
      <w:r w:rsidR="007066B5" w:rsidRPr="002B4A1A">
        <w:rPr>
          <w:sz w:val="24"/>
        </w:rPr>
        <w:t>.</w:t>
      </w:r>
      <w:r w:rsidR="002B4A1A" w:rsidRPr="002B4A1A">
        <w:rPr>
          <w:sz w:val="24"/>
        </w:rPr>
        <w:t>”</w:t>
      </w:r>
      <w:r w:rsidR="002B4A1A">
        <w:rPr>
          <w:sz w:val="24"/>
        </w:rPr>
        <w:t xml:space="preserve"> </w:t>
      </w:r>
      <w:r w:rsidR="007066B5">
        <w:rPr>
          <w:sz w:val="24"/>
        </w:rPr>
        <w:t xml:space="preserve"> </w:t>
      </w:r>
      <w:r w:rsidR="002B4A1A">
        <w:rPr>
          <w:sz w:val="24"/>
        </w:rPr>
        <w:t xml:space="preserve">At that point, CenturyLink posted its news releases </w:t>
      </w:r>
      <w:r w:rsidR="002B4A1A" w:rsidRPr="002B4A1A">
        <w:rPr>
          <w:sz w:val="24"/>
        </w:rPr>
        <w:t>“on the door of the central office located at 50 Second Street, Friday Harbor, and at Kings Market, the Post Office and Market Street Grocery.”</w:t>
      </w:r>
      <w:r w:rsidR="002B4A1A">
        <w:rPr>
          <w:rStyle w:val="FootnoteReference"/>
          <w:sz w:val="24"/>
        </w:rPr>
        <w:footnoteReference w:id="24"/>
      </w:r>
      <w:r w:rsidR="002B4A1A">
        <w:rPr>
          <w:sz w:val="24"/>
        </w:rPr>
        <w:t xml:space="preserve"> </w:t>
      </w:r>
      <w:r w:rsidR="002B4A1A" w:rsidRPr="00536EFD">
        <w:rPr>
          <w:sz w:val="24"/>
        </w:rPr>
        <w:t>Each of those locations is in Friday Harbor; nothing was posted at any location on the other affected islands.</w:t>
      </w:r>
      <w:r w:rsidR="00C63DF1">
        <w:rPr>
          <w:sz w:val="24"/>
        </w:rPr>
        <w:t xml:space="preserve"> </w:t>
      </w:r>
    </w:p>
    <w:p w14:paraId="104AF1D3" w14:textId="77777777" w:rsidR="00D01858" w:rsidRPr="00D01858" w:rsidRDefault="008B7034" w:rsidP="00C46F26">
      <w:pPr>
        <w:rPr>
          <w:sz w:val="24"/>
        </w:rPr>
      </w:pPr>
      <w:r>
        <w:rPr>
          <w:sz w:val="24"/>
        </w:rPr>
        <w:t>In response to staff’s data request</w:t>
      </w:r>
      <w:r w:rsidR="00C40329">
        <w:rPr>
          <w:sz w:val="24"/>
        </w:rPr>
        <w:t xml:space="preserve"> for any existing communications plan</w:t>
      </w:r>
      <w:r>
        <w:rPr>
          <w:sz w:val="24"/>
        </w:rPr>
        <w:t xml:space="preserve">, CenturyLink submitted a </w:t>
      </w:r>
      <w:r w:rsidR="00C40329">
        <w:rPr>
          <w:sz w:val="24"/>
        </w:rPr>
        <w:t>document</w:t>
      </w:r>
      <w:r>
        <w:rPr>
          <w:sz w:val="24"/>
        </w:rPr>
        <w:t xml:space="preserve"> entitled “Local Outage Procedures – Market Development Managers &amp; Corporate Communications” that describes</w:t>
      </w:r>
      <w:r w:rsidR="001C3D99">
        <w:rPr>
          <w:sz w:val="24"/>
        </w:rPr>
        <w:t>,</w:t>
      </w:r>
      <w:r>
        <w:rPr>
          <w:sz w:val="24"/>
        </w:rPr>
        <w:t xml:space="preserve"> </w:t>
      </w:r>
      <w:r w:rsidR="001C3D99">
        <w:rPr>
          <w:sz w:val="24"/>
        </w:rPr>
        <w:t xml:space="preserve">in general terms, which </w:t>
      </w:r>
      <w:r>
        <w:rPr>
          <w:sz w:val="24"/>
        </w:rPr>
        <w:t xml:space="preserve">personnel </w:t>
      </w:r>
      <w:r w:rsidR="001C3D99">
        <w:rPr>
          <w:sz w:val="24"/>
        </w:rPr>
        <w:t xml:space="preserve">are </w:t>
      </w:r>
      <w:r w:rsidR="00C40329">
        <w:rPr>
          <w:sz w:val="24"/>
        </w:rPr>
        <w:t>authorized</w:t>
      </w:r>
      <w:r>
        <w:rPr>
          <w:sz w:val="24"/>
        </w:rPr>
        <w:t xml:space="preserve"> to speak with the media, what information should be collected, and external messaging.</w:t>
      </w:r>
      <w:r w:rsidR="00E517CE">
        <w:rPr>
          <w:rStyle w:val="FootnoteReference"/>
          <w:sz w:val="24"/>
        </w:rPr>
        <w:footnoteReference w:id="25"/>
      </w:r>
      <w:r>
        <w:rPr>
          <w:sz w:val="24"/>
        </w:rPr>
        <w:t xml:space="preserve"> The document describes </w:t>
      </w:r>
      <w:r w:rsidR="00E410D2">
        <w:rPr>
          <w:sz w:val="24"/>
        </w:rPr>
        <w:t xml:space="preserve">generic </w:t>
      </w:r>
      <w:r>
        <w:rPr>
          <w:sz w:val="24"/>
        </w:rPr>
        <w:t>procedures</w:t>
      </w:r>
      <w:r w:rsidR="000A54E6">
        <w:rPr>
          <w:sz w:val="24"/>
        </w:rPr>
        <w:t xml:space="preserve"> that are</w:t>
      </w:r>
      <w:r>
        <w:rPr>
          <w:sz w:val="24"/>
        </w:rPr>
        <w:t xml:space="preserve"> not </w:t>
      </w:r>
      <w:r w:rsidR="00E410D2">
        <w:rPr>
          <w:sz w:val="24"/>
        </w:rPr>
        <w:t xml:space="preserve">at all </w:t>
      </w:r>
      <w:r>
        <w:rPr>
          <w:sz w:val="24"/>
        </w:rPr>
        <w:t xml:space="preserve">specific to Washington </w:t>
      </w:r>
      <w:r w:rsidR="00BF1641">
        <w:rPr>
          <w:sz w:val="24"/>
        </w:rPr>
        <w:t xml:space="preserve">or this </w:t>
      </w:r>
      <w:r w:rsidR="000A54E6">
        <w:rPr>
          <w:sz w:val="24"/>
        </w:rPr>
        <w:t xml:space="preserve">outage. Staff therefore finds that </w:t>
      </w:r>
      <w:r>
        <w:rPr>
          <w:sz w:val="24"/>
        </w:rPr>
        <w:t xml:space="preserve">CenturyLink </w:t>
      </w:r>
      <w:r w:rsidR="00C63DF1">
        <w:rPr>
          <w:sz w:val="24"/>
        </w:rPr>
        <w:t>failed to</w:t>
      </w:r>
      <w:r>
        <w:rPr>
          <w:sz w:val="24"/>
        </w:rPr>
        <w:t xml:space="preserve"> implement procedures specific to this outage to disseminate information </w:t>
      </w:r>
      <w:r w:rsidR="00F132D1">
        <w:rPr>
          <w:sz w:val="24"/>
        </w:rPr>
        <w:t>to the public and public officials, as required by WAC 480-120-412(5).</w:t>
      </w:r>
      <w:r w:rsidR="00E410D2">
        <w:rPr>
          <w:sz w:val="24"/>
        </w:rPr>
        <w:t xml:space="preserve"> </w:t>
      </w:r>
      <w:r w:rsidR="00BF1641">
        <w:rPr>
          <w:sz w:val="24"/>
        </w:rPr>
        <w:t xml:space="preserve">Additionally, </w:t>
      </w:r>
      <w:r w:rsidR="00E410D2">
        <w:rPr>
          <w:sz w:val="24"/>
        </w:rPr>
        <w:t xml:space="preserve">CenturyLink’s failure to </w:t>
      </w:r>
      <w:r w:rsidR="00C40329">
        <w:rPr>
          <w:sz w:val="24"/>
        </w:rPr>
        <w:t xml:space="preserve">communicate </w:t>
      </w:r>
      <w:r w:rsidR="0011118F">
        <w:rPr>
          <w:sz w:val="24"/>
        </w:rPr>
        <w:t xml:space="preserve">adequately </w:t>
      </w:r>
      <w:r w:rsidR="00E410D2">
        <w:rPr>
          <w:sz w:val="24"/>
        </w:rPr>
        <w:t xml:space="preserve">with its customers during the outage constitutes 15,921 violations of WAC 480-120-412(5), one for each </w:t>
      </w:r>
      <w:r w:rsidR="00163686">
        <w:rPr>
          <w:sz w:val="24"/>
        </w:rPr>
        <w:t>regulated access line affected by the outage</w:t>
      </w:r>
      <w:r w:rsidR="00E410D2">
        <w:rPr>
          <w:sz w:val="24"/>
        </w:rPr>
        <w:t>.</w:t>
      </w:r>
    </w:p>
    <w:p w14:paraId="104AF1D4" w14:textId="77777777" w:rsidR="00820A98" w:rsidRDefault="00B24B39" w:rsidP="00956F32">
      <w:pPr>
        <w:keepLines/>
        <w:widowControl/>
        <w:autoSpaceDE/>
        <w:autoSpaceDN/>
        <w:adjustRightInd/>
        <w:spacing w:after="200"/>
        <w:rPr>
          <w:b/>
          <w:sz w:val="24"/>
        </w:rPr>
      </w:pPr>
      <w:r>
        <w:rPr>
          <w:b/>
          <w:sz w:val="24"/>
        </w:rPr>
        <w:lastRenderedPageBreak/>
        <w:br/>
      </w:r>
      <w:r w:rsidR="00A37B0A">
        <w:rPr>
          <w:b/>
          <w:sz w:val="24"/>
        </w:rPr>
        <w:t>Commission-Referred Consumer Complaints</w:t>
      </w:r>
      <w:r w:rsidR="00A51578">
        <w:rPr>
          <w:b/>
          <w:sz w:val="24"/>
        </w:rPr>
        <w:t xml:space="preserve"> and Inquiries</w:t>
      </w:r>
      <w:r w:rsidR="00A51578">
        <w:rPr>
          <w:b/>
          <w:sz w:val="24"/>
        </w:rPr>
        <w:tab/>
      </w:r>
      <w:r w:rsidR="00A51578">
        <w:rPr>
          <w:b/>
          <w:sz w:val="24"/>
        </w:rPr>
        <w:br/>
      </w:r>
      <w:r w:rsidR="008F1632">
        <w:rPr>
          <w:sz w:val="24"/>
        </w:rPr>
        <w:t xml:space="preserve">Consumer </w:t>
      </w:r>
      <w:r w:rsidR="00337034">
        <w:rPr>
          <w:sz w:val="24"/>
        </w:rPr>
        <w:t xml:space="preserve">protection </w:t>
      </w:r>
      <w:r w:rsidR="008F1632">
        <w:rPr>
          <w:sz w:val="24"/>
        </w:rPr>
        <w:t>staff received two complaints and two inquiries related to the outage. Two customers requested and received credits</w:t>
      </w:r>
      <w:r w:rsidR="00850F73">
        <w:rPr>
          <w:sz w:val="24"/>
        </w:rPr>
        <w:t>.</w:t>
      </w:r>
    </w:p>
    <w:p w14:paraId="104AF1D5" w14:textId="77777777" w:rsidR="00A57EC4" w:rsidRDefault="00A57EC4" w:rsidP="00DA1D15">
      <w:pPr>
        <w:keepLines/>
        <w:widowControl/>
        <w:autoSpaceDE/>
        <w:autoSpaceDN/>
        <w:adjustRightInd/>
        <w:spacing w:after="200"/>
        <w:jc w:val="center"/>
        <w:rPr>
          <w:b/>
          <w:sz w:val="28"/>
          <w:szCs w:val="28"/>
        </w:rPr>
      </w:pPr>
    </w:p>
    <w:p w14:paraId="104AF1D6" w14:textId="77777777" w:rsidR="00DA1D15" w:rsidRPr="00DA1D15" w:rsidRDefault="00DA1D15" w:rsidP="00DA1D15">
      <w:pPr>
        <w:keepLines/>
        <w:widowControl/>
        <w:autoSpaceDE/>
        <w:autoSpaceDN/>
        <w:adjustRightInd/>
        <w:spacing w:after="200"/>
        <w:jc w:val="center"/>
        <w:rPr>
          <w:b/>
          <w:sz w:val="28"/>
          <w:szCs w:val="28"/>
        </w:rPr>
      </w:pPr>
      <w:r w:rsidRPr="00DA1D15">
        <w:rPr>
          <w:b/>
          <w:sz w:val="28"/>
          <w:szCs w:val="28"/>
        </w:rPr>
        <w:t>RECOMMENDATIONS</w:t>
      </w:r>
    </w:p>
    <w:p w14:paraId="104AF1D7" w14:textId="77777777" w:rsidR="00C34365" w:rsidRDefault="00B24B39" w:rsidP="00956F32">
      <w:pPr>
        <w:keepLines/>
        <w:widowControl/>
        <w:autoSpaceDE/>
        <w:autoSpaceDN/>
        <w:adjustRightInd/>
        <w:spacing w:after="200"/>
        <w:rPr>
          <w:sz w:val="24"/>
        </w:rPr>
      </w:pPr>
      <w:r>
        <w:rPr>
          <w:b/>
          <w:sz w:val="24"/>
        </w:rPr>
        <w:t>Enforcement Authority and Policy</w:t>
      </w:r>
      <w:r w:rsidR="00146977">
        <w:rPr>
          <w:sz w:val="24"/>
        </w:rPr>
        <w:br/>
      </w:r>
      <w:r w:rsidR="00C26D30">
        <w:rPr>
          <w:sz w:val="24"/>
        </w:rPr>
        <w:t>Staff typically recommends a “per violation” penalty against a regulated company where the violations result in serious consumer harm; for repeat violations of a rule after the company receives technical assistance; or for intentional violations of commission laws or rules. The commission has the authority to assess penalties of $100 per violation, per day against a regulated company without providing the opportunity for a hearing.</w:t>
      </w:r>
      <w:r w:rsidR="00C26D30">
        <w:rPr>
          <w:rStyle w:val="FootnoteReference"/>
          <w:sz w:val="24"/>
        </w:rPr>
        <w:footnoteReference w:id="26"/>
      </w:r>
      <w:r w:rsidR="00C26D30">
        <w:rPr>
          <w:sz w:val="24"/>
        </w:rPr>
        <w:t xml:space="preserve"> The commission also has the authority to assess penalties of up to $1,000 per violation, per day following a formal complaint and hearing.</w:t>
      </w:r>
      <w:r w:rsidR="00C26D30">
        <w:rPr>
          <w:rStyle w:val="FootnoteReference"/>
          <w:sz w:val="24"/>
        </w:rPr>
        <w:footnoteReference w:id="27"/>
      </w:r>
    </w:p>
    <w:p w14:paraId="104AF1D8" w14:textId="77777777" w:rsidR="002856B2" w:rsidRPr="002856B2" w:rsidRDefault="00C34365" w:rsidP="002856B2">
      <w:pPr>
        <w:rPr>
          <w:sz w:val="24"/>
        </w:rPr>
      </w:pPr>
      <w:r>
        <w:rPr>
          <w:sz w:val="24"/>
        </w:rPr>
        <w:t xml:space="preserve">In </w:t>
      </w:r>
      <w:r w:rsidR="007547B4">
        <w:rPr>
          <w:sz w:val="24"/>
        </w:rPr>
        <w:t xml:space="preserve">this investigation, staff documented </w:t>
      </w:r>
      <w:r w:rsidR="00070990">
        <w:rPr>
          <w:sz w:val="24"/>
        </w:rPr>
        <w:t>15,9</w:t>
      </w:r>
      <w:r w:rsidR="00BF1641">
        <w:rPr>
          <w:sz w:val="24"/>
        </w:rPr>
        <w:t>35</w:t>
      </w:r>
      <w:r w:rsidR="00D042A0">
        <w:rPr>
          <w:sz w:val="24"/>
        </w:rPr>
        <w:t xml:space="preserve"> </w:t>
      </w:r>
      <w:r w:rsidR="007547B4">
        <w:rPr>
          <w:sz w:val="24"/>
        </w:rPr>
        <w:t xml:space="preserve">violations of commission laws and </w:t>
      </w:r>
      <w:r w:rsidR="007547B4" w:rsidRPr="002856B2">
        <w:rPr>
          <w:sz w:val="24"/>
        </w:rPr>
        <w:t>rules</w:t>
      </w:r>
      <w:r w:rsidR="00070990">
        <w:rPr>
          <w:sz w:val="24"/>
        </w:rPr>
        <w:t>,</w:t>
      </w:r>
      <w:r w:rsidR="00BC51C0">
        <w:rPr>
          <w:sz w:val="24"/>
        </w:rPr>
        <w:t xml:space="preserve"> and recommends </w:t>
      </w:r>
      <w:r w:rsidR="00CC3B09">
        <w:rPr>
          <w:sz w:val="24"/>
        </w:rPr>
        <w:t xml:space="preserve">a penalty </w:t>
      </w:r>
      <w:r w:rsidR="00C63DF1">
        <w:rPr>
          <w:sz w:val="24"/>
        </w:rPr>
        <w:t>of up to $</w:t>
      </w:r>
      <w:r w:rsidR="00070990">
        <w:rPr>
          <w:sz w:val="24"/>
        </w:rPr>
        <w:t>17</w:t>
      </w:r>
      <w:r w:rsidR="00BF1641">
        <w:rPr>
          <w:sz w:val="24"/>
        </w:rPr>
        <w:t>3</w:t>
      </w:r>
      <w:r w:rsidR="00070990">
        <w:rPr>
          <w:sz w:val="24"/>
        </w:rPr>
        <w:t>,210</w:t>
      </w:r>
      <w:r w:rsidR="00C63DF1">
        <w:rPr>
          <w:sz w:val="24"/>
        </w:rPr>
        <w:t>.</w:t>
      </w:r>
      <w:r w:rsidR="00070990">
        <w:rPr>
          <w:sz w:val="24"/>
        </w:rPr>
        <w:t xml:space="preserve"> While the company restored service </w:t>
      </w:r>
      <w:r w:rsidR="00CC3B09">
        <w:rPr>
          <w:sz w:val="24"/>
        </w:rPr>
        <w:t>as soon as possible</w:t>
      </w:r>
      <w:r w:rsidR="00070990">
        <w:rPr>
          <w:sz w:val="24"/>
        </w:rPr>
        <w:t>, staff believes the foreseeability of the outage</w:t>
      </w:r>
      <w:r w:rsidR="00850F73">
        <w:rPr>
          <w:sz w:val="24"/>
        </w:rPr>
        <w:t xml:space="preserve"> – </w:t>
      </w:r>
      <w:r w:rsidR="00070990">
        <w:rPr>
          <w:sz w:val="24"/>
        </w:rPr>
        <w:t>coupled with the company’s lack of planning and poor communication with regulators, customers, and stakeholders during the outage</w:t>
      </w:r>
      <w:r w:rsidR="00850F73">
        <w:rPr>
          <w:sz w:val="24"/>
        </w:rPr>
        <w:t xml:space="preserve"> – </w:t>
      </w:r>
      <w:r w:rsidR="00070990">
        <w:rPr>
          <w:sz w:val="24"/>
        </w:rPr>
        <w:t>warrants a penalty of this size. While staff could recommend penalties of up to $1,000 per violation, to do so would be unduly punitive.</w:t>
      </w:r>
      <w:r w:rsidR="007547B4" w:rsidRPr="002856B2">
        <w:rPr>
          <w:sz w:val="24"/>
        </w:rPr>
        <w:t xml:space="preserve"> </w:t>
      </w:r>
      <w:r w:rsidR="002856B2" w:rsidRPr="002856B2">
        <w:rPr>
          <w:sz w:val="24"/>
        </w:rPr>
        <w:t xml:space="preserve">Staff </w:t>
      </w:r>
      <w:r w:rsidR="002856B2">
        <w:rPr>
          <w:sz w:val="24"/>
        </w:rPr>
        <w:t>considered the</w:t>
      </w:r>
      <w:r w:rsidR="002856B2" w:rsidRPr="002856B2">
        <w:rPr>
          <w:sz w:val="24"/>
        </w:rPr>
        <w:t xml:space="preserve"> following factors </w:t>
      </w:r>
      <w:r w:rsidR="002856B2">
        <w:rPr>
          <w:sz w:val="24"/>
        </w:rPr>
        <w:t>to determine the</w:t>
      </w:r>
      <w:r w:rsidR="00203E17">
        <w:rPr>
          <w:sz w:val="24"/>
        </w:rPr>
        <w:t xml:space="preserve"> recommended penalty amount</w:t>
      </w:r>
      <w:r w:rsidR="00D40FC6">
        <w:rPr>
          <w:rStyle w:val="FootnoteReference"/>
          <w:sz w:val="24"/>
        </w:rPr>
        <w:footnoteReference w:id="28"/>
      </w:r>
      <w:r w:rsidR="002856B2" w:rsidRPr="002856B2">
        <w:rPr>
          <w:sz w:val="24"/>
        </w:rPr>
        <w:t>:</w:t>
      </w:r>
    </w:p>
    <w:p w14:paraId="104AF1D9" w14:textId="77777777" w:rsidR="002856B2" w:rsidRPr="002856B2" w:rsidRDefault="002856B2" w:rsidP="002856B2">
      <w:pPr>
        <w:rPr>
          <w:sz w:val="24"/>
        </w:rPr>
      </w:pPr>
    </w:p>
    <w:p w14:paraId="104AF1DA" w14:textId="77777777" w:rsidR="002856B2" w:rsidRPr="002856B2" w:rsidRDefault="002856B2" w:rsidP="002856B2">
      <w:pPr>
        <w:pStyle w:val="ListParagraph"/>
        <w:numPr>
          <w:ilvl w:val="0"/>
          <w:numId w:val="15"/>
        </w:numPr>
        <w:spacing w:after="0" w:line="240" w:lineRule="auto"/>
        <w:rPr>
          <w:b/>
          <w:szCs w:val="24"/>
        </w:rPr>
      </w:pPr>
      <w:r w:rsidRPr="002856B2">
        <w:rPr>
          <w:b/>
          <w:szCs w:val="24"/>
        </w:rPr>
        <w:t>How serious or harmful the violation is to the public.</w:t>
      </w:r>
    </w:p>
    <w:p w14:paraId="104AF1DB" w14:textId="77777777" w:rsidR="002856B2" w:rsidRDefault="000D01D1" w:rsidP="00A459B5">
      <w:pPr>
        <w:ind w:left="720"/>
        <w:rPr>
          <w:sz w:val="24"/>
        </w:rPr>
      </w:pPr>
      <w:r>
        <w:rPr>
          <w:sz w:val="24"/>
        </w:rPr>
        <w:br/>
      </w:r>
      <w:r w:rsidR="00C63DF1">
        <w:rPr>
          <w:sz w:val="24"/>
        </w:rPr>
        <w:t xml:space="preserve">CenturyLink’s equipment failure caused serious financial </w:t>
      </w:r>
      <w:r w:rsidR="003157CB">
        <w:rPr>
          <w:sz w:val="24"/>
        </w:rPr>
        <w:t xml:space="preserve">harm to customers </w:t>
      </w:r>
      <w:r w:rsidR="00C63DF1">
        <w:rPr>
          <w:sz w:val="24"/>
        </w:rPr>
        <w:t xml:space="preserve">and, </w:t>
      </w:r>
      <w:r w:rsidR="00057760">
        <w:rPr>
          <w:sz w:val="24"/>
        </w:rPr>
        <w:t>because of 911 outages</w:t>
      </w:r>
      <w:r w:rsidR="00C63DF1">
        <w:rPr>
          <w:sz w:val="24"/>
        </w:rPr>
        <w:t xml:space="preserve">, could have resulted in fatalities. Business </w:t>
      </w:r>
      <w:r w:rsidR="003157CB">
        <w:rPr>
          <w:sz w:val="24"/>
        </w:rPr>
        <w:t>o</w:t>
      </w:r>
      <w:r w:rsidR="00C63DF1">
        <w:rPr>
          <w:sz w:val="24"/>
        </w:rPr>
        <w:t xml:space="preserve">wners described </w:t>
      </w:r>
      <w:r w:rsidR="00CC3B09">
        <w:rPr>
          <w:sz w:val="24"/>
        </w:rPr>
        <w:t xml:space="preserve">significant </w:t>
      </w:r>
      <w:r w:rsidR="00C63DF1">
        <w:rPr>
          <w:sz w:val="24"/>
        </w:rPr>
        <w:t>revenue losses</w:t>
      </w:r>
      <w:r w:rsidR="003157CB">
        <w:rPr>
          <w:sz w:val="24"/>
        </w:rPr>
        <w:t xml:space="preserve"> due to an inability to communicate with suppliers and customers</w:t>
      </w:r>
      <w:r w:rsidR="00C63DF1">
        <w:rPr>
          <w:sz w:val="24"/>
        </w:rPr>
        <w:t xml:space="preserve">; </w:t>
      </w:r>
      <w:r w:rsidR="003157CB">
        <w:rPr>
          <w:sz w:val="24"/>
        </w:rPr>
        <w:t>p</w:t>
      </w:r>
      <w:r w:rsidR="00C63DF1">
        <w:rPr>
          <w:sz w:val="24"/>
        </w:rPr>
        <w:t>harmacies were unable to communicate with doctors</w:t>
      </w:r>
      <w:r w:rsidR="00A57EC4">
        <w:rPr>
          <w:sz w:val="24"/>
        </w:rPr>
        <w:t>’</w:t>
      </w:r>
      <w:r w:rsidR="00C63DF1">
        <w:rPr>
          <w:sz w:val="24"/>
        </w:rPr>
        <w:t xml:space="preserve"> offices to obtain </w:t>
      </w:r>
      <w:r w:rsidR="003157CB">
        <w:rPr>
          <w:sz w:val="24"/>
        </w:rPr>
        <w:t>n</w:t>
      </w:r>
      <w:r w:rsidR="00C63DF1">
        <w:rPr>
          <w:sz w:val="24"/>
        </w:rPr>
        <w:t xml:space="preserve">ecessary medication for patients; </w:t>
      </w:r>
      <w:r w:rsidR="003157CB">
        <w:rPr>
          <w:sz w:val="24"/>
        </w:rPr>
        <w:t>and residents could not commu</w:t>
      </w:r>
      <w:r w:rsidR="00DA1D15">
        <w:rPr>
          <w:sz w:val="24"/>
        </w:rPr>
        <w:t xml:space="preserve">nicate with </w:t>
      </w:r>
      <w:r w:rsidR="00DA1D15">
        <w:rPr>
          <w:sz w:val="24"/>
        </w:rPr>
        <w:tab/>
        <w:t>family members off-</w:t>
      </w:r>
      <w:r w:rsidR="003157CB">
        <w:rPr>
          <w:sz w:val="24"/>
        </w:rPr>
        <w:t>island.</w:t>
      </w:r>
      <w:r w:rsidR="00057760">
        <w:rPr>
          <w:sz w:val="24"/>
        </w:rPr>
        <w:t xml:space="preserve"> The financial impact was significant, and could hav</w:t>
      </w:r>
      <w:r w:rsidR="00DA1D15">
        <w:rPr>
          <w:sz w:val="24"/>
        </w:rPr>
        <w:t xml:space="preserve">e been avoided if the company </w:t>
      </w:r>
      <w:r w:rsidR="00057760">
        <w:rPr>
          <w:sz w:val="24"/>
        </w:rPr>
        <w:t>had installed redundancy or coordinated other backup planning in advance.</w:t>
      </w:r>
    </w:p>
    <w:p w14:paraId="104AF1DC" w14:textId="77777777" w:rsidR="002856B2" w:rsidRPr="002856B2" w:rsidRDefault="002856B2" w:rsidP="002856B2">
      <w:pPr>
        <w:rPr>
          <w:sz w:val="24"/>
        </w:rPr>
      </w:pPr>
    </w:p>
    <w:p w14:paraId="104AF1DD" w14:textId="77777777" w:rsidR="00DA1D15" w:rsidRDefault="002856B2" w:rsidP="00DA1D15">
      <w:pPr>
        <w:pStyle w:val="ListParagraph"/>
        <w:numPr>
          <w:ilvl w:val="0"/>
          <w:numId w:val="15"/>
        </w:numPr>
        <w:spacing w:after="0" w:line="240" w:lineRule="auto"/>
        <w:rPr>
          <w:b/>
          <w:szCs w:val="24"/>
        </w:rPr>
      </w:pPr>
      <w:r w:rsidRPr="002856B2">
        <w:rPr>
          <w:b/>
          <w:szCs w:val="24"/>
        </w:rPr>
        <w:lastRenderedPageBreak/>
        <w:t>Whether the violation is intentional.</w:t>
      </w:r>
      <w:r w:rsidR="00DA1D15">
        <w:rPr>
          <w:b/>
          <w:szCs w:val="24"/>
        </w:rPr>
        <w:br/>
      </w:r>
    </w:p>
    <w:p w14:paraId="104AF1DE" w14:textId="77777777" w:rsidR="00A8071A" w:rsidRDefault="003157CB" w:rsidP="00820A98">
      <w:pPr>
        <w:pStyle w:val="ListParagraph"/>
        <w:spacing w:after="0" w:line="240" w:lineRule="auto"/>
      </w:pPr>
      <w:r w:rsidRPr="00DA1D15">
        <w:rPr>
          <w:szCs w:val="24"/>
        </w:rPr>
        <w:t>Although the outage itself was unintentional, the evidence supports a finding that it was foreseeable. CenturyLink’s lack of redundancy ensured that, in the event of a cable break, services would be lost indefinitely.</w:t>
      </w:r>
      <w:r w:rsidRPr="00DA1D15">
        <w:rPr>
          <w:szCs w:val="24"/>
        </w:rPr>
        <w:br/>
      </w:r>
      <w:r w:rsidR="00DA1D15">
        <w:rPr>
          <w:b/>
          <w:szCs w:val="24"/>
        </w:rPr>
        <w:br/>
      </w:r>
      <w:r>
        <w:rPr>
          <w:szCs w:val="24"/>
        </w:rPr>
        <w:t xml:space="preserve">Staff also believes the evidence supports a finding that while CenturyLink’s poor communication with commission staff, E911, and its customers was unintentional, it was avoidable. </w:t>
      </w:r>
      <w:r w:rsidR="00057760">
        <w:rPr>
          <w:szCs w:val="24"/>
        </w:rPr>
        <w:t>Without a redundant system in place, t</w:t>
      </w:r>
      <w:r>
        <w:rPr>
          <w:szCs w:val="24"/>
        </w:rPr>
        <w:t xml:space="preserve">he company knew or should have known </w:t>
      </w:r>
      <w:r w:rsidR="00057760">
        <w:rPr>
          <w:szCs w:val="24"/>
        </w:rPr>
        <w:t xml:space="preserve">that </w:t>
      </w:r>
      <w:r>
        <w:rPr>
          <w:szCs w:val="24"/>
        </w:rPr>
        <w:t>such an outage was inevitable</w:t>
      </w:r>
      <w:r w:rsidR="000E547C">
        <w:rPr>
          <w:szCs w:val="24"/>
        </w:rPr>
        <w:t>,</w:t>
      </w:r>
      <w:r>
        <w:rPr>
          <w:szCs w:val="24"/>
        </w:rPr>
        <w:t xml:space="preserve"> and</w:t>
      </w:r>
      <w:r w:rsidR="00057760">
        <w:rPr>
          <w:szCs w:val="24"/>
        </w:rPr>
        <w:t xml:space="preserve"> therefore</w:t>
      </w:r>
      <w:r>
        <w:rPr>
          <w:szCs w:val="24"/>
        </w:rPr>
        <w:t xml:space="preserve"> should have had procedures in place for notifying regulators and </w:t>
      </w:r>
      <w:r w:rsidR="00057760">
        <w:rPr>
          <w:szCs w:val="24"/>
        </w:rPr>
        <w:t xml:space="preserve">other </w:t>
      </w:r>
      <w:r>
        <w:rPr>
          <w:szCs w:val="24"/>
        </w:rPr>
        <w:t xml:space="preserve">stakeholders about the </w:t>
      </w:r>
      <w:r w:rsidR="00057760">
        <w:rPr>
          <w:szCs w:val="24"/>
        </w:rPr>
        <w:t xml:space="preserve">nature and </w:t>
      </w:r>
      <w:r>
        <w:rPr>
          <w:szCs w:val="24"/>
        </w:rPr>
        <w:t>extent of the outage</w:t>
      </w:r>
      <w:r w:rsidR="000E547C">
        <w:rPr>
          <w:szCs w:val="24"/>
        </w:rPr>
        <w:t>, as well as</w:t>
      </w:r>
      <w:r>
        <w:rPr>
          <w:szCs w:val="24"/>
        </w:rPr>
        <w:t xml:space="preserve"> the expected restoral timeframe.</w:t>
      </w:r>
      <w:r w:rsidR="00820A98">
        <w:rPr>
          <w:szCs w:val="24"/>
        </w:rPr>
        <w:br/>
      </w:r>
    </w:p>
    <w:p w14:paraId="104AF1DF" w14:textId="77777777" w:rsidR="00310A37" w:rsidRDefault="002856B2" w:rsidP="00310A37">
      <w:pPr>
        <w:pStyle w:val="ListParagraph"/>
        <w:numPr>
          <w:ilvl w:val="0"/>
          <w:numId w:val="15"/>
        </w:numPr>
        <w:spacing w:after="0" w:line="240" w:lineRule="auto"/>
        <w:rPr>
          <w:b/>
          <w:szCs w:val="24"/>
        </w:rPr>
      </w:pPr>
      <w:r w:rsidRPr="002856B2">
        <w:rPr>
          <w:b/>
          <w:szCs w:val="24"/>
        </w:rPr>
        <w:t>Whether the company self-reported the violation.</w:t>
      </w:r>
    </w:p>
    <w:p w14:paraId="104AF1E0" w14:textId="77777777" w:rsidR="002856B2" w:rsidRPr="002856B2" w:rsidRDefault="00DA1D15" w:rsidP="00A459B5">
      <w:pPr>
        <w:pStyle w:val="ListParagraph"/>
        <w:spacing w:after="0" w:line="240" w:lineRule="auto"/>
      </w:pPr>
      <w:r>
        <w:rPr>
          <w:b/>
          <w:szCs w:val="24"/>
        </w:rPr>
        <w:br/>
      </w:r>
      <w:r w:rsidR="00310A37" w:rsidRPr="00310A37">
        <w:rPr>
          <w:szCs w:val="24"/>
        </w:rPr>
        <w:t xml:space="preserve">The company failed to report the </w:t>
      </w:r>
      <w:r w:rsidR="00310A37">
        <w:rPr>
          <w:szCs w:val="24"/>
        </w:rPr>
        <w:t xml:space="preserve">outage </w:t>
      </w:r>
      <w:r w:rsidR="003157CB">
        <w:rPr>
          <w:szCs w:val="24"/>
        </w:rPr>
        <w:t xml:space="preserve">to the commission </w:t>
      </w:r>
      <w:r w:rsidR="00310A37">
        <w:rPr>
          <w:szCs w:val="24"/>
        </w:rPr>
        <w:t xml:space="preserve">until three days after it </w:t>
      </w:r>
      <w:r w:rsidR="003157CB">
        <w:rPr>
          <w:szCs w:val="24"/>
        </w:rPr>
        <w:t>occurred, which violates commission rules</w:t>
      </w:r>
      <w:r w:rsidR="00310A37">
        <w:rPr>
          <w:szCs w:val="24"/>
        </w:rPr>
        <w:t>.</w:t>
      </w:r>
      <w:r w:rsidR="00D35215">
        <w:rPr>
          <w:szCs w:val="24"/>
        </w:rPr>
        <w:br/>
      </w:r>
      <w:r w:rsidR="000E770F">
        <w:tab/>
      </w:r>
    </w:p>
    <w:p w14:paraId="104AF1E1" w14:textId="77777777" w:rsidR="002856B2" w:rsidRPr="002856B2" w:rsidRDefault="002856B2" w:rsidP="002856B2">
      <w:pPr>
        <w:pStyle w:val="ListParagraph"/>
        <w:numPr>
          <w:ilvl w:val="0"/>
          <w:numId w:val="15"/>
        </w:numPr>
        <w:spacing w:after="0" w:line="240" w:lineRule="auto"/>
        <w:rPr>
          <w:b/>
          <w:szCs w:val="24"/>
        </w:rPr>
      </w:pPr>
      <w:r w:rsidRPr="002856B2">
        <w:rPr>
          <w:b/>
          <w:szCs w:val="24"/>
        </w:rPr>
        <w:t>Whether the company was cooperative and responsive.</w:t>
      </w:r>
    </w:p>
    <w:p w14:paraId="104AF1E2" w14:textId="77777777" w:rsidR="002856B2" w:rsidRPr="002856B2" w:rsidRDefault="00DA1D15" w:rsidP="00A459B5">
      <w:pPr>
        <w:ind w:left="720"/>
        <w:rPr>
          <w:sz w:val="24"/>
        </w:rPr>
      </w:pPr>
      <w:r>
        <w:rPr>
          <w:sz w:val="24"/>
        </w:rPr>
        <w:t xml:space="preserve"> </w:t>
      </w:r>
      <w:r>
        <w:rPr>
          <w:sz w:val="24"/>
        </w:rPr>
        <w:br/>
      </w:r>
      <w:r w:rsidR="007073ED">
        <w:rPr>
          <w:sz w:val="24"/>
        </w:rPr>
        <w:t>R</w:t>
      </w:r>
      <w:r w:rsidR="007278B9">
        <w:rPr>
          <w:sz w:val="24"/>
        </w:rPr>
        <w:t>esponses to Consumer Protection staff’s data request</w:t>
      </w:r>
      <w:r w:rsidR="007073ED">
        <w:rPr>
          <w:sz w:val="24"/>
        </w:rPr>
        <w:t>s</w:t>
      </w:r>
      <w:r w:rsidR="007278B9">
        <w:rPr>
          <w:sz w:val="24"/>
        </w:rPr>
        <w:t xml:space="preserve"> were delayed and incomplete</w:t>
      </w:r>
      <w:r w:rsidR="00310A37">
        <w:rPr>
          <w:sz w:val="24"/>
        </w:rPr>
        <w:t>.</w:t>
      </w:r>
      <w:r w:rsidR="007073ED" w:rsidRPr="007073ED">
        <w:rPr>
          <w:sz w:val="24"/>
        </w:rPr>
        <w:t xml:space="preserve"> </w:t>
      </w:r>
      <w:r w:rsidR="007073ED">
        <w:rPr>
          <w:sz w:val="24"/>
        </w:rPr>
        <w:t>Otherwise, the company was cooperative and responsive during the investigation.</w:t>
      </w:r>
      <w:r w:rsidR="002856B2">
        <w:rPr>
          <w:sz w:val="24"/>
        </w:rPr>
        <w:br/>
      </w:r>
      <w:r w:rsidR="000E770F">
        <w:rPr>
          <w:sz w:val="24"/>
        </w:rPr>
        <w:tab/>
      </w:r>
    </w:p>
    <w:p w14:paraId="104AF1E3" w14:textId="77777777" w:rsidR="002856B2" w:rsidRPr="002856B2" w:rsidRDefault="002856B2" w:rsidP="002856B2">
      <w:pPr>
        <w:pStyle w:val="ListParagraph"/>
        <w:numPr>
          <w:ilvl w:val="0"/>
          <w:numId w:val="15"/>
        </w:numPr>
        <w:spacing w:after="0" w:line="240" w:lineRule="auto"/>
        <w:rPr>
          <w:b/>
          <w:szCs w:val="24"/>
        </w:rPr>
      </w:pPr>
      <w:r w:rsidRPr="002856B2">
        <w:rPr>
          <w:b/>
          <w:szCs w:val="24"/>
        </w:rPr>
        <w:t>Whether the company promptly corrected the violations and remedied the impacts.</w:t>
      </w:r>
    </w:p>
    <w:p w14:paraId="104AF1E4" w14:textId="77777777" w:rsidR="002856B2" w:rsidRPr="00310A37" w:rsidRDefault="00DA1D15" w:rsidP="00A459B5">
      <w:pPr>
        <w:ind w:left="720"/>
        <w:rPr>
          <w:sz w:val="24"/>
        </w:rPr>
      </w:pPr>
      <w:r>
        <w:rPr>
          <w:b/>
          <w:sz w:val="24"/>
        </w:rPr>
        <w:tab/>
      </w:r>
      <w:r>
        <w:rPr>
          <w:b/>
          <w:sz w:val="24"/>
        </w:rPr>
        <w:br/>
      </w:r>
      <w:r w:rsidR="007278B9" w:rsidRPr="007278B9">
        <w:rPr>
          <w:sz w:val="24"/>
        </w:rPr>
        <w:t>Given the circumstances,</w:t>
      </w:r>
      <w:r w:rsidR="007278B9">
        <w:rPr>
          <w:b/>
          <w:sz w:val="24"/>
        </w:rPr>
        <w:t xml:space="preserve"> </w:t>
      </w:r>
      <w:r w:rsidR="007278B9" w:rsidRPr="001C3D99">
        <w:rPr>
          <w:sz w:val="24"/>
        </w:rPr>
        <w:t>t</w:t>
      </w:r>
      <w:r w:rsidR="00310A37">
        <w:rPr>
          <w:sz w:val="24"/>
        </w:rPr>
        <w:t xml:space="preserve">he company </w:t>
      </w:r>
      <w:r w:rsidR="00516B6F">
        <w:rPr>
          <w:sz w:val="24"/>
        </w:rPr>
        <w:t xml:space="preserve">was fortunate to be able to </w:t>
      </w:r>
      <w:r w:rsidR="00310A37">
        <w:rPr>
          <w:sz w:val="24"/>
        </w:rPr>
        <w:t>restore service</w:t>
      </w:r>
      <w:r w:rsidR="00516B6F">
        <w:rPr>
          <w:sz w:val="24"/>
        </w:rPr>
        <w:t xml:space="preserve"> in a relatively short time,</w:t>
      </w:r>
      <w:r w:rsidR="00310A37">
        <w:rPr>
          <w:sz w:val="24"/>
        </w:rPr>
        <w:t xml:space="preserve"> and has provi</w:t>
      </w:r>
      <w:r w:rsidR="007278B9">
        <w:rPr>
          <w:sz w:val="24"/>
        </w:rPr>
        <w:t xml:space="preserve">ded credits totaling </w:t>
      </w:r>
      <w:r w:rsidR="007278B9" w:rsidRPr="007278B9">
        <w:rPr>
          <w:sz w:val="24"/>
        </w:rPr>
        <w:t>$271,487.86</w:t>
      </w:r>
      <w:r w:rsidR="007278B9">
        <w:t xml:space="preserve"> </w:t>
      </w:r>
      <w:r w:rsidR="007278B9">
        <w:rPr>
          <w:sz w:val="24"/>
        </w:rPr>
        <w:t xml:space="preserve">to </w:t>
      </w:r>
      <w:r w:rsidR="00310A37">
        <w:rPr>
          <w:sz w:val="24"/>
        </w:rPr>
        <w:t xml:space="preserve">affected customers. </w:t>
      </w:r>
    </w:p>
    <w:p w14:paraId="104AF1E5" w14:textId="77777777" w:rsidR="00984283" w:rsidRPr="002856B2" w:rsidRDefault="000E770F" w:rsidP="002856B2">
      <w:pPr>
        <w:rPr>
          <w:b/>
          <w:sz w:val="24"/>
        </w:rPr>
      </w:pPr>
      <w:r>
        <w:rPr>
          <w:sz w:val="24"/>
        </w:rPr>
        <w:tab/>
      </w:r>
    </w:p>
    <w:p w14:paraId="104AF1E6" w14:textId="77777777" w:rsidR="00D35215" w:rsidRDefault="002856B2" w:rsidP="00D35215">
      <w:pPr>
        <w:pStyle w:val="ListParagraph"/>
        <w:numPr>
          <w:ilvl w:val="0"/>
          <w:numId w:val="15"/>
        </w:numPr>
        <w:spacing w:after="0" w:line="240" w:lineRule="auto"/>
        <w:ind w:left="360" w:firstLine="0"/>
        <w:rPr>
          <w:b/>
          <w:szCs w:val="24"/>
        </w:rPr>
      </w:pPr>
      <w:r w:rsidRPr="002856B2">
        <w:rPr>
          <w:b/>
          <w:szCs w:val="24"/>
        </w:rPr>
        <w:t>The number of violations and the number of customers affected.</w:t>
      </w:r>
    </w:p>
    <w:p w14:paraId="104AF1E7" w14:textId="77777777" w:rsidR="002856B2" w:rsidRPr="00D35215" w:rsidRDefault="00D35215" w:rsidP="00A459B5">
      <w:pPr>
        <w:pStyle w:val="ListParagraph"/>
        <w:spacing w:after="0" w:line="240" w:lineRule="auto"/>
        <w:rPr>
          <w:b/>
          <w:szCs w:val="24"/>
        </w:rPr>
      </w:pPr>
      <w:r>
        <w:rPr>
          <w:b/>
          <w:szCs w:val="24"/>
        </w:rPr>
        <w:br/>
      </w:r>
      <w:r w:rsidR="003157CB" w:rsidRPr="00D35215">
        <w:rPr>
          <w:szCs w:val="24"/>
        </w:rPr>
        <w:t xml:space="preserve">The outage </w:t>
      </w:r>
      <w:r w:rsidR="00057760" w:rsidRPr="00D35215">
        <w:rPr>
          <w:szCs w:val="24"/>
        </w:rPr>
        <w:t xml:space="preserve">affected 15,921 </w:t>
      </w:r>
      <w:r w:rsidR="00163686">
        <w:rPr>
          <w:szCs w:val="24"/>
        </w:rPr>
        <w:t>regulated access lines</w:t>
      </w:r>
      <w:r w:rsidR="00057760" w:rsidRPr="00D35215">
        <w:rPr>
          <w:szCs w:val="24"/>
        </w:rPr>
        <w:t>, and staff found a total of 15,9</w:t>
      </w:r>
      <w:r w:rsidR="00BF1641" w:rsidRPr="00D35215">
        <w:rPr>
          <w:szCs w:val="24"/>
        </w:rPr>
        <w:t>35</w:t>
      </w:r>
      <w:r w:rsidR="00057760" w:rsidRPr="00D35215">
        <w:rPr>
          <w:szCs w:val="24"/>
        </w:rPr>
        <w:t xml:space="preserve"> violations.</w:t>
      </w:r>
    </w:p>
    <w:p w14:paraId="104AF1E8" w14:textId="77777777" w:rsidR="002856B2" w:rsidRPr="002856B2" w:rsidRDefault="000E770F" w:rsidP="000E770F">
      <w:pPr>
        <w:pStyle w:val="ListParagraph"/>
        <w:spacing w:line="240" w:lineRule="auto"/>
        <w:ind w:left="0"/>
        <w:rPr>
          <w:b/>
          <w:szCs w:val="24"/>
        </w:rPr>
      </w:pPr>
      <w:r>
        <w:rPr>
          <w:szCs w:val="24"/>
        </w:rPr>
        <w:tab/>
      </w:r>
    </w:p>
    <w:p w14:paraId="104AF1E9" w14:textId="77777777" w:rsidR="002856B2" w:rsidRPr="002856B2" w:rsidRDefault="002856B2" w:rsidP="002856B2">
      <w:pPr>
        <w:pStyle w:val="ListParagraph"/>
        <w:numPr>
          <w:ilvl w:val="0"/>
          <w:numId w:val="15"/>
        </w:numPr>
        <w:spacing w:after="0" w:line="240" w:lineRule="auto"/>
        <w:rPr>
          <w:b/>
          <w:szCs w:val="24"/>
        </w:rPr>
      </w:pPr>
      <w:r w:rsidRPr="002856B2">
        <w:rPr>
          <w:b/>
          <w:szCs w:val="24"/>
        </w:rPr>
        <w:t>The likelihood of recurrence.</w:t>
      </w:r>
    </w:p>
    <w:p w14:paraId="104AF1EA" w14:textId="77777777" w:rsidR="002856B2" w:rsidRPr="000D01D1" w:rsidRDefault="00203E17" w:rsidP="00A459B5">
      <w:pPr>
        <w:pStyle w:val="ListParagraph"/>
        <w:spacing w:line="240" w:lineRule="auto"/>
        <w:rPr>
          <w:szCs w:val="24"/>
        </w:rPr>
      </w:pPr>
      <w:r>
        <w:rPr>
          <w:b/>
          <w:szCs w:val="24"/>
        </w:rPr>
        <w:br/>
      </w:r>
      <w:r w:rsidR="003157CB">
        <w:rPr>
          <w:szCs w:val="24"/>
        </w:rPr>
        <w:t>Absent a redundant network, the likelihood of r</w:t>
      </w:r>
      <w:r w:rsidR="00D35215">
        <w:rPr>
          <w:szCs w:val="24"/>
        </w:rPr>
        <w:t>ecurrence is</w:t>
      </w:r>
      <w:r w:rsidR="00A875DD">
        <w:rPr>
          <w:szCs w:val="24"/>
        </w:rPr>
        <w:t xml:space="preserve"> very </w:t>
      </w:r>
      <w:r w:rsidR="00516B6F">
        <w:rPr>
          <w:szCs w:val="24"/>
        </w:rPr>
        <w:t>high</w:t>
      </w:r>
      <w:r w:rsidR="00D35215">
        <w:rPr>
          <w:szCs w:val="24"/>
        </w:rPr>
        <w:t xml:space="preserve">. With </w:t>
      </w:r>
      <w:r w:rsidR="003157CB">
        <w:rPr>
          <w:szCs w:val="24"/>
        </w:rPr>
        <w:t>redundancy, however, the likelihood of re</w:t>
      </w:r>
      <w:r w:rsidR="003157CB">
        <w:rPr>
          <w:szCs w:val="24"/>
        </w:rPr>
        <w:lastRenderedPageBreak/>
        <w:t>curren</w:t>
      </w:r>
      <w:r w:rsidR="00DA1D15">
        <w:rPr>
          <w:szCs w:val="24"/>
        </w:rPr>
        <w:t xml:space="preserve">ce with respect the </w:t>
      </w:r>
      <w:r w:rsidR="007073ED">
        <w:rPr>
          <w:szCs w:val="24"/>
        </w:rPr>
        <w:t>company’s communication</w:t>
      </w:r>
      <w:r w:rsidR="000E547C">
        <w:rPr>
          <w:szCs w:val="24"/>
        </w:rPr>
        <w:t xml:space="preserve"> during an outage</w:t>
      </w:r>
      <w:r w:rsidR="003157CB">
        <w:rPr>
          <w:szCs w:val="24"/>
        </w:rPr>
        <w:t xml:space="preserve"> is contingent upon the compa</w:t>
      </w:r>
      <w:r w:rsidR="00D35215">
        <w:rPr>
          <w:szCs w:val="24"/>
        </w:rPr>
        <w:t xml:space="preserve">ny’s plans and strategy going </w:t>
      </w:r>
      <w:r w:rsidR="003157CB">
        <w:rPr>
          <w:szCs w:val="24"/>
        </w:rPr>
        <w:t>forward.</w:t>
      </w:r>
      <w:r w:rsidR="000D01D1">
        <w:rPr>
          <w:szCs w:val="24"/>
        </w:rPr>
        <w:br/>
      </w:r>
    </w:p>
    <w:p w14:paraId="104AF1EB" w14:textId="77777777" w:rsidR="002856B2" w:rsidRPr="002856B2" w:rsidRDefault="002856B2" w:rsidP="002856B2">
      <w:pPr>
        <w:pStyle w:val="ListParagraph"/>
        <w:numPr>
          <w:ilvl w:val="0"/>
          <w:numId w:val="15"/>
        </w:numPr>
        <w:spacing w:after="0" w:line="240" w:lineRule="auto"/>
        <w:rPr>
          <w:b/>
          <w:szCs w:val="24"/>
        </w:rPr>
      </w:pPr>
      <w:r w:rsidRPr="002856B2">
        <w:rPr>
          <w:b/>
          <w:szCs w:val="24"/>
        </w:rPr>
        <w:t xml:space="preserve">The company’s past performance regarding compliance, violations and penalties. </w:t>
      </w:r>
      <w:r w:rsidR="00203E17">
        <w:rPr>
          <w:b/>
          <w:szCs w:val="24"/>
        </w:rPr>
        <w:br/>
      </w:r>
    </w:p>
    <w:p w14:paraId="104AF1EC" w14:textId="77777777" w:rsidR="009B5F6E" w:rsidRDefault="009B5F6E" w:rsidP="00A459B5">
      <w:pPr>
        <w:keepLines/>
        <w:widowControl/>
        <w:autoSpaceDE/>
        <w:autoSpaceDN/>
        <w:adjustRightInd/>
        <w:spacing w:after="200"/>
        <w:ind w:left="720"/>
        <w:rPr>
          <w:sz w:val="24"/>
        </w:rPr>
      </w:pPr>
      <w:r>
        <w:rPr>
          <w:sz w:val="24"/>
        </w:rPr>
        <w:t>In Aug</w:t>
      </w:r>
      <w:r w:rsidR="007073ED">
        <w:rPr>
          <w:sz w:val="24"/>
        </w:rPr>
        <w:t>ust</w:t>
      </w:r>
      <w:r>
        <w:rPr>
          <w:sz w:val="24"/>
        </w:rPr>
        <w:t xml:space="preserve"> 2008, staff reviewed 212 commission-referred consumer complaints filed against </w:t>
      </w:r>
      <w:r w:rsidR="00C40329">
        <w:rPr>
          <w:sz w:val="24"/>
        </w:rPr>
        <w:t xml:space="preserve">CenturyLink’s predecessor company </w:t>
      </w:r>
      <w:r>
        <w:rPr>
          <w:sz w:val="24"/>
        </w:rPr>
        <w:t>Qwest between Jan</w:t>
      </w:r>
      <w:r w:rsidR="001924B6">
        <w:rPr>
          <w:sz w:val="24"/>
        </w:rPr>
        <w:t>.</w:t>
      </w:r>
      <w:r>
        <w:rPr>
          <w:sz w:val="24"/>
        </w:rPr>
        <w:t xml:space="preserve"> 1 and June 30, 2008, to determine Qwest’s compliance with rules</w:t>
      </w:r>
      <w:r w:rsidR="00DA1D15">
        <w:rPr>
          <w:sz w:val="24"/>
        </w:rPr>
        <w:t xml:space="preserve"> </w:t>
      </w:r>
      <w:r>
        <w:rPr>
          <w:sz w:val="24"/>
        </w:rPr>
        <w:t>and laws enforced by the commission. Staff found that Qwest violated 11 consumer</w:t>
      </w:r>
      <w:r w:rsidR="00DA1D15">
        <w:rPr>
          <w:sz w:val="24"/>
        </w:rPr>
        <w:t xml:space="preserve"> </w:t>
      </w:r>
      <w:r>
        <w:rPr>
          <w:sz w:val="24"/>
        </w:rPr>
        <w:t>protection laws and rules</w:t>
      </w:r>
      <w:r>
        <w:t xml:space="preserve">. </w:t>
      </w:r>
      <w:r>
        <w:rPr>
          <w:sz w:val="24"/>
        </w:rPr>
        <w:t>Staff provided Qwest with a co</w:t>
      </w:r>
      <w:r w:rsidR="00DA1D15">
        <w:rPr>
          <w:sz w:val="24"/>
        </w:rPr>
        <w:t xml:space="preserve">py of the investigation report </w:t>
      </w:r>
      <w:r>
        <w:rPr>
          <w:sz w:val="24"/>
        </w:rPr>
        <w:t>and met with company representatives to discuss the findings and provide technical assistance.</w:t>
      </w:r>
    </w:p>
    <w:p w14:paraId="104AF1ED" w14:textId="77777777" w:rsidR="00850F73" w:rsidRDefault="009B5F6E" w:rsidP="00850F73">
      <w:pPr>
        <w:keepLines/>
        <w:widowControl/>
        <w:autoSpaceDE/>
        <w:autoSpaceDN/>
        <w:adjustRightInd/>
        <w:spacing w:after="200"/>
        <w:ind w:left="720"/>
        <w:rPr>
          <w:sz w:val="24"/>
        </w:rPr>
      </w:pPr>
      <w:r>
        <w:rPr>
          <w:sz w:val="24"/>
        </w:rPr>
        <w:t xml:space="preserve">Staff performed a follow-up investigation in March 2010, using 102 consumer complaints filed against Qwest between </w:t>
      </w:r>
      <w:r w:rsidRPr="00514972">
        <w:rPr>
          <w:sz w:val="24"/>
        </w:rPr>
        <w:t>March 1 and June 30, 2009</w:t>
      </w:r>
      <w:r w:rsidR="00DA1D15">
        <w:rPr>
          <w:sz w:val="24"/>
        </w:rPr>
        <w:t xml:space="preserve">. Despite the company’s </w:t>
      </w:r>
      <w:r>
        <w:rPr>
          <w:sz w:val="24"/>
        </w:rPr>
        <w:t>assurance of future compliance and the ongoing technical a</w:t>
      </w:r>
      <w:r w:rsidR="00DA1D15">
        <w:rPr>
          <w:sz w:val="24"/>
        </w:rPr>
        <w:t xml:space="preserve">ssistance provided through the </w:t>
      </w:r>
      <w:r>
        <w:rPr>
          <w:sz w:val="24"/>
        </w:rPr>
        <w:t>commission’s consumer complaint process, staff found violations of ten statu</w:t>
      </w:r>
      <w:r w:rsidR="007073ED">
        <w:rPr>
          <w:sz w:val="24"/>
        </w:rPr>
        <w:t>t</w:t>
      </w:r>
      <w:r>
        <w:rPr>
          <w:sz w:val="24"/>
        </w:rPr>
        <w:t>es and rules</w:t>
      </w:r>
      <w:r w:rsidR="00DA1D15">
        <w:t xml:space="preserve">. </w:t>
      </w:r>
      <w:r>
        <w:rPr>
          <w:sz w:val="24"/>
        </w:rPr>
        <w:t xml:space="preserve">Staff recommended the commission issue a formal </w:t>
      </w:r>
      <w:r w:rsidR="00DA1D15">
        <w:rPr>
          <w:sz w:val="24"/>
        </w:rPr>
        <w:t xml:space="preserve">complaint against Qwest for 69 </w:t>
      </w:r>
      <w:r>
        <w:rPr>
          <w:sz w:val="24"/>
        </w:rPr>
        <w:t>violations of laws and rules enforced by the commission</w:t>
      </w:r>
      <w:r w:rsidR="00DA1D15">
        <w:rPr>
          <w:sz w:val="24"/>
        </w:rPr>
        <w:t xml:space="preserve">, and recommended a penalty of </w:t>
      </w:r>
      <w:r>
        <w:rPr>
          <w:sz w:val="24"/>
        </w:rPr>
        <w:t>$69,000.</w:t>
      </w:r>
    </w:p>
    <w:p w14:paraId="104AF1EE" w14:textId="77777777" w:rsidR="009B5F6E" w:rsidRDefault="009B5F6E" w:rsidP="00850F73">
      <w:pPr>
        <w:keepLines/>
        <w:widowControl/>
        <w:autoSpaceDE/>
        <w:autoSpaceDN/>
        <w:adjustRightInd/>
        <w:spacing w:after="200"/>
        <w:ind w:left="720"/>
        <w:rPr>
          <w:sz w:val="24"/>
        </w:rPr>
      </w:pPr>
      <w:r>
        <w:rPr>
          <w:sz w:val="24"/>
        </w:rPr>
        <w:t>In March 2014, staff performed a subsequent follow-up inv</w:t>
      </w:r>
      <w:r w:rsidR="00DA1D15">
        <w:rPr>
          <w:sz w:val="24"/>
        </w:rPr>
        <w:t xml:space="preserve">estigation using 144 consumer </w:t>
      </w:r>
      <w:r>
        <w:rPr>
          <w:sz w:val="24"/>
        </w:rPr>
        <w:t>complaints filed against Qwest and CenturyLink from Sep</w:t>
      </w:r>
      <w:r w:rsidR="00A459B5">
        <w:rPr>
          <w:sz w:val="24"/>
        </w:rPr>
        <w:t xml:space="preserve">t. 1, 2011, to Aug. 31, 2012. </w:t>
      </w:r>
      <w:r>
        <w:rPr>
          <w:sz w:val="24"/>
        </w:rPr>
        <w:t xml:space="preserve">Staff found several repeat violations, and recommended </w:t>
      </w:r>
      <w:r w:rsidR="00DA1D15">
        <w:rPr>
          <w:sz w:val="24"/>
        </w:rPr>
        <w:t xml:space="preserve">the commission issue a formal </w:t>
      </w:r>
      <w:r>
        <w:rPr>
          <w:sz w:val="24"/>
        </w:rPr>
        <w:t xml:space="preserve">complaint against the company and impose penalties of up to $313,000. </w:t>
      </w:r>
    </w:p>
    <w:p w14:paraId="104AF1EF" w14:textId="77777777" w:rsidR="002856B2" w:rsidRPr="002856B2" w:rsidRDefault="002856B2" w:rsidP="002856B2">
      <w:pPr>
        <w:pStyle w:val="ListParagraph"/>
        <w:numPr>
          <w:ilvl w:val="0"/>
          <w:numId w:val="15"/>
        </w:numPr>
        <w:spacing w:after="0" w:line="240" w:lineRule="auto"/>
        <w:rPr>
          <w:b/>
          <w:szCs w:val="24"/>
        </w:rPr>
      </w:pPr>
      <w:r w:rsidRPr="002856B2">
        <w:rPr>
          <w:b/>
          <w:szCs w:val="24"/>
        </w:rPr>
        <w:t>The company’s existing compliance program.</w:t>
      </w:r>
    </w:p>
    <w:p w14:paraId="104AF1F0" w14:textId="77777777" w:rsidR="002856B2" w:rsidRPr="00057760" w:rsidRDefault="00885E58" w:rsidP="00A459B5">
      <w:pPr>
        <w:pStyle w:val="ListParagraph"/>
        <w:spacing w:line="240" w:lineRule="auto"/>
        <w:rPr>
          <w:b/>
          <w:szCs w:val="24"/>
        </w:rPr>
      </w:pPr>
      <w:r>
        <w:rPr>
          <w:b/>
          <w:szCs w:val="24"/>
        </w:rPr>
        <w:br/>
      </w:r>
      <w:r>
        <w:rPr>
          <w:szCs w:val="24"/>
        </w:rPr>
        <w:t xml:space="preserve">Staff is not aware of any existing compliance program. </w:t>
      </w:r>
      <w:r w:rsidR="0047431C">
        <w:rPr>
          <w:szCs w:val="24"/>
        </w:rPr>
        <w:br/>
      </w:r>
    </w:p>
    <w:p w14:paraId="104AF1F1" w14:textId="77777777" w:rsidR="002856B2" w:rsidRPr="002856B2" w:rsidRDefault="002856B2" w:rsidP="002856B2">
      <w:pPr>
        <w:pStyle w:val="ListParagraph"/>
        <w:numPr>
          <w:ilvl w:val="0"/>
          <w:numId w:val="15"/>
        </w:numPr>
        <w:spacing w:after="0" w:line="240" w:lineRule="auto"/>
        <w:jc w:val="both"/>
        <w:rPr>
          <w:b/>
          <w:szCs w:val="24"/>
        </w:rPr>
      </w:pPr>
      <w:r w:rsidRPr="002856B2">
        <w:rPr>
          <w:b/>
          <w:szCs w:val="24"/>
        </w:rPr>
        <w:t>The size of the company.</w:t>
      </w:r>
    </w:p>
    <w:p w14:paraId="104AF1F2" w14:textId="77777777" w:rsidR="00C34365" w:rsidRPr="002856B2" w:rsidRDefault="000D01D1" w:rsidP="00A459B5">
      <w:pPr>
        <w:keepLines/>
        <w:widowControl/>
        <w:autoSpaceDE/>
        <w:autoSpaceDN/>
        <w:adjustRightInd/>
        <w:spacing w:after="200"/>
        <w:ind w:left="720"/>
        <w:rPr>
          <w:sz w:val="24"/>
        </w:rPr>
      </w:pPr>
      <w:r>
        <w:rPr>
          <w:sz w:val="24"/>
        </w:rPr>
        <w:br/>
        <w:t xml:space="preserve">The company reported total </w:t>
      </w:r>
      <w:r w:rsidR="00080776">
        <w:rPr>
          <w:sz w:val="24"/>
        </w:rPr>
        <w:t xml:space="preserve">Washington </w:t>
      </w:r>
      <w:r w:rsidR="008529CF">
        <w:rPr>
          <w:sz w:val="24"/>
        </w:rPr>
        <w:t xml:space="preserve">intrastate </w:t>
      </w:r>
      <w:r>
        <w:rPr>
          <w:sz w:val="24"/>
        </w:rPr>
        <w:t xml:space="preserve">operating revenues of </w:t>
      </w:r>
      <w:r w:rsidRPr="000D01D1">
        <w:rPr>
          <w:sz w:val="24"/>
        </w:rPr>
        <w:t>$</w:t>
      </w:r>
      <w:r w:rsidR="00581606">
        <w:rPr>
          <w:sz w:val="24"/>
        </w:rPr>
        <w:t>476</w:t>
      </w:r>
      <w:r w:rsidRPr="000D01D1">
        <w:rPr>
          <w:sz w:val="24"/>
        </w:rPr>
        <w:t>,</w:t>
      </w:r>
      <w:r w:rsidR="00581606">
        <w:rPr>
          <w:sz w:val="24"/>
        </w:rPr>
        <w:t>017</w:t>
      </w:r>
      <w:r w:rsidRPr="000D01D1">
        <w:rPr>
          <w:sz w:val="24"/>
        </w:rPr>
        <w:t>,</w:t>
      </w:r>
      <w:r w:rsidR="00581606">
        <w:rPr>
          <w:sz w:val="24"/>
        </w:rPr>
        <w:t>729</w:t>
      </w:r>
      <w:r w:rsidRPr="000D01D1">
        <w:rPr>
          <w:sz w:val="24"/>
        </w:rPr>
        <w:t xml:space="preserve"> in 201</w:t>
      </w:r>
      <w:r w:rsidR="00581606">
        <w:rPr>
          <w:sz w:val="24"/>
        </w:rPr>
        <w:t>3</w:t>
      </w:r>
      <w:r>
        <w:rPr>
          <w:b/>
          <w:sz w:val="24"/>
        </w:rPr>
        <w:t>.</w:t>
      </w:r>
    </w:p>
    <w:p w14:paraId="104AF1F3" w14:textId="77777777" w:rsidR="00407A09" w:rsidRDefault="00820A98" w:rsidP="00407A09">
      <w:pPr>
        <w:keepLines/>
        <w:widowControl/>
        <w:autoSpaceDE/>
        <w:autoSpaceDN/>
        <w:adjustRightInd/>
        <w:spacing w:after="200"/>
        <w:rPr>
          <w:sz w:val="24"/>
        </w:rPr>
      </w:pPr>
      <w:r>
        <w:rPr>
          <w:b/>
          <w:sz w:val="24"/>
        </w:rPr>
        <w:t xml:space="preserve">Penalty </w:t>
      </w:r>
      <w:r w:rsidR="002856B2" w:rsidRPr="002856B2">
        <w:rPr>
          <w:b/>
          <w:sz w:val="24"/>
        </w:rPr>
        <w:t>Recommendation</w:t>
      </w:r>
      <w:r w:rsidR="00407A09">
        <w:rPr>
          <w:b/>
          <w:sz w:val="24"/>
        </w:rPr>
        <w:br/>
      </w:r>
      <w:r w:rsidR="00F0443B" w:rsidRPr="00407A09">
        <w:rPr>
          <w:sz w:val="24"/>
        </w:rPr>
        <w:t xml:space="preserve">Staff recommends the commission issue a </w:t>
      </w:r>
      <w:r w:rsidR="00F0443B">
        <w:rPr>
          <w:sz w:val="24"/>
        </w:rPr>
        <w:t xml:space="preserve">formal </w:t>
      </w:r>
      <w:r w:rsidR="00F0443B" w:rsidRPr="00407A09">
        <w:rPr>
          <w:sz w:val="24"/>
        </w:rPr>
        <w:t xml:space="preserve">complaint </w:t>
      </w:r>
      <w:r w:rsidR="00F0443B">
        <w:rPr>
          <w:sz w:val="24"/>
        </w:rPr>
        <w:t xml:space="preserve">against the company </w:t>
      </w:r>
      <w:r w:rsidR="00F0443B" w:rsidRPr="00407A09">
        <w:rPr>
          <w:sz w:val="24"/>
        </w:rPr>
        <w:t xml:space="preserve">and </w:t>
      </w:r>
      <w:r w:rsidR="00F0443B">
        <w:rPr>
          <w:sz w:val="24"/>
        </w:rPr>
        <w:t>assess a penalty of $173,210 for 15,935</w:t>
      </w:r>
      <w:r w:rsidR="00F0443B" w:rsidRPr="00407A09">
        <w:rPr>
          <w:sz w:val="24"/>
        </w:rPr>
        <w:t xml:space="preserve"> violations of commission laws and rules</w:t>
      </w:r>
      <w:r w:rsidR="00F0443B">
        <w:rPr>
          <w:sz w:val="24"/>
        </w:rPr>
        <w:t xml:space="preserve">, as </w:t>
      </w:r>
      <w:r w:rsidR="00850F73">
        <w:rPr>
          <w:sz w:val="24"/>
        </w:rPr>
        <w:t>follows</w:t>
      </w:r>
      <w:r w:rsidR="00F0443B">
        <w:rPr>
          <w:sz w:val="24"/>
        </w:rPr>
        <w:t>:</w:t>
      </w:r>
    </w:p>
    <w:p w14:paraId="104AF1F4" w14:textId="77777777" w:rsidR="009B5F6E" w:rsidRPr="009B5F6E" w:rsidRDefault="009B5F6E" w:rsidP="00BF1641">
      <w:pPr>
        <w:pStyle w:val="ListParagraph"/>
        <w:keepLines/>
        <w:numPr>
          <w:ilvl w:val="0"/>
          <w:numId w:val="19"/>
        </w:numPr>
        <w:spacing w:line="240" w:lineRule="auto"/>
        <w:rPr>
          <w:b/>
        </w:rPr>
      </w:pPr>
      <w:r>
        <w:t>Up to $</w:t>
      </w:r>
      <w:r w:rsidR="005135B5">
        <w:t>3</w:t>
      </w:r>
      <w:r>
        <w:t>,000 for three violations of WAC 480-120-412(2) for failing to promptly notify the commission of the outage</w:t>
      </w:r>
      <w:r w:rsidR="00057760">
        <w:t>.</w:t>
      </w:r>
    </w:p>
    <w:p w14:paraId="104AF1F5" w14:textId="77777777" w:rsidR="009B5F6E" w:rsidRPr="00BF1641" w:rsidRDefault="009B5F6E" w:rsidP="00BF1641">
      <w:pPr>
        <w:pStyle w:val="ListParagraph"/>
        <w:keepLines/>
        <w:numPr>
          <w:ilvl w:val="0"/>
          <w:numId w:val="19"/>
        </w:numPr>
        <w:spacing w:line="240" w:lineRule="auto"/>
        <w:rPr>
          <w:b/>
        </w:rPr>
      </w:pPr>
      <w:r>
        <w:t>Up to $1</w:t>
      </w:r>
      <w:r w:rsidR="005135B5">
        <w:t>0</w:t>
      </w:r>
      <w:r>
        <w:t xml:space="preserve">,000 for ten violations of WAC 480-120-412(3) for failing to </w:t>
      </w:r>
      <w:r w:rsidR="00E45420">
        <w:t xml:space="preserve">immediately </w:t>
      </w:r>
      <w:r>
        <w:t>notify the county E911 coordinator of the outage</w:t>
      </w:r>
      <w:r w:rsidR="00BF0A2F">
        <w:t xml:space="preserve"> and provide periodic updates</w:t>
      </w:r>
      <w:r w:rsidR="00057760">
        <w:t>.</w:t>
      </w:r>
    </w:p>
    <w:p w14:paraId="104AF1F6" w14:textId="77777777" w:rsidR="00BF1641" w:rsidRPr="009B5F6E" w:rsidRDefault="00BF1641" w:rsidP="00BF1641">
      <w:pPr>
        <w:pStyle w:val="ListParagraph"/>
        <w:keepLines/>
        <w:numPr>
          <w:ilvl w:val="0"/>
          <w:numId w:val="19"/>
        </w:numPr>
        <w:spacing w:line="240" w:lineRule="auto"/>
        <w:rPr>
          <w:b/>
        </w:rPr>
      </w:pPr>
      <w:r>
        <w:lastRenderedPageBreak/>
        <w:t xml:space="preserve">Up to $1,000 for one violation of WAC 480-120-412(5) for </w:t>
      </w:r>
      <w:r w:rsidR="005135B5">
        <w:t xml:space="preserve">failing to </w:t>
      </w:r>
      <w:r>
        <w:t>implement procedures specific to this outage to disseminate information to the public and public officials.</w:t>
      </w:r>
    </w:p>
    <w:p w14:paraId="104AF1F7" w14:textId="77777777" w:rsidR="009B5F6E" w:rsidRPr="009B5F6E" w:rsidRDefault="009B5F6E" w:rsidP="00BF1641">
      <w:pPr>
        <w:pStyle w:val="ListParagraph"/>
        <w:keepLines/>
        <w:numPr>
          <w:ilvl w:val="0"/>
          <w:numId w:val="19"/>
        </w:numPr>
        <w:spacing w:line="240" w:lineRule="auto"/>
        <w:rPr>
          <w:b/>
        </w:rPr>
      </w:pPr>
      <w:r>
        <w:t>$10 for each of 15,921 violations of WAC 480-120-412(5) for fail</w:t>
      </w:r>
      <w:r w:rsidR="00BF1641">
        <w:t xml:space="preserve">ing to disseminate information </w:t>
      </w:r>
      <w:r>
        <w:t>to the public, for a total penalty of $159,210</w:t>
      </w:r>
      <w:r w:rsidR="00057760">
        <w:t>.</w:t>
      </w:r>
    </w:p>
    <w:p w14:paraId="104AF1F8" w14:textId="77777777" w:rsidR="006D678D" w:rsidRDefault="00452C83" w:rsidP="00956F32">
      <w:pPr>
        <w:keepLines/>
        <w:widowControl/>
        <w:rPr>
          <w:sz w:val="24"/>
        </w:rPr>
      </w:pPr>
      <w:r>
        <w:rPr>
          <w:sz w:val="24"/>
        </w:rPr>
        <w:t>Additionally, S</w:t>
      </w:r>
      <w:r w:rsidRPr="00E206DD">
        <w:rPr>
          <w:sz w:val="24"/>
        </w:rPr>
        <w:t xml:space="preserve">taff recommends that CenturyLink closely review </w:t>
      </w:r>
      <w:r w:rsidR="003F1467">
        <w:rPr>
          <w:sz w:val="24"/>
        </w:rPr>
        <w:t xml:space="preserve">this report and </w:t>
      </w:r>
      <w:r w:rsidRPr="00E206DD">
        <w:rPr>
          <w:sz w:val="24"/>
        </w:rPr>
        <w:t xml:space="preserve">the violations cited </w:t>
      </w:r>
      <w:r w:rsidR="007D705E">
        <w:rPr>
          <w:sz w:val="24"/>
        </w:rPr>
        <w:t>herein</w:t>
      </w:r>
      <w:r w:rsidRPr="00E206DD">
        <w:rPr>
          <w:sz w:val="24"/>
        </w:rPr>
        <w:t>, which constitute technical assistance. Future violations will result in additional enforcement action, including penalties.</w:t>
      </w:r>
      <w:r w:rsidRPr="00E206DD">
        <w:rPr>
          <w:sz w:val="24"/>
        </w:rPr>
        <w:br/>
      </w:r>
    </w:p>
    <w:p w14:paraId="104AF1F9" w14:textId="77777777" w:rsidR="00820A98" w:rsidRPr="00740577" w:rsidRDefault="00820A98" w:rsidP="00820A98">
      <w:pPr>
        <w:keepLines/>
        <w:widowControl/>
        <w:rPr>
          <w:b/>
          <w:sz w:val="24"/>
        </w:rPr>
      </w:pPr>
      <w:r w:rsidRPr="00740577">
        <w:rPr>
          <w:b/>
          <w:sz w:val="24"/>
        </w:rPr>
        <w:t>Technical Recommendation</w:t>
      </w:r>
      <w:r w:rsidR="00783D47">
        <w:rPr>
          <w:b/>
          <w:sz w:val="24"/>
        </w:rPr>
        <w:t>s</w:t>
      </w:r>
    </w:p>
    <w:p w14:paraId="104AF1FA" w14:textId="77777777" w:rsidR="00820A98" w:rsidRDefault="001B772F" w:rsidP="00820A98">
      <w:pPr>
        <w:pStyle w:val="Default"/>
        <w:rPr>
          <w:rFonts w:ascii="Times New Roman" w:hAnsi="Times New Roman" w:cs="Times New Roman"/>
        </w:rPr>
      </w:pPr>
      <w:r>
        <w:rPr>
          <w:rFonts w:ascii="Times New Roman" w:hAnsi="Times New Roman" w:cs="Times New Roman"/>
        </w:rPr>
        <w:t>To</w:t>
      </w:r>
      <w:r w:rsidR="00820A98">
        <w:rPr>
          <w:rFonts w:ascii="Times New Roman" w:hAnsi="Times New Roman" w:cs="Times New Roman"/>
        </w:rPr>
        <w:t xml:space="preserve"> limit the </w:t>
      </w:r>
      <w:r>
        <w:rPr>
          <w:rFonts w:ascii="Times New Roman" w:hAnsi="Times New Roman" w:cs="Times New Roman"/>
        </w:rPr>
        <w:t>impact of future outages, s</w:t>
      </w:r>
      <w:r w:rsidR="00820A98" w:rsidRPr="001B772F">
        <w:rPr>
          <w:rFonts w:ascii="Times New Roman" w:hAnsi="Times New Roman" w:cs="Times New Roman"/>
        </w:rPr>
        <w:t xml:space="preserve">taff recommends </w:t>
      </w:r>
      <w:r>
        <w:rPr>
          <w:rFonts w:ascii="Times New Roman" w:hAnsi="Times New Roman" w:cs="Times New Roman"/>
        </w:rPr>
        <w:t>the commission order</w:t>
      </w:r>
      <w:r w:rsidR="00820A98" w:rsidRPr="001B772F">
        <w:rPr>
          <w:rFonts w:ascii="Times New Roman" w:hAnsi="Times New Roman" w:cs="Times New Roman"/>
        </w:rPr>
        <w:t xml:space="preserve"> CenturyLink</w:t>
      </w:r>
      <w:r>
        <w:rPr>
          <w:rFonts w:ascii="Times New Roman" w:hAnsi="Times New Roman" w:cs="Times New Roman"/>
        </w:rPr>
        <w:t xml:space="preserve"> to</w:t>
      </w:r>
      <w:r w:rsidR="00581606">
        <w:rPr>
          <w:rFonts w:ascii="Times New Roman" w:hAnsi="Times New Roman" w:cs="Times New Roman"/>
        </w:rPr>
        <w:t xml:space="preserve"> do </w:t>
      </w:r>
      <w:r w:rsidR="00A57EC4">
        <w:rPr>
          <w:rFonts w:ascii="Times New Roman" w:hAnsi="Times New Roman" w:cs="Times New Roman"/>
        </w:rPr>
        <w:t xml:space="preserve">each of </w:t>
      </w:r>
      <w:r w:rsidR="00581606">
        <w:rPr>
          <w:rFonts w:ascii="Times New Roman" w:hAnsi="Times New Roman" w:cs="Times New Roman"/>
        </w:rPr>
        <w:t>the following</w:t>
      </w:r>
      <w:r w:rsidR="00820A98" w:rsidRPr="001B772F">
        <w:rPr>
          <w:rFonts w:ascii="Times New Roman" w:hAnsi="Times New Roman" w:cs="Times New Roman"/>
        </w:rPr>
        <w:t>:</w:t>
      </w:r>
      <w:r w:rsidR="00A57EC4">
        <w:rPr>
          <w:rFonts w:ascii="Times New Roman" w:hAnsi="Times New Roman" w:cs="Times New Roman"/>
        </w:rPr>
        <w:br/>
      </w:r>
    </w:p>
    <w:p w14:paraId="104AF1FB" w14:textId="77777777" w:rsidR="0037451C" w:rsidRPr="00820A98" w:rsidRDefault="0037451C" w:rsidP="0037451C">
      <w:pPr>
        <w:pStyle w:val="Default"/>
        <w:numPr>
          <w:ilvl w:val="0"/>
          <w:numId w:val="34"/>
        </w:numPr>
        <w:rPr>
          <w:rFonts w:ascii="Times New Roman" w:hAnsi="Times New Roman" w:cs="Times New Roman"/>
        </w:rPr>
      </w:pPr>
      <w:r w:rsidRPr="00820A98">
        <w:rPr>
          <w:rFonts w:ascii="Times New Roman" w:hAnsi="Times New Roman" w:cs="Times New Roman"/>
        </w:rPr>
        <w:t xml:space="preserve">Notify the commission </w:t>
      </w:r>
      <w:r>
        <w:rPr>
          <w:rFonts w:ascii="Times New Roman" w:hAnsi="Times New Roman" w:cs="Times New Roman"/>
        </w:rPr>
        <w:t>when</w:t>
      </w:r>
      <w:r w:rsidRPr="00820A98">
        <w:rPr>
          <w:rFonts w:ascii="Times New Roman" w:hAnsi="Times New Roman" w:cs="Times New Roman"/>
        </w:rPr>
        <w:t xml:space="preserve"> </w:t>
      </w:r>
      <w:r>
        <w:rPr>
          <w:rFonts w:ascii="Times New Roman" w:hAnsi="Times New Roman" w:cs="Times New Roman"/>
        </w:rPr>
        <w:t>each</w:t>
      </w:r>
      <w:r w:rsidRPr="00820A98">
        <w:rPr>
          <w:rFonts w:ascii="Times New Roman" w:hAnsi="Times New Roman" w:cs="Times New Roman"/>
        </w:rPr>
        <w:t xml:space="preserve"> microwave</w:t>
      </w:r>
      <w:r>
        <w:rPr>
          <w:rFonts w:ascii="Times New Roman" w:hAnsi="Times New Roman" w:cs="Times New Roman"/>
        </w:rPr>
        <w:t xml:space="preserve"> system’s</w:t>
      </w:r>
      <w:r w:rsidRPr="00820A98">
        <w:rPr>
          <w:rFonts w:ascii="Times New Roman" w:hAnsi="Times New Roman" w:cs="Times New Roman"/>
        </w:rPr>
        <w:t xml:space="preserve"> spectrum h</w:t>
      </w:r>
      <w:r>
        <w:rPr>
          <w:rFonts w:ascii="Times New Roman" w:hAnsi="Times New Roman" w:cs="Times New Roman"/>
        </w:rPr>
        <w:t xml:space="preserve">as been approved by both the Federal Communications Commission </w:t>
      </w:r>
      <w:r w:rsidRPr="00820A98">
        <w:rPr>
          <w:rFonts w:ascii="Times New Roman" w:hAnsi="Times New Roman" w:cs="Times New Roman"/>
        </w:rPr>
        <w:t>and Canadian</w:t>
      </w:r>
      <w:r>
        <w:rPr>
          <w:rFonts w:ascii="Times New Roman" w:hAnsi="Times New Roman" w:cs="Times New Roman"/>
        </w:rPr>
        <w:t xml:space="preserve"> </w:t>
      </w:r>
      <w:r w:rsidRPr="00820A98">
        <w:rPr>
          <w:rFonts w:ascii="Times New Roman" w:hAnsi="Times New Roman" w:cs="Times New Roman"/>
        </w:rPr>
        <w:t>authorities.</w:t>
      </w:r>
    </w:p>
    <w:p w14:paraId="104AF1FC" w14:textId="77777777" w:rsidR="0037451C" w:rsidRPr="00820A98" w:rsidRDefault="0037451C" w:rsidP="0037451C">
      <w:pPr>
        <w:pStyle w:val="Default"/>
        <w:numPr>
          <w:ilvl w:val="0"/>
          <w:numId w:val="34"/>
        </w:numPr>
        <w:rPr>
          <w:rFonts w:ascii="Times New Roman" w:hAnsi="Times New Roman" w:cs="Times New Roman"/>
        </w:rPr>
      </w:pPr>
      <w:r w:rsidRPr="00820A98">
        <w:rPr>
          <w:rFonts w:ascii="Times New Roman" w:hAnsi="Times New Roman" w:cs="Times New Roman"/>
        </w:rPr>
        <w:t xml:space="preserve">Notify the commission when </w:t>
      </w:r>
      <w:r>
        <w:rPr>
          <w:rFonts w:ascii="Times New Roman" w:hAnsi="Times New Roman" w:cs="Times New Roman"/>
        </w:rPr>
        <w:t>both</w:t>
      </w:r>
      <w:r w:rsidRPr="00820A98">
        <w:rPr>
          <w:rFonts w:ascii="Times New Roman" w:hAnsi="Times New Roman" w:cs="Times New Roman"/>
        </w:rPr>
        <w:t xml:space="preserve"> microwave system</w:t>
      </w:r>
      <w:r>
        <w:rPr>
          <w:rFonts w:ascii="Times New Roman" w:hAnsi="Times New Roman" w:cs="Times New Roman"/>
        </w:rPr>
        <w:t>s</w:t>
      </w:r>
      <w:r w:rsidRPr="00820A98">
        <w:rPr>
          <w:rFonts w:ascii="Times New Roman" w:hAnsi="Times New Roman" w:cs="Times New Roman"/>
        </w:rPr>
        <w:t xml:space="preserve"> </w:t>
      </w:r>
      <w:r>
        <w:rPr>
          <w:rFonts w:ascii="Times New Roman" w:hAnsi="Times New Roman" w:cs="Times New Roman"/>
        </w:rPr>
        <w:t>are</w:t>
      </w:r>
      <w:r w:rsidRPr="00820A98">
        <w:rPr>
          <w:rFonts w:ascii="Times New Roman" w:hAnsi="Times New Roman" w:cs="Times New Roman"/>
        </w:rPr>
        <w:t xml:space="preserve"> suitable for providing service.</w:t>
      </w:r>
    </w:p>
    <w:p w14:paraId="104AF1FD" w14:textId="77777777" w:rsidR="0037451C" w:rsidRPr="00820A98" w:rsidRDefault="0037451C" w:rsidP="0037451C">
      <w:pPr>
        <w:pStyle w:val="Default"/>
        <w:numPr>
          <w:ilvl w:val="0"/>
          <w:numId w:val="34"/>
        </w:numPr>
        <w:rPr>
          <w:rFonts w:ascii="Times New Roman" w:hAnsi="Times New Roman" w:cs="Times New Roman"/>
        </w:rPr>
      </w:pPr>
      <w:r w:rsidRPr="00820A98">
        <w:rPr>
          <w:rFonts w:ascii="Times New Roman" w:hAnsi="Times New Roman" w:cs="Times New Roman"/>
        </w:rPr>
        <w:t>Submit an annual maintenance plan to the commission specifying</w:t>
      </w:r>
      <w:r>
        <w:rPr>
          <w:rFonts w:ascii="Times New Roman" w:hAnsi="Times New Roman" w:cs="Times New Roman"/>
        </w:rPr>
        <w:t>, at a minimum,</w:t>
      </w:r>
      <w:r w:rsidRPr="00820A98">
        <w:rPr>
          <w:rFonts w:ascii="Times New Roman" w:hAnsi="Times New Roman" w:cs="Times New Roman"/>
        </w:rPr>
        <w:t xml:space="preserve"> the micro</w:t>
      </w:r>
      <w:r>
        <w:rPr>
          <w:rFonts w:ascii="Times New Roman" w:hAnsi="Times New Roman" w:cs="Times New Roman"/>
        </w:rPr>
        <w:t>wave facilities to be inspected and the frequency and manner in which inspections are conducted.</w:t>
      </w:r>
    </w:p>
    <w:p w14:paraId="104AF1FE" w14:textId="77777777" w:rsidR="0037451C" w:rsidRPr="00820A98" w:rsidRDefault="0037451C" w:rsidP="0037451C">
      <w:pPr>
        <w:pStyle w:val="Default"/>
        <w:numPr>
          <w:ilvl w:val="0"/>
          <w:numId w:val="34"/>
        </w:numPr>
        <w:rPr>
          <w:rFonts w:ascii="Times New Roman" w:hAnsi="Times New Roman" w:cs="Times New Roman"/>
        </w:rPr>
      </w:pPr>
      <w:r>
        <w:rPr>
          <w:rFonts w:ascii="Times New Roman" w:hAnsi="Times New Roman" w:cs="Times New Roman"/>
        </w:rPr>
        <w:t>Report annually</w:t>
      </w:r>
      <w:r w:rsidRPr="00820A98">
        <w:rPr>
          <w:rFonts w:ascii="Times New Roman" w:hAnsi="Times New Roman" w:cs="Times New Roman"/>
        </w:rPr>
        <w:t xml:space="preserve"> to the commission that </w:t>
      </w:r>
      <w:r>
        <w:rPr>
          <w:rFonts w:ascii="Times New Roman" w:hAnsi="Times New Roman" w:cs="Times New Roman"/>
        </w:rPr>
        <w:t>both</w:t>
      </w:r>
      <w:r w:rsidRPr="00820A98">
        <w:rPr>
          <w:rFonts w:ascii="Times New Roman" w:hAnsi="Times New Roman" w:cs="Times New Roman"/>
        </w:rPr>
        <w:t xml:space="preserve"> San Juan microwave system</w:t>
      </w:r>
      <w:r>
        <w:rPr>
          <w:rFonts w:ascii="Times New Roman" w:hAnsi="Times New Roman" w:cs="Times New Roman"/>
        </w:rPr>
        <w:t>s are</w:t>
      </w:r>
      <w:r w:rsidRPr="00820A98">
        <w:rPr>
          <w:rFonts w:ascii="Times New Roman" w:hAnsi="Times New Roman" w:cs="Times New Roman"/>
        </w:rPr>
        <w:t xml:space="preserve"> able to provide redundant capacity to island customers.</w:t>
      </w:r>
    </w:p>
    <w:p w14:paraId="104AF1FF" w14:textId="77777777" w:rsidR="0037451C" w:rsidRPr="00820A98" w:rsidRDefault="0037451C" w:rsidP="0037451C">
      <w:pPr>
        <w:pStyle w:val="Default"/>
        <w:numPr>
          <w:ilvl w:val="0"/>
          <w:numId w:val="34"/>
        </w:numPr>
        <w:rPr>
          <w:rFonts w:ascii="Times New Roman" w:hAnsi="Times New Roman" w:cs="Times New Roman"/>
        </w:rPr>
      </w:pPr>
      <w:r>
        <w:rPr>
          <w:rFonts w:ascii="Times New Roman" w:hAnsi="Times New Roman" w:cs="Times New Roman"/>
        </w:rPr>
        <w:t>Report annually</w:t>
      </w:r>
      <w:r w:rsidRPr="00820A98">
        <w:rPr>
          <w:rFonts w:ascii="Times New Roman" w:hAnsi="Times New Roman" w:cs="Times New Roman"/>
        </w:rPr>
        <w:t xml:space="preserve"> to the commission </w:t>
      </w:r>
      <w:r>
        <w:rPr>
          <w:rFonts w:ascii="Times New Roman" w:hAnsi="Times New Roman" w:cs="Times New Roman"/>
        </w:rPr>
        <w:t xml:space="preserve">any </w:t>
      </w:r>
      <w:r w:rsidRPr="00820A98">
        <w:rPr>
          <w:rFonts w:ascii="Times New Roman" w:hAnsi="Times New Roman" w:cs="Times New Roman"/>
        </w:rPr>
        <w:t>routine maintenance performed during the p</w:t>
      </w:r>
      <w:r>
        <w:rPr>
          <w:rFonts w:ascii="Times New Roman" w:hAnsi="Times New Roman" w:cs="Times New Roman"/>
        </w:rPr>
        <w:t xml:space="preserve">receding </w:t>
      </w:r>
      <w:r w:rsidRPr="00820A98">
        <w:rPr>
          <w:rFonts w:ascii="Times New Roman" w:hAnsi="Times New Roman" w:cs="Times New Roman"/>
        </w:rPr>
        <w:t>ye</w:t>
      </w:r>
      <w:r>
        <w:rPr>
          <w:rFonts w:ascii="Times New Roman" w:hAnsi="Times New Roman" w:cs="Times New Roman"/>
        </w:rPr>
        <w:t>ar for both the underwater fiber cable</w:t>
      </w:r>
      <w:r w:rsidRPr="00820A98">
        <w:rPr>
          <w:rFonts w:ascii="Times New Roman" w:hAnsi="Times New Roman" w:cs="Times New Roman"/>
        </w:rPr>
        <w:t xml:space="preserve"> and microwave systems.</w:t>
      </w:r>
      <w:r>
        <w:rPr>
          <w:rFonts w:ascii="Times New Roman" w:hAnsi="Times New Roman" w:cs="Times New Roman"/>
        </w:rPr>
        <w:t xml:space="preserve"> </w:t>
      </w:r>
    </w:p>
    <w:p w14:paraId="104AF200" w14:textId="77777777" w:rsidR="0037451C" w:rsidRPr="003B36C0" w:rsidRDefault="0037451C" w:rsidP="0037451C">
      <w:pPr>
        <w:pStyle w:val="Default"/>
        <w:numPr>
          <w:ilvl w:val="0"/>
          <w:numId w:val="34"/>
        </w:numPr>
      </w:pPr>
      <w:r w:rsidRPr="00820A98">
        <w:rPr>
          <w:rFonts w:ascii="Times New Roman" w:hAnsi="Times New Roman" w:cs="Times New Roman"/>
        </w:rPr>
        <w:t xml:space="preserve">Require the company to petition the commission for approval </w:t>
      </w:r>
      <w:r>
        <w:rPr>
          <w:rFonts w:ascii="Times New Roman" w:hAnsi="Times New Roman" w:cs="Times New Roman"/>
        </w:rPr>
        <w:t>of any company plans to modify or eliminate</w:t>
      </w:r>
      <w:r w:rsidRPr="00820A98">
        <w:rPr>
          <w:rFonts w:ascii="Times New Roman" w:hAnsi="Times New Roman" w:cs="Times New Roman"/>
        </w:rPr>
        <w:t xml:space="preserve"> redundant service </w:t>
      </w:r>
      <w:r>
        <w:rPr>
          <w:rFonts w:ascii="Times New Roman" w:hAnsi="Times New Roman" w:cs="Times New Roman"/>
        </w:rPr>
        <w:t xml:space="preserve">between the islands and </w:t>
      </w:r>
      <w:r w:rsidRPr="00820A98">
        <w:rPr>
          <w:rFonts w:ascii="Times New Roman" w:hAnsi="Times New Roman" w:cs="Times New Roman"/>
        </w:rPr>
        <w:t xml:space="preserve">from the </w:t>
      </w:r>
      <w:r>
        <w:rPr>
          <w:rFonts w:ascii="Times New Roman" w:hAnsi="Times New Roman" w:cs="Times New Roman"/>
        </w:rPr>
        <w:t>i</w:t>
      </w:r>
      <w:r w:rsidRPr="00820A98">
        <w:rPr>
          <w:rFonts w:ascii="Times New Roman" w:hAnsi="Times New Roman" w:cs="Times New Roman"/>
        </w:rPr>
        <w:t>slands to the mainland.</w:t>
      </w:r>
    </w:p>
    <w:p w14:paraId="104AF201" w14:textId="77777777" w:rsidR="0037451C" w:rsidRPr="00193C64" w:rsidRDefault="0037451C" w:rsidP="0037451C">
      <w:pPr>
        <w:pStyle w:val="Default"/>
        <w:numPr>
          <w:ilvl w:val="0"/>
          <w:numId w:val="34"/>
        </w:numPr>
      </w:pPr>
      <w:r>
        <w:rPr>
          <w:rFonts w:ascii="Times New Roman" w:hAnsi="Times New Roman" w:cs="Times New Roman"/>
        </w:rPr>
        <w:t>By Nov. 30 each year, s</w:t>
      </w:r>
      <w:r w:rsidRPr="003B36C0">
        <w:rPr>
          <w:rFonts w:ascii="Times New Roman" w:hAnsi="Times New Roman" w:cs="Times New Roman"/>
        </w:rPr>
        <w:t xml:space="preserve">ubmit </w:t>
      </w:r>
      <w:r>
        <w:rPr>
          <w:rFonts w:ascii="Times New Roman" w:hAnsi="Times New Roman" w:cs="Times New Roman"/>
        </w:rPr>
        <w:t>proposed</w:t>
      </w:r>
      <w:r w:rsidRPr="003B36C0">
        <w:rPr>
          <w:rFonts w:ascii="Times New Roman" w:hAnsi="Times New Roman" w:cs="Times New Roman"/>
        </w:rPr>
        <w:t xml:space="preserve"> </w:t>
      </w:r>
      <w:r>
        <w:rPr>
          <w:rFonts w:ascii="Times New Roman" w:hAnsi="Times New Roman" w:cs="Times New Roman"/>
        </w:rPr>
        <w:t xml:space="preserve">annual </w:t>
      </w:r>
      <w:r w:rsidRPr="003B36C0">
        <w:rPr>
          <w:rFonts w:ascii="Times New Roman" w:hAnsi="Times New Roman" w:cs="Times New Roman"/>
        </w:rPr>
        <w:t>inspection plan</w:t>
      </w:r>
      <w:r>
        <w:rPr>
          <w:rFonts w:ascii="Times New Roman" w:hAnsi="Times New Roman" w:cs="Times New Roman"/>
        </w:rPr>
        <w:t>s</w:t>
      </w:r>
      <w:r w:rsidRPr="003B36C0">
        <w:rPr>
          <w:rFonts w:ascii="Times New Roman" w:hAnsi="Times New Roman" w:cs="Times New Roman"/>
        </w:rPr>
        <w:t xml:space="preserve"> for</w:t>
      </w:r>
      <w:r>
        <w:rPr>
          <w:rFonts w:ascii="Times New Roman" w:hAnsi="Times New Roman" w:cs="Times New Roman"/>
        </w:rPr>
        <w:t xml:space="preserve"> the subsequent calendar year for</w:t>
      </w:r>
      <w:r w:rsidRPr="003B36C0">
        <w:rPr>
          <w:rFonts w:ascii="Times New Roman" w:hAnsi="Times New Roman" w:cs="Times New Roman"/>
        </w:rPr>
        <w:t xml:space="preserve"> </w:t>
      </w:r>
      <w:r>
        <w:rPr>
          <w:rFonts w:ascii="Times New Roman" w:hAnsi="Times New Roman" w:cs="Times New Roman"/>
        </w:rPr>
        <w:t>all underwater facilities</w:t>
      </w:r>
      <w:r w:rsidRPr="003B36C0">
        <w:rPr>
          <w:rFonts w:ascii="Times New Roman" w:hAnsi="Times New Roman" w:cs="Times New Roman"/>
        </w:rPr>
        <w:t xml:space="preserve"> </w:t>
      </w:r>
      <w:r>
        <w:rPr>
          <w:rFonts w:ascii="Times New Roman" w:hAnsi="Times New Roman" w:cs="Times New Roman"/>
        </w:rPr>
        <w:t xml:space="preserve">in Washington </w:t>
      </w:r>
      <w:r w:rsidRPr="003B36C0">
        <w:rPr>
          <w:rFonts w:ascii="Times New Roman" w:hAnsi="Times New Roman" w:cs="Times New Roman"/>
        </w:rPr>
        <w:t xml:space="preserve">owned by CenturyLink </w:t>
      </w:r>
      <w:r>
        <w:rPr>
          <w:rFonts w:ascii="Times New Roman" w:hAnsi="Times New Roman" w:cs="Times New Roman"/>
        </w:rPr>
        <w:t>that connect</w:t>
      </w:r>
      <w:r w:rsidRPr="003B36C0">
        <w:rPr>
          <w:rFonts w:ascii="Times New Roman" w:hAnsi="Times New Roman" w:cs="Times New Roman"/>
        </w:rPr>
        <w:t xml:space="preserve"> </w:t>
      </w:r>
      <w:r>
        <w:rPr>
          <w:rFonts w:ascii="Times New Roman" w:hAnsi="Times New Roman" w:cs="Times New Roman"/>
        </w:rPr>
        <w:t>a</w:t>
      </w:r>
      <w:r w:rsidRPr="003B36C0">
        <w:rPr>
          <w:rFonts w:ascii="Times New Roman" w:hAnsi="Times New Roman" w:cs="Times New Roman"/>
        </w:rPr>
        <w:t xml:space="preserve"> community to </w:t>
      </w:r>
      <w:r>
        <w:rPr>
          <w:rFonts w:ascii="Times New Roman" w:hAnsi="Times New Roman" w:cs="Times New Roman"/>
        </w:rPr>
        <w:t>the</w:t>
      </w:r>
      <w:r w:rsidRPr="003B36C0">
        <w:rPr>
          <w:rFonts w:ascii="Times New Roman" w:hAnsi="Times New Roman" w:cs="Times New Roman"/>
        </w:rPr>
        <w:t xml:space="preserve"> public switched network. The plans should, at a minimum, specify the location of the facility to be inspected and the frequency and manner in which inspections are conducted.</w:t>
      </w:r>
    </w:p>
    <w:p w14:paraId="104AF202" w14:textId="77777777" w:rsidR="006D678D" w:rsidRDefault="0037451C" w:rsidP="0037451C">
      <w:pPr>
        <w:pStyle w:val="Default"/>
        <w:numPr>
          <w:ilvl w:val="0"/>
          <w:numId w:val="34"/>
        </w:numPr>
      </w:pPr>
      <w:r>
        <w:rPr>
          <w:rFonts w:ascii="Times New Roman" w:hAnsi="Times New Roman" w:cs="Times New Roman"/>
        </w:rPr>
        <w:t>By March 31 each year, submit an annual report to the commission describing the actual inspections conducted in the preceding calendar year.</w:t>
      </w:r>
      <w:r>
        <w:rPr>
          <w:rFonts w:ascii="Times New Roman" w:hAnsi="Times New Roman" w:cs="Times New Roman"/>
        </w:rPr>
        <w:br/>
      </w:r>
      <w:r w:rsidR="006D678D">
        <w:br w:type="page"/>
      </w:r>
    </w:p>
    <w:p w14:paraId="104AF203" w14:textId="77777777" w:rsidR="00A47C8E" w:rsidRPr="00C76571" w:rsidRDefault="006D678D" w:rsidP="006D678D">
      <w:pPr>
        <w:keepLines/>
        <w:widowControl/>
        <w:jc w:val="center"/>
        <w:rPr>
          <w:b/>
          <w:sz w:val="24"/>
        </w:rPr>
      </w:pPr>
      <w:r w:rsidRPr="00C76571">
        <w:rPr>
          <w:b/>
          <w:sz w:val="24"/>
        </w:rPr>
        <w:lastRenderedPageBreak/>
        <w:t>A</w:t>
      </w:r>
      <w:r w:rsidR="00F46D50" w:rsidRPr="00C76571">
        <w:rPr>
          <w:b/>
          <w:sz w:val="24"/>
        </w:rPr>
        <w:t>PPENDIX</w:t>
      </w:r>
      <w:r w:rsidRPr="00C76571">
        <w:rPr>
          <w:b/>
          <w:sz w:val="24"/>
        </w:rPr>
        <w:t xml:space="preserve"> A</w:t>
      </w:r>
    </w:p>
    <w:p w14:paraId="104AF204" w14:textId="77777777" w:rsidR="006D678D" w:rsidRDefault="006D678D" w:rsidP="006D678D">
      <w:pPr>
        <w:keepLines/>
        <w:widowControl/>
        <w:jc w:val="center"/>
        <w:rPr>
          <w:sz w:val="24"/>
        </w:rPr>
      </w:pPr>
    </w:p>
    <w:p w14:paraId="104AF205" w14:textId="77777777" w:rsidR="0099684D" w:rsidRDefault="0099684D" w:rsidP="00C76571">
      <w:pPr>
        <w:keepLines/>
        <w:widowControl/>
        <w:rPr>
          <w:sz w:val="24"/>
        </w:rPr>
      </w:pPr>
      <w:r>
        <w:rPr>
          <w:noProof/>
          <w:sz w:val="24"/>
        </w:rPr>
        <w:drawing>
          <wp:inline distT="0" distB="0" distL="0" distR="0" wp14:anchorId="104AF33F" wp14:editId="104AF340">
            <wp:extent cx="4829111" cy="64516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30958" cy="6454068"/>
                    </a:xfrm>
                    <a:prstGeom prst="rect">
                      <a:avLst/>
                    </a:prstGeom>
                    <a:noFill/>
                    <a:ln>
                      <a:noFill/>
                    </a:ln>
                  </pic:spPr>
                </pic:pic>
              </a:graphicData>
            </a:graphic>
          </wp:inline>
        </w:drawing>
      </w:r>
    </w:p>
    <w:p w14:paraId="104AF206" w14:textId="77777777" w:rsidR="00C76571" w:rsidRDefault="00C76571" w:rsidP="00C76571">
      <w:pPr>
        <w:keepLines/>
        <w:widowControl/>
        <w:rPr>
          <w:noProof/>
          <w:sz w:val="24"/>
        </w:rPr>
      </w:pPr>
    </w:p>
    <w:p w14:paraId="104AF207" w14:textId="77777777" w:rsidR="0099684D" w:rsidRDefault="0099684D" w:rsidP="00C76571">
      <w:pPr>
        <w:keepLines/>
        <w:widowControl/>
        <w:rPr>
          <w:noProof/>
          <w:sz w:val="24"/>
        </w:rPr>
      </w:pPr>
    </w:p>
    <w:p w14:paraId="104AF208" w14:textId="77777777" w:rsidR="0099684D" w:rsidRDefault="0099684D" w:rsidP="00C76571">
      <w:pPr>
        <w:keepLines/>
        <w:widowControl/>
        <w:rPr>
          <w:noProof/>
          <w:sz w:val="24"/>
        </w:rPr>
      </w:pPr>
    </w:p>
    <w:p w14:paraId="104AF209" w14:textId="77777777" w:rsidR="0099684D" w:rsidRDefault="0099684D" w:rsidP="00C76571">
      <w:pPr>
        <w:keepLines/>
        <w:widowControl/>
        <w:rPr>
          <w:noProof/>
          <w:sz w:val="24"/>
        </w:rPr>
      </w:pPr>
    </w:p>
    <w:p w14:paraId="104AF20A" w14:textId="77777777" w:rsidR="0099684D" w:rsidRDefault="0099684D" w:rsidP="00C76571">
      <w:pPr>
        <w:keepLines/>
        <w:widowControl/>
        <w:rPr>
          <w:noProof/>
          <w:sz w:val="24"/>
        </w:rPr>
      </w:pPr>
    </w:p>
    <w:p w14:paraId="104AF20B" w14:textId="77777777" w:rsidR="0099684D" w:rsidRDefault="0099684D" w:rsidP="00C76571">
      <w:pPr>
        <w:keepLines/>
        <w:widowControl/>
        <w:rPr>
          <w:noProof/>
          <w:sz w:val="24"/>
        </w:rPr>
      </w:pPr>
    </w:p>
    <w:p w14:paraId="104AF20C" w14:textId="77777777" w:rsidR="0099684D" w:rsidRDefault="0099684D" w:rsidP="00C76571">
      <w:pPr>
        <w:keepLines/>
        <w:widowControl/>
        <w:rPr>
          <w:noProof/>
          <w:sz w:val="24"/>
        </w:rPr>
      </w:pPr>
    </w:p>
    <w:p w14:paraId="104AF20D" w14:textId="77777777" w:rsidR="0099684D" w:rsidRDefault="0099684D" w:rsidP="00C76571">
      <w:pPr>
        <w:keepLines/>
        <w:widowControl/>
        <w:rPr>
          <w:sz w:val="24"/>
        </w:rPr>
      </w:pPr>
      <w:r>
        <w:rPr>
          <w:noProof/>
          <w:sz w:val="24"/>
        </w:rPr>
        <w:lastRenderedPageBreak/>
        <w:drawing>
          <wp:inline distT="0" distB="0" distL="0" distR="0" wp14:anchorId="104AF341" wp14:editId="104AF342">
            <wp:extent cx="5943600" cy="7865002"/>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7865002"/>
                    </a:xfrm>
                    <a:prstGeom prst="rect">
                      <a:avLst/>
                    </a:prstGeom>
                    <a:noFill/>
                    <a:ln>
                      <a:noFill/>
                    </a:ln>
                  </pic:spPr>
                </pic:pic>
              </a:graphicData>
            </a:graphic>
          </wp:inline>
        </w:drawing>
      </w:r>
    </w:p>
    <w:p w14:paraId="104AF20E" w14:textId="77777777" w:rsidR="0099684D" w:rsidRDefault="0099684D" w:rsidP="00C76571">
      <w:pPr>
        <w:keepLines/>
        <w:widowControl/>
        <w:rPr>
          <w:sz w:val="24"/>
        </w:rPr>
      </w:pPr>
    </w:p>
    <w:p w14:paraId="104AF20F" w14:textId="77777777" w:rsidR="0099684D" w:rsidRDefault="0099684D" w:rsidP="00C76571">
      <w:pPr>
        <w:keepLines/>
        <w:widowControl/>
        <w:rPr>
          <w:sz w:val="24"/>
        </w:rPr>
      </w:pPr>
      <w:r>
        <w:rPr>
          <w:noProof/>
          <w:sz w:val="24"/>
        </w:rPr>
        <w:lastRenderedPageBreak/>
        <w:drawing>
          <wp:inline distT="0" distB="0" distL="0" distR="0" wp14:anchorId="104AF343" wp14:editId="104AF344">
            <wp:extent cx="5943600" cy="352474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524748"/>
                    </a:xfrm>
                    <a:prstGeom prst="rect">
                      <a:avLst/>
                    </a:prstGeom>
                    <a:noFill/>
                    <a:ln>
                      <a:noFill/>
                    </a:ln>
                  </pic:spPr>
                </pic:pic>
              </a:graphicData>
            </a:graphic>
          </wp:inline>
        </w:drawing>
      </w:r>
    </w:p>
    <w:p w14:paraId="104AF210" w14:textId="77777777" w:rsidR="00C76571" w:rsidRDefault="00C76571" w:rsidP="00C76571">
      <w:pPr>
        <w:keepLines/>
        <w:widowControl/>
        <w:rPr>
          <w:sz w:val="24"/>
        </w:rPr>
      </w:pPr>
    </w:p>
    <w:p w14:paraId="104AF211" w14:textId="77777777" w:rsidR="00C76571" w:rsidRDefault="00C76571" w:rsidP="00C76571">
      <w:pPr>
        <w:keepLines/>
        <w:widowControl/>
        <w:rPr>
          <w:sz w:val="24"/>
        </w:rPr>
      </w:pPr>
    </w:p>
    <w:p w14:paraId="104AF212" w14:textId="77777777" w:rsidR="00C76571" w:rsidRDefault="00C76571" w:rsidP="00C76571">
      <w:pPr>
        <w:keepLines/>
        <w:widowControl/>
        <w:rPr>
          <w:sz w:val="24"/>
        </w:rPr>
      </w:pPr>
    </w:p>
    <w:p w14:paraId="104AF213" w14:textId="77777777" w:rsidR="00C76571" w:rsidRDefault="00C76571" w:rsidP="00C76571">
      <w:pPr>
        <w:keepLines/>
        <w:widowControl/>
        <w:rPr>
          <w:sz w:val="24"/>
        </w:rPr>
      </w:pPr>
    </w:p>
    <w:p w14:paraId="104AF214" w14:textId="77777777" w:rsidR="00C76571" w:rsidRDefault="00C76571" w:rsidP="00C76571">
      <w:pPr>
        <w:keepLines/>
        <w:widowControl/>
        <w:rPr>
          <w:sz w:val="24"/>
        </w:rPr>
      </w:pPr>
    </w:p>
    <w:p w14:paraId="104AF215" w14:textId="77777777" w:rsidR="00C76571" w:rsidRDefault="00C76571" w:rsidP="00C76571">
      <w:pPr>
        <w:keepLines/>
        <w:widowControl/>
        <w:rPr>
          <w:sz w:val="24"/>
        </w:rPr>
      </w:pPr>
    </w:p>
    <w:p w14:paraId="104AF216" w14:textId="77777777" w:rsidR="00C76571" w:rsidRDefault="00C76571" w:rsidP="00C76571">
      <w:pPr>
        <w:keepLines/>
        <w:widowControl/>
        <w:rPr>
          <w:sz w:val="24"/>
        </w:rPr>
      </w:pPr>
    </w:p>
    <w:p w14:paraId="104AF217" w14:textId="77777777" w:rsidR="00C76571" w:rsidRDefault="00C76571" w:rsidP="00C76571">
      <w:pPr>
        <w:keepLines/>
        <w:widowControl/>
        <w:rPr>
          <w:sz w:val="24"/>
        </w:rPr>
      </w:pPr>
    </w:p>
    <w:p w14:paraId="104AF218" w14:textId="77777777" w:rsidR="00C76571" w:rsidRDefault="00C76571" w:rsidP="00C76571">
      <w:pPr>
        <w:keepLines/>
        <w:widowControl/>
        <w:rPr>
          <w:sz w:val="24"/>
        </w:rPr>
      </w:pPr>
    </w:p>
    <w:p w14:paraId="104AF219" w14:textId="77777777" w:rsidR="00C76571" w:rsidRDefault="00C76571" w:rsidP="00C76571">
      <w:pPr>
        <w:keepLines/>
        <w:widowControl/>
        <w:rPr>
          <w:sz w:val="24"/>
        </w:rPr>
      </w:pPr>
    </w:p>
    <w:p w14:paraId="104AF21A" w14:textId="77777777" w:rsidR="00C76571" w:rsidRDefault="00C76571" w:rsidP="00C76571">
      <w:pPr>
        <w:keepLines/>
        <w:widowControl/>
        <w:rPr>
          <w:sz w:val="24"/>
        </w:rPr>
      </w:pPr>
    </w:p>
    <w:p w14:paraId="104AF21B" w14:textId="77777777" w:rsidR="00C76571" w:rsidRDefault="00C76571" w:rsidP="00C76571">
      <w:pPr>
        <w:keepLines/>
        <w:widowControl/>
        <w:rPr>
          <w:sz w:val="24"/>
        </w:rPr>
      </w:pPr>
    </w:p>
    <w:p w14:paraId="104AF21C" w14:textId="77777777" w:rsidR="00C76571" w:rsidRDefault="00C76571" w:rsidP="00C76571">
      <w:pPr>
        <w:keepLines/>
        <w:widowControl/>
        <w:rPr>
          <w:sz w:val="24"/>
        </w:rPr>
      </w:pPr>
    </w:p>
    <w:p w14:paraId="104AF21D" w14:textId="77777777" w:rsidR="00C76571" w:rsidRDefault="00C76571" w:rsidP="00C76571">
      <w:pPr>
        <w:keepLines/>
        <w:widowControl/>
        <w:rPr>
          <w:sz w:val="24"/>
        </w:rPr>
      </w:pPr>
    </w:p>
    <w:p w14:paraId="104AF21E" w14:textId="77777777" w:rsidR="00C76571" w:rsidRDefault="00C76571" w:rsidP="00C76571">
      <w:pPr>
        <w:keepLines/>
        <w:widowControl/>
        <w:rPr>
          <w:sz w:val="24"/>
        </w:rPr>
      </w:pPr>
    </w:p>
    <w:p w14:paraId="104AF21F" w14:textId="77777777" w:rsidR="00C76571" w:rsidRDefault="00C76571" w:rsidP="00C76571">
      <w:pPr>
        <w:keepLines/>
        <w:widowControl/>
        <w:rPr>
          <w:sz w:val="24"/>
        </w:rPr>
      </w:pPr>
    </w:p>
    <w:p w14:paraId="104AF220" w14:textId="77777777" w:rsidR="00C76571" w:rsidRDefault="00C76571" w:rsidP="00C76571">
      <w:pPr>
        <w:keepLines/>
        <w:widowControl/>
        <w:rPr>
          <w:sz w:val="24"/>
        </w:rPr>
      </w:pPr>
    </w:p>
    <w:p w14:paraId="104AF221" w14:textId="77777777" w:rsidR="00C76571" w:rsidRDefault="00C76571" w:rsidP="00C76571">
      <w:pPr>
        <w:keepLines/>
        <w:widowControl/>
        <w:rPr>
          <w:sz w:val="24"/>
        </w:rPr>
      </w:pPr>
    </w:p>
    <w:p w14:paraId="104AF222" w14:textId="77777777" w:rsidR="00C76571" w:rsidRDefault="00C76571" w:rsidP="00C76571">
      <w:pPr>
        <w:keepLines/>
        <w:widowControl/>
        <w:rPr>
          <w:sz w:val="24"/>
        </w:rPr>
      </w:pPr>
    </w:p>
    <w:p w14:paraId="104AF223" w14:textId="77777777" w:rsidR="00C76571" w:rsidRDefault="00C76571" w:rsidP="00C76571">
      <w:pPr>
        <w:keepLines/>
        <w:widowControl/>
        <w:rPr>
          <w:sz w:val="24"/>
        </w:rPr>
      </w:pPr>
    </w:p>
    <w:p w14:paraId="104AF224" w14:textId="77777777" w:rsidR="00C76571" w:rsidRDefault="00C76571" w:rsidP="00C76571">
      <w:pPr>
        <w:keepLines/>
        <w:widowControl/>
        <w:rPr>
          <w:sz w:val="24"/>
        </w:rPr>
      </w:pPr>
    </w:p>
    <w:p w14:paraId="104AF225" w14:textId="77777777" w:rsidR="00C76571" w:rsidRDefault="00C76571" w:rsidP="00C76571">
      <w:pPr>
        <w:keepLines/>
        <w:widowControl/>
        <w:rPr>
          <w:sz w:val="24"/>
        </w:rPr>
      </w:pPr>
    </w:p>
    <w:p w14:paraId="104AF226" w14:textId="77777777" w:rsidR="00C76571" w:rsidRDefault="00C76571" w:rsidP="00C76571">
      <w:pPr>
        <w:keepLines/>
        <w:widowControl/>
        <w:rPr>
          <w:sz w:val="24"/>
        </w:rPr>
      </w:pPr>
    </w:p>
    <w:p w14:paraId="104AF227" w14:textId="77777777" w:rsidR="00C76571" w:rsidRDefault="00C76571" w:rsidP="00C76571">
      <w:pPr>
        <w:keepLines/>
        <w:widowControl/>
        <w:rPr>
          <w:sz w:val="24"/>
        </w:rPr>
      </w:pPr>
    </w:p>
    <w:p w14:paraId="104AF228" w14:textId="77777777" w:rsidR="00C76571" w:rsidRDefault="00C76571" w:rsidP="00C76571">
      <w:pPr>
        <w:keepLines/>
        <w:widowControl/>
        <w:rPr>
          <w:sz w:val="24"/>
        </w:rPr>
      </w:pPr>
    </w:p>
    <w:p w14:paraId="104AF229" w14:textId="77777777" w:rsidR="00123F7E" w:rsidRDefault="00123F7E" w:rsidP="00C76571">
      <w:pPr>
        <w:keepLines/>
        <w:widowControl/>
        <w:rPr>
          <w:sz w:val="24"/>
        </w:rPr>
      </w:pPr>
    </w:p>
    <w:p w14:paraId="104AF22A" w14:textId="77777777" w:rsidR="00C76571" w:rsidRDefault="00C76571" w:rsidP="00C76571">
      <w:pPr>
        <w:keepLines/>
        <w:widowControl/>
        <w:jc w:val="center"/>
        <w:rPr>
          <w:b/>
          <w:sz w:val="24"/>
        </w:rPr>
      </w:pPr>
      <w:r>
        <w:rPr>
          <w:b/>
          <w:sz w:val="24"/>
        </w:rPr>
        <w:t xml:space="preserve">APPENDIX </w:t>
      </w:r>
      <w:r w:rsidR="00D40FC6">
        <w:rPr>
          <w:b/>
          <w:sz w:val="24"/>
        </w:rPr>
        <w:t>B</w:t>
      </w:r>
    </w:p>
    <w:p w14:paraId="104AF22B" w14:textId="77777777" w:rsidR="00C76571" w:rsidRDefault="00C76571" w:rsidP="00C76571">
      <w:pPr>
        <w:keepLines/>
        <w:widowControl/>
        <w:jc w:val="center"/>
        <w:rPr>
          <w:b/>
          <w:sz w:val="24"/>
        </w:rPr>
      </w:pPr>
    </w:p>
    <w:p w14:paraId="104AF22C" w14:textId="77777777" w:rsidR="00C76571" w:rsidRDefault="00C76571" w:rsidP="00C76571">
      <w:pPr>
        <w:keepLines/>
        <w:widowControl/>
        <w:jc w:val="center"/>
        <w:rPr>
          <w:b/>
          <w:sz w:val="24"/>
        </w:rPr>
      </w:pPr>
    </w:p>
    <w:p w14:paraId="104AF22D" w14:textId="77777777" w:rsidR="00C76571" w:rsidRDefault="00C76571" w:rsidP="00C76571">
      <w:pPr>
        <w:keepLines/>
        <w:widowControl/>
        <w:jc w:val="center"/>
        <w:rPr>
          <w:b/>
          <w:sz w:val="24"/>
        </w:rPr>
      </w:pPr>
      <w:r>
        <w:rPr>
          <w:b/>
          <w:noProof/>
          <w:sz w:val="24"/>
        </w:rPr>
        <w:lastRenderedPageBreak/>
        <w:drawing>
          <wp:inline distT="0" distB="0" distL="0" distR="0" wp14:anchorId="104AF345" wp14:editId="104AF346">
            <wp:extent cx="5943600" cy="747639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476399"/>
                    </a:xfrm>
                    <a:prstGeom prst="rect">
                      <a:avLst/>
                    </a:prstGeom>
                    <a:noFill/>
                    <a:ln>
                      <a:noFill/>
                    </a:ln>
                  </pic:spPr>
                </pic:pic>
              </a:graphicData>
            </a:graphic>
          </wp:inline>
        </w:drawing>
      </w:r>
    </w:p>
    <w:p w14:paraId="104AF22E" w14:textId="77777777" w:rsidR="00C76571" w:rsidRDefault="00C76571" w:rsidP="00C76571">
      <w:pPr>
        <w:keepLines/>
        <w:widowControl/>
        <w:jc w:val="center"/>
        <w:rPr>
          <w:b/>
          <w:sz w:val="24"/>
        </w:rPr>
      </w:pPr>
      <w:r>
        <w:rPr>
          <w:b/>
          <w:noProof/>
          <w:sz w:val="24"/>
        </w:rPr>
        <w:lastRenderedPageBreak/>
        <w:drawing>
          <wp:inline distT="0" distB="0" distL="0" distR="0" wp14:anchorId="104AF347" wp14:editId="104AF348">
            <wp:extent cx="5943600" cy="3822588"/>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3822588"/>
                    </a:xfrm>
                    <a:prstGeom prst="rect">
                      <a:avLst/>
                    </a:prstGeom>
                    <a:noFill/>
                    <a:ln>
                      <a:noFill/>
                    </a:ln>
                  </pic:spPr>
                </pic:pic>
              </a:graphicData>
            </a:graphic>
          </wp:inline>
        </w:drawing>
      </w:r>
    </w:p>
    <w:p w14:paraId="104AF22F" w14:textId="77777777" w:rsidR="00C76571" w:rsidRDefault="00C76571" w:rsidP="00C76571">
      <w:pPr>
        <w:keepLines/>
        <w:widowControl/>
        <w:jc w:val="center"/>
        <w:rPr>
          <w:b/>
          <w:sz w:val="24"/>
        </w:rPr>
      </w:pPr>
    </w:p>
    <w:p w14:paraId="104AF230" w14:textId="77777777" w:rsidR="00C76571" w:rsidRDefault="00C76571" w:rsidP="00C76571">
      <w:pPr>
        <w:keepLines/>
        <w:widowControl/>
        <w:jc w:val="center"/>
        <w:rPr>
          <w:b/>
          <w:sz w:val="24"/>
        </w:rPr>
      </w:pPr>
    </w:p>
    <w:p w14:paraId="104AF231" w14:textId="77777777" w:rsidR="00C76571" w:rsidRDefault="00C76571" w:rsidP="00C76571">
      <w:pPr>
        <w:keepLines/>
        <w:widowControl/>
        <w:jc w:val="center"/>
        <w:rPr>
          <w:b/>
          <w:sz w:val="24"/>
        </w:rPr>
      </w:pPr>
    </w:p>
    <w:p w14:paraId="104AF232" w14:textId="77777777" w:rsidR="00C76571" w:rsidRDefault="00C76571" w:rsidP="00C76571">
      <w:pPr>
        <w:keepLines/>
        <w:widowControl/>
        <w:jc w:val="center"/>
        <w:rPr>
          <w:b/>
          <w:sz w:val="24"/>
        </w:rPr>
      </w:pPr>
    </w:p>
    <w:p w14:paraId="104AF233" w14:textId="77777777" w:rsidR="00C76571" w:rsidRDefault="00C76571" w:rsidP="00C76571">
      <w:pPr>
        <w:keepLines/>
        <w:widowControl/>
        <w:jc w:val="center"/>
        <w:rPr>
          <w:b/>
          <w:sz w:val="24"/>
        </w:rPr>
      </w:pPr>
    </w:p>
    <w:p w14:paraId="104AF234" w14:textId="77777777" w:rsidR="00C76571" w:rsidRDefault="00C76571" w:rsidP="00C76571">
      <w:pPr>
        <w:keepLines/>
        <w:widowControl/>
        <w:jc w:val="center"/>
        <w:rPr>
          <w:b/>
          <w:sz w:val="24"/>
        </w:rPr>
      </w:pPr>
    </w:p>
    <w:p w14:paraId="104AF235" w14:textId="77777777" w:rsidR="00C76571" w:rsidRDefault="00C76571" w:rsidP="00C76571">
      <w:pPr>
        <w:keepLines/>
        <w:widowControl/>
        <w:jc w:val="center"/>
        <w:rPr>
          <w:b/>
          <w:sz w:val="24"/>
        </w:rPr>
      </w:pPr>
    </w:p>
    <w:p w14:paraId="104AF236" w14:textId="77777777" w:rsidR="00C76571" w:rsidRDefault="00C76571" w:rsidP="00C76571">
      <w:pPr>
        <w:keepLines/>
        <w:widowControl/>
        <w:jc w:val="center"/>
        <w:rPr>
          <w:b/>
          <w:sz w:val="24"/>
        </w:rPr>
      </w:pPr>
    </w:p>
    <w:p w14:paraId="104AF237" w14:textId="77777777" w:rsidR="00C76571" w:rsidRDefault="00C76571" w:rsidP="00C76571">
      <w:pPr>
        <w:keepLines/>
        <w:widowControl/>
        <w:jc w:val="center"/>
        <w:rPr>
          <w:b/>
          <w:sz w:val="24"/>
        </w:rPr>
      </w:pPr>
    </w:p>
    <w:p w14:paraId="104AF238" w14:textId="77777777" w:rsidR="00C76571" w:rsidRDefault="00C76571" w:rsidP="00C76571">
      <w:pPr>
        <w:keepLines/>
        <w:widowControl/>
        <w:jc w:val="center"/>
        <w:rPr>
          <w:b/>
          <w:sz w:val="24"/>
        </w:rPr>
      </w:pPr>
    </w:p>
    <w:p w14:paraId="104AF239" w14:textId="77777777" w:rsidR="00C76571" w:rsidRDefault="00C76571" w:rsidP="00C76571">
      <w:pPr>
        <w:keepLines/>
        <w:widowControl/>
        <w:jc w:val="center"/>
        <w:rPr>
          <w:b/>
          <w:sz w:val="24"/>
        </w:rPr>
      </w:pPr>
    </w:p>
    <w:p w14:paraId="104AF23A" w14:textId="77777777" w:rsidR="00C76571" w:rsidRDefault="00C76571" w:rsidP="00C76571">
      <w:pPr>
        <w:keepLines/>
        <w:widowControl/>
        <w:jc w:val="center"/>
        <w:rPr>
          <w:b/>
          <w:sz w:val="24"/>
        </w:rPr>
      </w:pPr>
    </w:p>
    <w:p w14:paraId="104AF23B" w14:textId="77777777" w:rsidR="00C76571" w:rsidRDefault="00C76571" w:rsidP="00C76571">
      <w:pPr>
        <w:keepLines/>
        <w:widowControl/>
        <w:jc w:val="center"/>
        <w:rPr>
          <w:b/>
          <w:sz w:val="24"/>
        </w:rPr>
      </w:pPr>
    </w:p>
    <w:p w14:paraId="104AF23C" w14:textId="77777777" w:rsidR="00C76571" w:rsidRDefault="00C76571" w:rsidP="00C76571">
      <w:pPr>
        <w:keepLines/>
        <w:widowControl/>
        <w:jc w:val="center"/>
        <w:rPr>
          <w:b/>
          <w:sz w:val="24"/>
        </w:rPr>
      </w:pPr>
    </w:p>
    <w:p w14:paraId="104AF23D" w14:textId="77777777" w:rsidR="00C76571" w:rsidRDefault="00C76571" w:rsidP="00C76571">
      <w:pPr>
        <w:keepLines/>
        <w:widowControl/>
        <w:jc w:val="center"/>
        <w:rPr>
          <w:b/>
          <w:sz w:val="24"/>
        </w:rPr>
      </w:pPr>
    </w:p>
    <w:p w14:paraId="104AF23E" w14:textId="77777777" w:rsidR="00C76571" w:rsidRDefault="00C76571" w:rsidP="00C76571">
      <w:pPr>
        <w:keepLines/>
        <w:widowControl/>
        <w:jc w:val="center"/>
        <w:rPr>
          <w:b/>
          <w:sz w:val="24"/>
        </w:rPr>
      </w:pPr>
    </w:p>
    <w:p w14:paraId="104AF23F" w14:textId="77777777" w:rsidR="00C76571" w:rsidRDefault="00C76571" w:rsidP="00C76571">
      <w:pPr>
        <w:keepLines/>
        <w:widowControl/>
        <w:jc w:val="center"/>
        <w:rPr>
          <w:b/>
          <w:sz w:val="24"/>
        </w:rPr>
      </w:pPr>
    </w:p>
    <w:p w14:paraId="104AF240" w14:textId="77777777" w:rsidR="00C76571" w:rsidRDefault="00C76571" w:rsidP="00C76571">
      <w:pPr>
        <w:keepLines/>
        <w:widowControl/>
        <w:jc w:val="center"/>
        <w:rPr>
          <w:b/>
          <w:sz w:val="24"/>
        </w:rPr>
      </w:pPr>
    </w:p>
    <w:p w14:paraId="104AF241" w14:textId="77777777" w:rsidR="00C76571" w:rsidRDefault="00C76571" w:rsidP="00C76571">
      <w:pPr>
        <w:keepLines/>
        <w:widowControl/>
        <w:jc w:val="center"/>
        <w:rPr>
          <w:b/>
          <w:sz w:val="24"/>
        </w:rPr>
      </w:pPr>
    </w:p>
    <w:p w14:paraId="104AF242" w14:textId="77777777" w:rsidR="00C76571" w:rsidRDefault="00C76571" w:rsidP="00C76571">
      <w:pPr>
        <w:keepLines/>
        <w:widowControl/>
        <w:jc w:val="center"/>
        <w:rPr>
          <w:b/>
          <w:sz w:val="24"/>
        </w:rPr>
      </w:pPr>
    </w:p>
    <w:p w14:paraId="104AF243" w14:textId="77777777" w:rsidR="00C76571" w:rsidRDefault="00C76571" w:rsidP="00C76571">
      <w:pPr>
        <w:keepLines/>
        <w:widowControl/>
        <w:jc w:val="center"/>
        <w:rPr>
          <w:b/>
          <w:sz w:val="24"/>
        </w:rPr>
      </w:pPr>
    </w:p>
    <w:p w14:paraId="104AF244" w14:textId="77777777" w:rsidR="00C76571" w:rsidRDefault="00C76571" w:rsidP="00C76571">
      <w:pPr>
        <w:keepLines/>
        <w:widowControl/>
        <w:jc w:val="center"/>
        <w:rPr>
          <w:b/>
          <w:sz w:val="24"/>
        </w:rPr>
      </w:pPr>
    </w:p>
    <w:p w14:paraId="104AF245" w14:textId="77777777" w:rsidR="00C76571" w:rsidRDefault="00C76571" w:rsidP="00C76571">
      <w:pPr>
        <w:keepLines/>
        <w:widowControl/>
        <w:jc w:val="center"/>
        <w:rPr>
          <w:b/>
          <w:sz w:val="24"/>
        </w:rPr>
      </w:pPr>
    </w:p>
    <w:p w14:paraId="104AF246" w14:textId="77777777" w:rsidR="00C76571" w:rsidRDefault="00C76571" w:rsidP="00C76571">
      <w:pPr>
        <w:keepLines/>
        <w:widowControl/>
        <w:jc w:val="center"/>
        <w:rPr>
          <w:b/>
          <w:sz w:val="24"/>
        </w:rPr>
      </w:pPr>
    </w:p>
    <w:p w14:paraId="104AF247" w14:textId="77777777" w:rsidR="00DA1D15" w:rsidRDefault="00DA1D15" w:rsidP="00C76571">
      <w:pPr>
        <w:keepLines/>
        <w:widowControl/>
        <w:jc w:val="center"/>
        <w:rPr>
          <w:b/>
          <w:sz w:val="24"/>
        </w:rPr>
      </w:pPr>
    </w:p>
    <w:p w14:paraId="104AF248" w14:textId="77777777" w:rsidR="00C76571" w:rsidRDefault="00C76571" w:rsidP="00C76571">
      <w:pPr>
        <w:keepLines/>
        <w:widowControl/>
        <w:jc w:val="center"/>
        <w:rPr>
          <w:b/>
          <w:sz w:val="24"/>
        </w:rPr>
      </w:pPr>
      <w:r>
        <w:rPr>
          <w:b/>
          <w:sz w:val="24"/>
        </w:rPr>
        <w:t xml:space="preserve">APPENDIX </w:t>
      </w:r>
      <w:r w:rsidR="00D40FC6">
        <w:rPr>
          <w:b/>
          <w:sz w:val="24"/>
        </w:rPr>
        <w:t>C</w:t>
      </w:r>
    </w:p>
    <w:p w14:paraId="104AF249" w14:textId="77777777" w:rsidR="00C76571" w:rsidRDefault="0099684D" w:rsidP="00C76571">
      <w:pPr>
        <w:keepLines/>
        <w:widowControl/>
        <w:jc w:val="center"/>
        <w:rPr>
          <w:b/>
          <w:sz w:val="24"/>
        </w:rPr>
      </w:pPr>
      <w:r>
        <w:rPr>
          <w:b/>
          <w:noProof/>
          <w:sz w:val="24"/>
        </w:rPr>
        <w:lastRenderedPageBreak/>
        <w:drawing>
          <wp:inline distT="0" distB="0" distL="0" distR="0" wp14:anchorId="104AF349" wp14:editId="104AF34A">
            <wp:extent cx="5943600" cy="6720294"/>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6720294"/>
                    </a:xfrm>
                    <a:prstGeom prst="rect">
                      <a:avLst/>
                    </a:prstGeom>
                    <a:noFill/>
                    <a:ln>
                      <a:noFill/>
                    </a:ln>
                  </pic:spPr>
                </pic:pic>
              </a:graphicData>
            </a:graphic>
          </wp:inline>
        </w:drawing>
      </w:r>
    </w:p>
    <w:p w14:paraId="104AF24A" w14:textId="77777777" w:rsidR="0099684D" w:rsidRDefault="0099684D" w:rsidP="00C76571">
      <w:pPr>
        <w:keepLines/>
        <w:widowControl/>
        <w:jc w:val="center"/>
        <w:rPr>
          <w:b/>
          <w:sz w:val="24"/>
        </w:rPr>
      </w:pPr>
    </w:p>
    <w:p w14:paraId="104AF24B" w14:textId="77777777" w:rsidR="0099684D" w:rsidRDefault="0099684D" w:rsidP="00C76571">
      <w:pPr>
        <w:keepLines/>
        <w:widowControl/>
        <w:jc w:val="center"/>
        <w:rPr>
          <w:b/>
          <w:sz w:val="24"/>
        </w:rPr>
      </w:pPr>
    </w:p>
    <w:p w14:paraId="104AF24C" w14:textId="77777777" w:rsidR="0099684D" w:rsidRDefault="0099684D" w:rsidP="00C76571">
      <w:pPr>
        <w:keepLines/>
        <w:widowControl/>
        <w:jc w:val="center"/>
        <w:rPr>
          <w:b/>
          <w:sz w:val="24"/>
        </w:rPr>
      </w:pPr>
    </w:p>
    <w:p w14:paraId="104AF24D" w14:textId="77777777" w:rsidR="0099684D" w:rsidRDefault="0099684D" w:rsidP="00C76571">
      <w:pPr>
        <w:keepLines/>
        <w:widowControl/>
        <w:jc w:val="center"/>
        <w:rPr>
          <w:b/>
          <w:sz w:val="24"/>
        </w:rPr>
      </w:pPr>
    </w:p>
    <w:p w14:paraId="104AF24E" w14:textId="77777777" w:rsidR="0099684D" w:rsidRDefault="0099684D" w:rsidP="00C76571">
      <w:pPr>
        <w:keepLines/>
        <w:widowControl/>
        <w:jc w:val="center"/>
        <w:rPr>
          <w:b/>
          <w:sz w:val="24"/>
        </w:rPr>
      </w:pPr>
    </w:p>
    <w:p w14:paraId="104AF24F" w14:textId="77777777" w:rsidR="0099684D" w:rsidRDefault="0099684D" w:rsidP="00C76571">
      <w:pPr>
        <w:keepLines/>
        <w:widowControl/>
        <w:jc w:val="center"/>
        <w:rPr>
          <w:b/>
          <w:sz w:val="24"/>
        </w:rPr>
      </w:pPr>
    </w:p>
    <w:p w14:paraId="104AF250" w14:textId="77777777" w:rsidR="0099684D" w:rsidRDefault="0099684D" w:rsidP="00C76571">
      <w:pPr>
        <w:keepLines/>
        <w:widowControl/>
        <w:jc w:val="center"/>
        <w:rPr>
          <w:b/>
          <w:sz w:val="24"/>
        </w:rPr>
      </w:pPr>
    </w:p>
    <w:p w14:paraId="104AF251" w14:textId="77777777" w:rsidR="0099684D" w:rsidRDefault="0099684D" w:rsidP="00C76571">
      <w:pPr>
        <w:keepLines/>
        <w:widowControl/>
        <w:jc w:val="center"/>
        <w:rPr>
          <w:b/>
          <w:sz w:val="24"/>
        </w:rPr>
      </w:pPr>
      <w:r>
        <w:rPr>
          <w:b/>
          <w:noProof/>
          <w:sz w:val="24"/>
        </w:rPr>
        <w:drawing>
          <wp:inline distT="0" distB="0" distL="0" distR="0" wp14:anchorId="104AF34B" wp14:editId="104AF34C">
            <wp:extent cx="5943600" cy="360744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607442"/>
                    </a:xfrm>
                    <a:prstGeom prst="rect">
                      <a:avLst/>
                    </a:prstGeom>
                    <a:noFill/>
                    <a:ln>
                      <a:noFill/>
                    </a:ln>
                  </pic:spPr>
                </pic:pic>
              </a:graphicData>
            </a:graphic>
          </wp:inline>
        </w:drawing>
      </w:r>
    </w:p>
    <w:p w14:paraId="104AF252" w14:textId="77777777" w:rsidR="00C76571" w:rsidRDefault="00C76571" w:rsidP="00C76571">
      <w:pPr>
        <w:keepLines/>
        <w:widowControl/>
        <w:jc w:val="center"/>
        <w:rPr>
          <w:b/>
          <w:sz w:val="24"/>
        </w:rPr>
      </w:pPr>
    </w:p>
    <w:p w14:paraId="104AF253" w14:textId="77777777" w:rsidR="00C76571" w:rsidRDefault="00C76571" w:rsidP="00C76571">
      <w:pPr>
        <w:keepLines/>
        <w:widowControl/>
        <w:jc w:val="center"/>
        <w:rPr>
          <w:b/>
          <w:sz w:val="24"/>
        </w:rPr>
      </w:pPr>
    </w:p>
    <w:p w14:paraId="104AF254" w14:textId="77777777" w:rsidR="00C76571" w:rsidRDefault="00C76571" w:rsidP="00C76571">
      <w:pPr>
        <w:keepLines/>
        <w:widowControl/>
        <w:jc w:val="center"/>
        <w:rPr>
          <w:b/>
          <w:sz w:val="24"/>
        </w:rPr>
      </w:pPr>
    </w:p>
    <w:p w14:paraId="104AF255" w14:textId="77777777" w:rsidR="00C76571" w:rsidRDefault="00C76571" w:rsidP="00C76571">
      <w:pPr>
        <w:keepLines/>
        <w:widowControl/>
        <w:jc w:val="center"/>
        <w:rPr>
          <w:b/>
          <w:sz w:val="24"/>
        </w:rPr>
      </w:pPr>
    </w:p>
    <w:p w14:paraId="104AF256" w14:textId="77777777" w:rsidR="00C76571" w:rsidRDefault="00C76571" w:rsidP="00C76571">
      <w:pPr>
        <w:keepLines/>
        <w:widowControl/>
        <w:jc w:val="center"/>
        <w:rPr>
          <w:b/>
          <w:sz w:val="24"/>
        </w:rPr>
      </w:pPr>
    </w:p>
    <w:p w14:paraId="104AF257" w14:textId="77777777" w:rsidR="00C76571" w:rsidRDefault="00C76571" w:rsidP="00C76571">
      <w:pPr>
        <w:keepLines/>
        <w:widowControl/>
        <w:jc w:val="center"/>
        <w:rPr>
          <w:b/>
          <w:sz w:val="24"/>
        </w:rPr>
      </w:pPr>
    </w:p>
    <w:p w14:paraId="104AF258" w14:textId="77777777" w:rsidR="00C76571" w:rsidRDefault="00C76571" w:rsidP="00C76571">
      <w:pPr>
        <w:keepLines/>
        <w:widowControl/>
        <w:jc w:val="center"/>
        <w:rPr>
          <w:b/>
          <w:sz w:val="24"/>
        </w:rPr>
      </w:pPr>
    </w:p>
    <w:p w14:paraId="104AF259" w14:textId="77777777" w:rsidR="00C76571" w:rsidRDefault="00C76571" w:rsidP="00C76571">
      <w:pPr>
        <w:keepLines/>
        <w:widowControl/>
        <w:jc w:val="center"/>
        <w:rPr>
          <w:b/>
          <w:sz w:val="24"/>
        </w:rPr>
      </w:pPr>
    </w:p>
    <w:p w14:paraId="104AF25A" w14:textId="77777777" w:rsidR="00C76571" w:rsidRDefault="00C76571" w:rsidP="00C76571">
      <w:pPr>
        <w:keepLines/>
        <w:widowControl/>
        <w:jc w:val="center"/>
        <w:rPr>
          <w:b/>
          <w:sz w:val="24"/>
        </w:rPr>
      </w:pPr>
    </w:p>
    <w:p w14:paraId="104AF25B" w14:textId="77777777" w:rsidR="00C76571" w:rsidRDefault="00C76571" w:rsidP="00C76571">
      <w:pPr>
        <w:keepLines/>
        <w:widowControl/>
        <w:jc w:val="center"/>
        <w:rPr>
          <w:b/>
          <w:sz w:val="24"/>
        </w:rPr>
      </w:pPr>
    </w:p>
    <w:p w14:paraId="104AF25C" w14:textId="77777777" w:rsidR="00C76571" w:rsidRDefault="00C76571" w:rsidP="00C76571">
      <w:pPr>
        <w:keepLines/>
        <w:widowControl/>
        <w:jc w:val="center"/>
        <w:rPr>
          <w:b/>
          <w:sz w:val="24"/>
        </w:rPr>
      </w:pPr>
    </w:p>
    <w:p w14:paraId="104AF25D" w14:textId="77777777" w:rsidR="00C76571" w:rsidRDefault="00C76571" w:rsidP="00C76571">
      <w:pPr>
        <w:keepLines/>
        <w:widowControl/>
        <w:jc w:val="center"/>
        <w:rPr>
          <w:b/>
          <w:sz w:val="24"/>
        </w:rPr>
      </w:pPr>
    </w:p>
    <w:p w14:paraId="104AF25E" w14:textId="77777777" w:rsidR="00C76571" w:rsidRDefault="00C76571" w:rsidP="00C76571">
      <w:pPr>
        <w:keepLines/>
        <w:widowControl/>
        <w:jc w:val="center"/>
        <w:rPr>
          <w:b/>
          <w:sz w:val="24"/>
        </w:rPr>
      </w:pPr>
    </w:p>
    <w:p w14:paraId="104AF25F" w14:textId="77777777" w:rsidR="00C76571" w:rsidRDefault="00C76571" w:rsidP="00C76571">
      <w:pPr>
        <w:keepLines/>
        <w:widowControl/>
        <w:jc w:val="center"/>
        <w:rPr>
          <w:b/>
          <w:sz w:val="24"/>
        </w:rPr>
      </w:pPr>
    </w:p>
    <w:p w14:paraId="104AF260" w14:textId="77777777" w:rsidR="00C76571" w:rsidRDefault="00C76571" w:rsidP="00C76571">
      <w:pPr>
        <w:keepLines/>
        <w:widowControl/>
        <w:jc w:val="center"/>
        <w:rPr>
          <w:b/>
          <w:sz w:val="24"/>
        </w:rPr>
      </w:pPr>
    </w:p>
    <w:p w14:paraId="104AF261" w14:textId="77777777" w:rsidR="00C76571" w:rsidRDefault="00C76571" w:rsidP="00C76571">
      <w:pPr>
        <w:keepLines/>
        <w:widowControl/>
        <w:jc w:val="center"/>
        <w:rPr>
          <w:b/>
          <w:sz w:val="24"/>
        </w:rPr>
      </w:pPr>
    </w:p>
    <w:p w14:paraId="104AF262" w14:textId="77777777" w:rsidR="00C76571" w:rsidRDefault="00C76571" w:rsidP="00C76571">
      <w:pPr>
        <w:keepLines/>
        <w:widowControl/>
        <w:jc w:val="center"/>
        <w:rPr>
          <w:b/>
          <w:sz w:val="24"/>
        </w:rPr>
      </w:pPr>
    </w:p>
    <w:p w14:paraId="104AF263" w14:textId="77777777" w:rsidR="00C76571" w:rsidRDefault="00C76571" w:rsidP="00C76571">
      <w:pPr>
        <w:keepLines/>
        <w:widowControl/>
        <w:jc w:val="center"/>
        <w:rPr>
          <w:b/>
          <w:sz w:val="24"/>
        </w:rPr>
      </w:pPr>
    </w:p>
    <w:p w14:paraId="104AF264" w14:textId="77777777" w:rsidR="00C76571" w:rsidRDefault="00C76571" w:rsidP="00C76571">
      <w:pPr>
        <w:keepLines/>
        <w:widowControl/>
        <w:jc w:val="center"/>
        <w:rPr>
          <w:b/>
          <w:sz w:val="24"/>
        </w:rPr>
      </w:pPr>
    </w:p>
    <w:p w14:paraId="104AF265" w14:textId="77777777" w:rsidR="00C76571" w:rsidRDefault="00C76571" w:rsidP="00C76571">
      <w:pPr>
        <w:keepLines/>
        <w:widowControl/>
        <w:jc w:val="center"/>
        <w:rPr>
          <w:b/>
          <w:sz w:val="24"/>
        </w:rPr>
      </w:pPr>
    </w:p>
    <w:p w14:paraId="104AF266" w14:textId="77777777" w:rsidR="00C76571" w:rsidRDefault="00C76571" w:rsidP="00C76571">
      <w:pPr>
        <w:keepLines/>
        <w:widowControl/>
        <w:jc w:val="center"/>
        <w:rPr>
          <w:b/>
          <w:sz w:val="24"/>
        </w:rPr>
      </w:pPr>
    </w:p>
    <w:p w14:paraId="104AF267" w14:textId="77777777" w:rsidR="00C76571" w:rsidRDefault="00C76571" w:rsidP="00C76571">
      <w:pPr>
        <w:keepLines/>
        <w:widowControl/>
        <w:jc w:val="center"/>
        <w:rPr>
          <w:b/>
          <w:sz w:val="24"/>
        </w:rPr>
      </w:pPr>
    </w:p>
    <w:p w14:paraId="104AF268" w14:textId="77777777" w:rsidR="00C76571" w:rsidRDefault="00C76571" w:rsidP="00C76571">
      <w:pPr>
        <w:keepLines/>
        <w:widowControl/>
        <w:jc w:val="center"/>
        <w:rPr>
          <w:b/>
          <w:sz w:val="24"/>
        </w:rPr>
      </w:pPr>
    </w:p>
    <w:p w14:paraId="104AF269" w14:textId="77777777" w:rsidR="00C76571" w:rsidRDefault="00C76571" w:rsidP="00C76571">
      <w:pPr>
        <w:keepLines/>
        <w:widowControl/>
        <w:jc w:val="center"/>
        <w:rPr>
          <w:b/>
          <w:sz w:val="24"/>
        </w:rPr>
      </w:pPr>
    </w:p>
    <w:p w14:paraId="104AF26A" w14:textId="77777777" w:rsidR="00C76571" w:rsidRDefault="00C76571" w:rsidP="00C76571">
      <w:pPr>
        <w:keepLines/>
        <w:widowControl/>
        <w:jc w:val="center"/>
        <w:rPr>
          <w:b/>
          <w:sz w:val="24"/>
        </w:rPr>
      </w:pPr>
    </w:p>
    <w:p w14:paraId="104AF26B" w14:textId="77777777" w:rsidR="0086267E" w:rsidRDefault="0086267E" w:rsidP="00C76571">
      <w:pPr>
        <w:keepLines/>
        <w:widowControl/>
        <w:jc w:val="center"/>
        <w:rPr>
          <w:b/>
          <w:sz w:val="24"/>
        </w:rPr>
      </w:pPr>
    </w:p>
    <w:p w14:paraId="104AF26C" w14:textId="77777777" w:rsidR="00C76571" w:rsidRDefault="00C76571" w:rsidP="00C76571">
      <w:pPr>
        <w:keepLines/>
        <w:widowControl/>
        <w:jc w:val="center"/>
        <w:rPr>
          <w:b/>
          <w:sz w:val="24"/>
        </w:rPr>
      </w:pPr>
      <w:r>
        <w:rPr>
          <w:b/>
          <w:sz w:val="24"/>
        </w:rPr>
        <w:t xml:space="preserve">APPENDIX </w:t>
      </w:r>
      <w:r w:rsidR="00D40FC6">
        <w:rPr>
          <w:b/>
          <w:sz w:val="24"/>
        </w:rPr>
        <w:t>D</w:t>
      </w:r>
    </w:p>
    <w:p w14:paraId="104AF26D" w14:textId="77777777" w:rsidR="0099684D" w:rsidRDefault="0099684D" w:rsidP="00C76571">
      <w:pPr>
        <w:keepLines/>
        <w:widowControl/>
        <w:jc w:val="center"/>
        <w:rPr>
          <w:b/>
          <w:sz w:val="24"/>
        </w:rPr>
      </w:pPr>
      <w:r>
        <w:rPr>
          <w:b/>
          <w:noProof/>
          <w:sz w:val="24"/>
        </w:rPr>
        <w:lastRenderedPageBreak/>
        <w:drawing>
          <wp:inline distT="0" distB="0" distL="0" distR="0" wp14:anchorId="104AF34D" wp14:editId="104AF34E">
            <wp:extent cx="5943600" cy="584982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5849824"/>
                    </a:xfrm>
                    <a:prstGeom prst="rect">
                      <a:avLst/>
                    </a:prstGeom>
                    <a:noFill/>
                    <a:ln>
                      <a:noFill/>
                    </a:ln>
                  </pic:spPr>
                </pic:pic>
              </a:graphicData>
            </a:graphic>
          </wp:inline>
        </w:drawing>
      </w:r>
    </w:p>
    <w:p w14:paraId="104AF26E" w14:textId="77777777" w:rsidR="0099684D" w:rsidRDefault="0099684D" w:rsidP="00C76571">
      <w:pPr>
        <w:keepLines/>
        <w:widowControl/>
        <w:jc w:val="center"/>
        <w:rPr>
          <w:b/>
          <w:sz w:val="24"/>
        </w:rPr>
      </w:pPr>
    </w:p>
    <w:p w14:paraId="104AF26F" w14:textId="77777777" w:rsidR="0099684D" w:rsidRDefault="0099684D" w:rsidP="00C76571">
      <w:pPr>
        <w:keepLines/>
        <w:widowControl/>
        <w:jc w:val="center"/>
        <w:rPr>
          <w:b/>
          <w:sz w:val="24"/>
        </w:rPr>
      </w:pPr>
    </w:p>
    <w:p w14:paraId="104AF270" w14:textId="77777777" w:rsidR="0099684D" w:rsidRDefault="0099684D" w:rsidP="00C76571">
      <w:pPr>
        <w:keepLines/>
        <w:widowControl/>
        <w:jc w:val="center"/>
        <w:rPr>
          <w:b/>
          <w:sz w:val="24"/>
        </w:rPr>
      </w:pPr>
    </w:p>
    <w:p w14:paraId="104AF271" w14:textId="77777777" w:rsidR="0099684D" w:rsidRDefault="0099684D" w:rsidP="00C76571">
      <w:pPr>
        <w:keepLines/>
        <w:widowControl/>
        <w:jc w:val="center"/>
        <w:rPr>
          <w:b/>
          <w:sz w:val="24"/>
        </w:rPr>
      </w:pPr>
    </w:p>
    <w:p w14:paraId="104AF272" w14:textId="77777777" w:rsidR="0099684D" w:rsidRDefault="0099684D" w:rsidP="00C76571">
      <w:pPr>
        <w:keepLines/>
        <w:widowControl/>
        <w:jc w:val="center"/>
        <w:rPr>
          <w:b/>
          <w:sz w:val="24"/>
        </w:rPr>
      </w:pPr>
    </w:p>
    <w:p w14:paraId="104AF273" w14:textId="77777777" w:rsidR="0099684D" w:rsidRDefault="0099684D" w:rsidP="00C76571">
      <w:pPr>
        <w:keepLines/>
        <w:widowControl/>
        <w:jc w:val="center"/>
        <w:rPr>
          <w:b/>
          <w:sz w:val="24"/>
        </w:rPr>
      </w:pPr>
    </w:p>
    <w:p w14:paraId="104AF274" w14:textId="77777777" w:rsidR="0099684D" w:rsidRDefault="0099684D" w:rsidP="00C76571">
      <w:pPr>
        <w:keepLines/>
        <w:widowControl/>
        <w:jc w:val="center"/>
        <w:rPr>
          <w:b/>
          <w:sz w:val="24"/>
        </w:rPr>
      </w:pPr>
    </w:p>
    <w:p w14:paraId="104AF275" w14:textId="77777777" w:rsidR="0099684D" w:rsidRDefault="0099684D" w:rsidP="00C76571">
      <w:pPr>
        <w:keepLines/>
        <w:widowControl/>
        <w:jc w:val="center"/>
        <w:rPr>
          <w:b/>
          <w:sz w:val="24"/>
        </w:rPr>
      </w:pPr>
    </w:p>
    <w:p w14:paraId="104AF276" w14:textId="77777777" w:rsidR="0099684D" w:rsidRDefault="0099684D" w:rsidP="00C76571">
      <w:pPr>
        <w:keepLines/>
        <w:widowControl/>
        <w:jc w:val="center"/>
        <w:rPr>
          <w:b/>
          <w:sz w:val="24"/>
        </w:rPr>
      </w:pPr>
    </w:p>
    <w:p w14:paraId="104AF277" w14:textId="77777777" w:rsidR="0099684D" w:rsidRDefault="0099684D" w:rsidP="00C76571">
      <w:pPr>
        <w:keepLines/>
        <w:widowControl/>
        <w:jc w:val="center"/>
        <w:rPr>
          <w:b/>
          <w:sz w:val="24"/>
        </w:rPr>
      </w:pPr>
    </w:p>
    <w:p w14:paraId="104AF278" w14:textId="77777777" w:rsidR="0099684D" w:rsidRDefault="0099684D" w:rsidP="00C76571">
      <w:pPr>
        <w:keepLines/>
        <w:widowControl/>
        <w:jc w:val="center"/>
        <w:rPr>
          <w:b/>
          <w:sz w:val="24"/>
        </w:rPr>
      </w:pPr>
    </w:p>
    <w:p w14:paraId="104AF279" w14:textId="77777777" w:rsidR="0099684D" w:rsidRDefault="0099684D" w:rsidP="00C76571">
      <w:pPr>
        <w:keepLines/>
        <w:widowControl/>
        <w:jc w:val="center"/>
        <w:rPr>
          <w:b/>
          <w:sz w:val="24"/>
        </w:rPr>
      </w:pPr>
    </w:p>
    <w:p w14:paraId="104AF27A" w14:textId="77777777" w:rsidR="0099684D" w:rsidRDefault="0099684D" w:rsidP="00C76571">
      <w:pPr>
        <w:keepLines/>
        <w:widowControl/>
        <w:jc w:val="center"/>
        <w:rPr>
          <w:b/>
          <w:sz w:val="24"/>
        </w:rPr>
      </w:pPr>
      <w:r>
        <w:rPr>
          <w:b/>
          <w:sz w:val="24"/>
        </w:rPr>
        <w:lastRenderedPageBreak/>
        <w:t xml:space="preserve">APPENDIX </w:t>
      </w:r>
      <w:r w:rsidR="00D40FC6">
        <w:rPr>
          <w:b/>
          <w:sz w:val="24"/>
        </w:rPr>
        <w:t>E</w:t>
      </w:r>
      <w:r>
        <w:rPr>
          <w:b/>
          <w:sz w:val="24"/>
        </w:rPr>
        <w:br/>
      </w:r>
      <w:r>
        <w:rPr>
          <w:b/>
          <w:noProof/>
          <w:sz w:val="24"/>
        </w:rPr>
        <w:drawing>
          <wp:inline distT="0" distB="0" distL="0" distR="0" wp14:anchorId="104AF34F" wp14:editId="104AF350">
            <wp:extent cx="5943600" cy="7267822"/>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7267822"/>
                    </a:xfrm>
                    <a:prstGeom prst="rect">
                      <a:avLst/>
                    </a:prstGeom>
                    <a:noFill/>
                    <a:ln>
                      <a:noFill/>
                    </a:ln>
                  </pic:spPr>
                </pic:pic>
              </a:graphicData>
            </a:graphic>
          </wp:inline>
        </w:drawing>
      </w:r>
    </w:p>
    <w:p w14:paraId="104AF27B" w14:textId="77777777" w:rsidR="0099684D" w:rsidRDefault="0099684D" w:rsidP="00C76571">
      <w:pPr>
        <w:keepLines/>
        <w:widowControl/>
        <w:jc w:val="center"/>
        <w:rPr>
          <w:b/>
          <w:sz w:val="24"/>
        </w:rPr>
      </w:pPr>
      <w:r>
        <w:rPr>
          <w:b/>
          <w:noProof/>
          <w:sz w:val="24"/>
        </w:rPr>
        <w:lastRenderedPageBreak/>
        <w:drawing>
          <wp:inline distT="0" distB="0" distL="0" distR="0" wp14:anchorId="104AF351" wp14:editId="104AF352">
            <wp:extent cx="5943600" cy="197084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970843"/>
                    </a:xfrm>
                    <a:prstGeom prst="rect">
                      <a:avLst/>
                    </a:prstGeom>
                    <a:noFill/>
                    <a:ln>
                      <a:noFill/>
                    </a:ln>
                  </pic:spPr>
                </pic:pic>
              </a:graphicData>
            </a:graphic>
          </wp:inline>
        </w:drawing>
      </w:r>
    </w:p>
    <w:p w14:paraId="104AF27C" w14:textId="77777777" w:rsidR="0099684D" w:rsidRDefault="0099684D" w:rsidP="00C76571">
      <w:pPr>
        <w:keepLines/>
        <w:widowControl/>
        <w:jc w:val="center"/>
        <w:rPr>
          <w:b/>
          <w:sz w:val="24"/>
        </w:rPr>
      </w:pPr>
    </w:p>
    <w:p w14:paraId="104AF27D" w14:textId="77777777" w:rsidR="0099684D" w:rsidRDefault="0099684D" w:rsidP="00C76571">
      <w:pPr>
        <w:keepLines/>
        <w:widowControl/>
        <w:jc w:val="center"/>
        <w:rPr>
          <w:b/>
          <w:sz w:val="24"/>
        </w:rPr>
      </w:pPr>
    </w:p>
    <w:p w14:paraId="104AF27E" w14:textId="77777777" w:rsidR="0099684D" w:rsidRDefault="0099684D" w:rsidP="00C76571">
      <w:pPr>
        <w:keepLines/>
        <w:widowControl/>
        <w:jc w:val="center"/>
        <w:rPr>
          <w:b/>
          <w:sz w:val="24"/>
        </w:rPr>
      </w:pPr>
    </w:p>
    <w:p w14:paraId="104AF27F" w14:textId="77777777" w:rsidR="0099684D" w:rsidRDefault="0099684D" w:rsidP="00C76571">
      <w:pPr>
        <w:keepLines/>
        <w:widowControl/>
        <w:jc w:val="center"/>
        <w:rPr>
          <w:b/>
          <w:sz w:val="24"/>
        </w:rPr>
      </w:pPr>
    </w:p>
    <w:p w14:paraId="104AF280" w14:textId="77777777" w:rsidR="0099684D" w:rsidRDefault="0099684D" w:rsidP="00C76571">
      <w:pPr>
        <w:keepLines/>
        <w:widowControl/>
        <w:jc w:val="center"/>
        <w:rPr>
          <w:b/>
          <w:sz w:val="24"/>
        </w:rPr>
      </w:pPr>
    </w:p>
    <w:p w14:paraId="104AF281" w14:textId="77777777" w:rsidR="0099684D" w:rsidRDefault="0099684D" w:rsidP="00C76571">
      <w:pPr>
        <w:keepLines/>
        <w:widowControl/>
        <w:jc w:val="center"/>
        <w:rPr>
          <w:b/>
          <w:sz w:val="24"/>
        </w:rPr>
      </w:pPr>
    </w:p>
    <w:p w14:paraId="104AF282" w14:textId="77777777" w:rsidR="0099684D" w:rsidRDefault="0099684D" w:rsidP="00C76571">
      <w:pPr>
        <w:keepLines/>
        <w:widowControl/>
        <w:jc w:val="center"/>
        <w:rPr>
          <w:b/>
          <w:sz w:val="24"/>
        </w:rPr>
      </w:pPr>
    </w:p>
    <w:p w14:paraId="104AF283" w14:textId="77777777" w:rsidR="0099684D" w:rsidRDefault="0099684D" w:rsidP="00C76571">
      <w:pPr>
        <w:keepLines/>
        <w:widowControl/>
        <w:jc w:val="center"/>
        <w:rPr>
          <w:b/>
          <w:sz w:val="24"/>
        </w:rPr>
      </w:pPr>
    </w:p>
    <w:p w14:paraId="104AF284" w14:textId="77777777" w:rsidR="0099684D" w:rsidRDefault="0099684D" w:rsidP="00C76571">
      <w:pPr>
        <w:keepLines/>
        <w:widowControl/>
        <w:jc w:val="center"/>
        <w:rPr>
          <w:b/>
          <w:sz w:val="24"/>
        </w:rPr>
      </w:pPr>
    </w:p>
    <w:p w14:paraId="104AF285" w14:textId="77777777" w:rsidR="0099684D" w:rsidRDefault="0099684D" w:rsidP="00C76571">
      <w:pPr>
        <w:keepLines/>
        <w:widowControl/>
        <w:jc w:val="center"/>
        <w:rPr>
          <w:b/>
          <w:sz w:val="24"/>
        </w:rPr>
      </w:pPr>
    </w:p>
    <w:p w14:paraId="104AF286" w14:textId="77777777" w:rsidR="0099684D" w:rsidRDefault="0099684D" w:rsidP="00C76571">
      <w:pPr>
        <w:keepLines/>
        <w:widowControl/>
        <w:jc w:val="center"/>
        <w:rPr>
          <w:b/>
          <w:sz w:val="24"/>
        </w:rPr>
      </w:pPr>
    </w:p>
    <w:p w14:paraId="104AF287" w14:textId="77777777" w:rsidR="0099684D" w:rsidRDefault="0099684D" w:rsidP="00C76571">
      <w:pPr>
        <w:keepLines/>
        <w:widowControl/>
        <w:jc w:val="center"/>
        <w:rPr>
          <w:b/>
          <w:sz w:val="24"/>
        </w:rPr>
      </w:pPr>
    </w:p>
    <w:p w14:paraId="104AF288" w14:textId="77777777" w:rsidR="0099684D" w:rsidRDefault="0099684D" w:rsidP="00C76571">
      <w:pPr>
        <w:keepLines/>
        <w:widowControl/>
        <w:jc w:val="center"/>
        <w:rPr>
          <w:b/>
          <w:sz w:val="24"/>
        </w:rPr>
      </w:pPr>
    </w:p>
    <w:p w14:paraId="104AF289" w14:textId="77777777" w:rsidR="0099684D" w:rsidRDefault="0099684D" w:rsidP="00C76571">
      <w:pPr>
        <w:keepLines/>
        <w:widowControl/>
        <w:jc w:val="center"/>
        <w:rPr>
          <w:b/>
          <w:sz w:val="24"/>
        </w:rPr>
      </w:pPr>
    </w:p>
    <w:p w14:paraId="104AF28A" w14:textId="77777777" w:rsidR="0099684D" w:rsidRDefault="0099684D" w:rsidP="00C76571">
      <w:pPr>
        <w:keepLines/>
        <w:widowControl/>
        <w:jc w:val="center"/>
        <w:rPr>
          <w:b/>
          <w:sz w:val="24"/>
        </w:rPr>
      </w:pPr>
    </w:p>
    <w:p w14:paraId="104AF28B" w14:textId="77777777" w:rsidR="0099684D" w:rsidRDefault="0099684D" w:rsidP="00C76571">
      <w:pPr>
        <w:keepLines/>
        <w:widowControl/>
        <w:jc w:val="center"/>
        <w:rPr>
          <w:b/>
          <w:sz w:val="24"/>
        </w:rPr>
      </w:pPr>
    </w:p>
    <w:p w14:paraId="104AF28C" w14:textId="77777777" w:rsidR="0099684D" w:rsidRDefault="0099684D" w:rsidP="00C76571">
      <w:pPr>
        <w:keepLines/>
        <w:widowControl/>
        <w:jc w:val="center"/>
        <w:rPr>
          <w:b/>
          <w:sz w:val="24"/>
        </w:rPr>
      </w:pPr>
    </w:p>
    <w:p w14:paraId="104AF28D" w14:textId="77777777" w:rsidR="0099684D" w:rsidRDefault="0099684D" w:rsidP="00C76571">
      <w:pPr>
        <w:keepLines/>
        <w:widowControl/>
        <w:jc w:val="center"/>
        <w:rPr>
          <w:b/>
          <w:sz w:val="24"/>
        </w:rPr>
      </w:pPr>
    </w:p>
    <w:p w14:paraId="104AF28E" w14:textId="77777777" w:rsidR="0099684D" w:rsidRDefault="0099684D" w:rsidP="00C76571">
      <w:pPr>
        <w:keepLines/>
        <w:widowControl/>
        <w:jc w:val="center"/>
        <w:rPr>
          <w:b/>
          <w:sz w:val="24"/>
        </w:rPr>
      </w:pPr>
    </w:p>
    <w:p w14:paraId="104AF28F" w14:textId="77777777" w:rsidR="0099684D" w:rsidRDefault="0099684D" w:rsidP="00C76571">
      <w:pPr>
        <w:keepLines/>
        <w:widowControl/>
        <w:jc w:val="center"/>
        <w:rPr>
          <w:b/>
          <w:sz w:val="24"/>
        </w:rPr>
      </w:pPr>
    </w:p>
    <w:p w14:paraId="104AF290" w14:textId="77777777" w:rsidR="0099684D" w:rsidRDefault="0099684D" w:rsidP="00C76571">
      <w:pPr>
        <w:keepLines/>
        <w:widowControl/>
        <w:jc w:val="center"/>
        <w:rPr>
          <w:b/>
          <w:sz w:val="24"/>
        </w:rPr>
      </w:pPr>
    </w:p>
    <w:p w14:paraId="104AF291" w14:textId="77777777" w:rsidR="0099684D" w:rsidRDefault="0099684D" w:rsidP="00C76571">
      <w:pPr>
        <w:keepLines/>
        <w:widowControl/>
        <w:jc w:val="center"/>
        <w:rPr>
          <w:b/>
          <w:sz w:val="24"/>
        </w:rPr>
      </w:pPr>
    </w:p>
    <w:p w14:paraId="104AF292" w14:textId="77777777" w:rsidR="0099684D" w:rsidRDefault="0099684D" w:rsidP="00C76571">
      <w:pPr>
        <w:keepLines/>
        <w:widowControl/>
        <w:jc w:val="center"/>
        <w:rPr>
          <w:b/>
          <w:sz w:val="24"/>
        </w:rPr>
      </w:pPr>
    </w:p>
    <w:p w14:paraId="104AF293" w14:textId="77777777" w:rsidR="0099684D" w:rsidRDefault="0099684D" w:rsidP="00C76571">
      <w:pPr>
        <w:keepLines/>
        <w:widowControl/>
        <w:jc w:val="center"/>
        <w:rPr>
          <w:b/>
          <w:sz w:val="24"/>
        </w:rPr>
      </w:pPr>
    </w:p>
    <w:p w14:paraId="104AF294" w14:textId="77777777" w:rsidR="0099684D" w:rsidRDefault="0099684D" w:rsidP="00C76571">
      <w:pPr>
        <w:keepLines/>
        <w:widowControl/>
        <w:jc w:val="center"/>
        <w:rPr>
          <w:b/>
          <w:sz w:val="24"/>
        </w:rPr>
      </w:pPr>
    </w:p>
    <w:p w14:paraId="104AF295" w14:textId="77777777" w:rsidR="0099684D" w:rsidRDefault="0099684D" w:rsidP="00C76571">
      <w:pPr>
        <w:keepLines/>
        <w:widowControl/>
        <w:jc w:val="center"/>
        <w:rPr>
          <w:b/>
          <w:sz w:val="24"/>
        </w:rPr>
      </w:pPr>
    </w:p>
    <w:p w14:paraId="104AF296" w14:textId="77777777" w:rsidR="0099684D" w:rsidRDefault="0099684D" w:rsidP="00C76571">
      <w:pPr>
        <w:keepLines/>
        <w:widowControl/>
        <w:jc w:val="center"/>
        <w:rPr>
          <w:b/>
          <w:sz w:val="24"/>
        </w:rPr>
      </w:pPr>
    </w:p>
    <w:p w14:paraId="104AF297" w14:textId="77777777" w:rsidR="0099684D" w:rsidRDefault="0099684D" w:rsidP="00C76571">
      <w:pPr>
        <w:keepLines/>
        <w:widowControl/>
        <w:jc w:val="center"/>
        <w:rPr>
          <w:b/>
          <w:sz w:val="24"/>
        </w:rPr>
      </w:pPr>
    </w:p>
    <w:p w14:paraId="104AF298" w14:textId="77777777" w:rsidR="0099684D" w:rsidRDefault="0099684D" w:rsidP="00C76571">
      <w:pPr>
        <w:keepLines/>
        <w:widowControl/>
        <w:jc w:val="center"/>
        <w:rPr>
          <w:b/>
          <w:sz w:val="24"/>
        </w:rPr>
      </w:pPr>
    </w:p>
    <w:p w14:paraId="104AF299" w14:textId="77777777" w:rsidR="0099684D" w:rsidRDefault="0099684D" w:rsidP="00C76571">
      <w:pPr>
        <w:keepLines/>
        <w:widowControl/>
        <w:jc w:val="center"/>
        <w:rPr>
          <w:b/>
          <w:sz w:val="24"/>
        </w:rPr>
      </w:pPr>
    </w:p>
    <w:p w14:paraId="104AF29A" w14:textId="77777777" w:rsidR="0099684D" w:rsidRDefault="0099684D" w:rsidP="00C76571">
      <w:pPr>
        <w:keepLines/>
        <w:widowControl/>
        <w:jc w:val="center"/>
        <w:rPr>
          <w:b/>
          <w:sz w:val="24"/>
        </w:rPr>
      </w:pPr>
    </w:p>
    <w:p w14:paraId="104AF29B" w14:textId="77777777" w:rsidR="0099684D" w:rsidRDefault="0099684D" w:rsidP="00C76571">
      <w:pPr>
        <w:keepLines/>
        <w:widowControl/>
        <w:jc w:val="center"/>
        <w:rPr>
          <w:b/>
          <w:sz w:val="24"/>
        </w:rPr>
      </w:pPr>
    </w:p>
    <w:p w14:paraId="104AF29C" w14:textId="77777777" w:rsidR="0099684D" w:rsidRDefault="0099684D" w:rsidP="00C76571">
      <w:pPr>
        <w:keepLines/>
        <w:widowControl/>
        <w:jc w:val="center"/>
        <w:rPr>
          <w:b/>
          <w:sz w:val="24"/>
        </w:rPr>
      </w:pPr>
    </w:p>
    <w:p w14:paraId="104AF29D" w14:textId="77777777" w:rsidR="0099684D" w:rsidRDefault="0099684D" w:rsidP="00C76571">
      <w:pPr>
        <w:keepLines/>
        <w:widowControl/>
        <w:jc w:val="center"/>
        <w:rPr>
          <w:b/>
          <w:sz w:val="24"/>
        </w:rPr>
      </w:pPr>
    </w:p>
    <w:p w14:paraId="104AF29E" w14:textId="77777777" w:rsidR="0099684D" w:rsidRDefault="0099684D" w:rsidP="00C76571">
      <w:pPr>
        <w:keepLines/>
        <w:widowControl/>
        <w:jc w:val="center"/>
        <w:rPr>
          <w:b/>
          <w:sz w:val="24"/>
        </w:rPr>
      </w:pPr>
    </w:p>
    <w:p w14:paraId="104AF29F" w14:textId="77777777" w:rsidR="0099684D" w:rsidRDefault="0099684D" w:rsidP="00173FA2">
      <w:pPr>
        <w:keepLines/>
        <w:widowControl/>
        <w:ind w:left="-1440"/>
        <w:jc w:val="center"/>
        <w:rPr>
          <w:b/>
          <w:sz w:val="24"/>
        </w:rPr>
      </w:pPr>
      <w:r>
        <w:rPr>
          <w:b/>
          <w:sz w:val="24"/>
        </w:rPr>
        <w:t xml:space="preserve">APPENDIX </w:t>
      </w:r>
      <w:r w:rsidR="00D40FC6">
        <w:rPr>
          <w:b/>
          <w:sz w:val="24"/>
        </w:rPr>
        <w:t>F</w:t>
      </w:r>
      <w:r>
        <w:rPr>
          <w:b/>
          <w:sz w:val="24"/>
        </w:rPr>
        <w:br/>
      </w:r>
      <w:r>
        <w:rPr>
          <w:b/>
          <w:sz w:val="24"/>
        </w:rPr>
        <w:br/>
      </w:r>
      <w:r w:rsidR="00173FA2">
        <w:rPr>
          <w:b/>
          <w:noProof/>
          <w:sz w:val="24"/>
        </w:rPr>
        <w:drawing>
          <wp:inline distT="0" distB="0" distL="0" distR="0" wp14:anchorId="104AF353" wp14:editId="104AF354">
            <wp:extent cx="4591050" cy="76599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91050" cy="765993"/>
                    </a:xfrm>
                    <a:prstGeom prst="rect">
                      <a:avLst/>
                    </a:prstGeom>
                    <a:noFill/>
                    <a:ln>
                      <a:noFill/>
                    </a:ln>
                  </pic:spPr>
                </pic:pic>
              </a:graphicData>
            </a:graphic>
          </wp:inline>
        </w:drawing>
      </w:r>
    </w:p>
    <w:p w14:paraId="104AF2A0" w14:textId="77777777" w:rsidR="00C76571" w:rsidRDefault="00C76571" w:rsidP="00C76571">
      <w:pPr>
        <w:keepLines/>
        <w:widowControl/>
        <w:jc w:val="center"/>
        <w:rPr>
          <w:b/>
          <w:sz w:val="24"/>
        </w:rPr>
      </w:pPr>
    </w:p>
    <w:p w14:paraId="104AF2A1" w14:textId="77777777" w:rsidR="0099684D" w:rsidRDefault="0099684D" w:rsidP="00C76571">
      <w:pPr>
        <w:keepLines/>
        <w:widowControl/>
        <w:jc w:val="center"/>
        <w:rPr>
          <w:b/>
          <w:sz w:val="24"/>
        </w:rPr>
      </w:pPr>
    </w:p>
    <w:p w14:paraId="104AF2A2" w14:textId="77777777" w:rsidR="0099684D" w:rsidRDefault="00173FA2" w:rsidP="00C76571">
      <w:pPr>
        <w:keepLines/>
        <w:widowControl/>
        <w:jc w:val="center"/>
        <w:rPr>
          <w:b/>
          <w:sz w:val="24"/>
        </w:rPr>
      </w:pPr>
      <w:r>
        <w:rPr>
          <w:b/>
          <w:noProof/>
          <w:sz w:val="24"/>
        </w:rPr>
        <w:drawing>
          <wp:inline distT="0" distB="0" distL="0" distR="0" wp14:anchorId="104AF355" wp14:editId="104AF356">
            <wp:extent cx="5943600" cy="291477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2914772"/>
                    </a:xfrm>
                    <a:prstGeom prst="rect">
                      <a:avLst/>
                    </a:prstGeom>
                    <a:noFill/>
                    <a:ln>
                      <a:noFill/>
                    </a:ln>
                  </pic:spPr>
                </pic:pic>
              </a:graphicData>
            </a:graphic>
          </wp:inline>
        </w:drawing>
      </w:r>
    </w:p>
    <w:p w14:paraId="104AF2A3" w14:textId="77777777" w:rsidR="0099684D" w:rsidRDefault="0099684D" w:rsidP="00C76571">
      <w:pPr>
        <w:keepLines/>
        <w:widowControl/>
        <w:jc w:val="center"/>
        <w:rPr>
          <w:b/>
          <w:sz w:val="24"/>
        </w:rPr>
      </w:pPr>
    </w:p>
    <w:p w14:paraId="104AF2A4" w14:textId="77777777" w:rsidR="0099684D" w:rsidRDefault="0099684D" w:rsidP="00C76571">
      <w:pPr>
        <w:keepLines/>
        <w:widowControl/>
        <w:jc w:val="center"/>
        <w:rPr>
          <w:b/>
          <w:sz w:val="24"/>
        </w:rPr>
      </w:pPr>
    </w:p>
    <w:p w14:paraId="104AF2A5" w14:textId="77777777" w:rsidR="0099684D" w:rsidRDefault="0099684D" w:rsidP="00C76571">
      <w:pPr>
        <w:keepLines/>
        <w:widowControl/>
        <w:jc w:val="center"/>
        <w:rPr>
          <w:b/>
          <w:sz w:val="24"/>
        </w:rPr>
      </w:pPr>
    </w:p>
    <w:p w14:paraId="104AF2A6" w14:textId="77777777" w:rsidR="0099684D" w:rsidRDefault="0099684D" w:rsidP="00C76571">
      <w:pPr>
        <w:keepLines/>
        <w:widowControl/>
        <w:jc w:val="center"/>
        <w:rPr>
          <w:b/>
          <w:sz w:val="24"/>
        </w:rPr>
      </w:pPr>
    </w:p>
    <w:p w14:paraId="104AF2A7" w14:textId="77777777" w:rsidR="0099684D" w:rsidRDefault="0099684D" w:rsidP="00C76571">
      <w:pPr>
        <w:keepLines/>
        <w:widowControl/>
        <w:jc w:val="center"/>
        <w:rPr>
          <w:b/>
          <w:sz w:val="24"/>
        </w:rPr>
      </w:pPr>
    </w:p>
    <w:p w14:paraId="104AF2A8" w14:textId="77777777" w:rsidR="0099684D" w:rsidRDefault="0099684D" w:rsidP="00C76571">
      <w:pPr>
        <w:keepLines/>
        <w:widowControl/>
        <w:jc w:val="center"/>
        <w:rPr>
          <w:b/>
          <w:sz w:val="24"/>
        </w:rPr>
      </w:pPr>
    </w:p>
    <w:p w14:paraId="104AF2A9" w14:textId="77777777" w:rsidR="0099684D" w:rsidRDefault="0099684D" w:rsidP="00C76571">
      <w:pPr>
        <w:keepLines/>
        <w:widowControl/>
        <w:jc w:val="center"/>
        <w:rPr>
          <w:b/>
          <w:sz w:val="24"/>
        </w:rPr>
      </w:pPr>
    </w:p>
    <w:p w14:paraId="104AF2AA" w14:textId="77777777" w:rsidR="0099684D" w:rsidRDefault="0099684D" w:rsidP="00C76571">
      <w:pPr>
        <w:keepLines/>
        <w:widowControl/>
        <w:jc w:val="center"/>
        <w:rPr>
          <w:b/>
          <w:sz w:val="24"/>
        </w:rPr>
      </w:pPr>
    </w:p>
    <w:p w14:paraId="104AF2AB" w14:textId="77777777" w:rsidR="0099684D" w:rsidRDefault="0099684D" w:rsidP="00C76571">
      <w:pPr>
        <w:keepLines/>
        <w:widowControl/>
        <w:jc w:val="center"/>
        <w:rPr>
          <w:b/>
          <w:sz w:val="24"/>
        </w:rPr>
      </w:pPr>
    </w:p>
    <w:p w14:paraId="104AF2AC" w14:textId="77777777" w:rsidR="0099684D" w:rsidRDefault="0099684D" w:rsidP="00C76571">
      <w:pPr>
        <w:keepLines/>
        <w:widowControl/>
        <w:jc w:val="center"/>
        <w:rPr>
          <w:b/>
          <w:sz w:val="24"/>
        </w:rPr>
      </w:pPr>
    </w:p>
    <w:p w14:paraId="104AF2AD" w14:textId="77777777" w:rsidR="0099684D" w:rsidRDefault="0099684D" w:rsidP="00C76571">
      <w:pPr>
        <w:keepLines/>
        <w:widowControl/>
        <w:jc w:val="center"/>
        <w:rPr>
          <w:b/>
          <w:sz w:val="24"/>
        </w:rPr>
      </w:pPr>
    </w:p>
    <w:p w14:paraId="104AF2AE" w14:textId="77777777" w:rsidR="0099684D" w:rsidRDefault="0099684D" w:rsidP="00C76571">
      <w:pPr>
        <w:keepLines/>
        <w:widowControl/>
        <w:jc w:val="center"/>
        <w:rPr>
          <w:b/>
          <w:sz w:val="24"/>
        </w:rPr>
      </w:pPr>
    </w:p>
    <w:p w14:paraId="104AF2AF" w14:textId="77777777" w:rsidR="0099684D" w:rsidRDefault="0099684D" w:rsidP="00C76571">
      <w:pPr>
        <w:keepLines/>
        <w:widowControl/>
        <w:jc w:val="center"/>
        <w:rPr>
          <w:b/>
          <w:sz w:val="24"/>
        </w:rPr>
      </w:pPr>
    </w:p>
    <w:p w14:paraId="104AF2B0" w14:textId="77777777" w:rsidR="0099684D" w:rsidRDefault="0099684D" w:rsidP="00C76571">
      <w:pPr>
        <w:keepLines/>
        <w:widowControl/>
        <w:jc w:val="center"/>
        <w:rPr>
          <w:b/>
          <w:sz w:val="24"/>
        </w:rPr>
      </w:pPr>
    </w:p>
    <w:p w14:paraId="104AF2B1" w14:textId="77777777" w:rsidR="0099684D" w:rsidRDefault="0099684D" w:rsidP="00C76571">
      <w:pPr>
        <w:keepLines/>
        <w:widowControl/>
        <w:jc w:val="center"/>
        <w:rPr>
          <w:b/>
          <w:sz w:val="24"/>
        </w:rPr>
      </w:pPr>
    </w:p>
    <w:p w14:paraId="104AF2B2" w14:textId="77777777" w:rsidR="0099684D" w:rsidRDefault="0099684D" w:rsidP="00C76571">
      <w:pPr>
        <w:keepLines/>
        <w:widowControl/>
        <w:jc w:val="center"/>
        <w:rPr>
          <w:b/>
          <w:sz w:val="24"/>
        </w:rPr>
      </w:pPr>
    </w:p>
    <w:p w14:paraId="104AF2B3" w14:textId="77777777" w:rsidR="0099684D" w:rsidRDefault="0099684D" w:rsidP="00C76571">
      <w:pPr>
        <w:keepLines/>
        <w:widowControl/>
        <w:jc w:val="center"/>
        <w:rPr>
          <w:b/>
          <w:sz w:val="24"/>
        </w:rPr>
      </w:pPr>
    </w:p>
    <w:p w14:paraId="104AF2B4" w14:textId="77777777" w:rsidR="0099684D" w:rsidRDefault="0099684D" w:rsidP="00C76571">
      <w:pPr>
        <w:keepLines/>
        <w:widowControl/>
        <w:jc w:val="center"/>
        <w:rPr>
          <w:b/>
          <w:sz w:val="24"/>
        </w:rPr>
      </w:pPr>
    </w:p>
    <w:p w14:paraId="104AF2B5" w14:textId="77777777" w:rsidR="0099684D" w:rsidRDefault="0099684D" w:rsidP="00C76571">
      <w:pPr>
        <w:keepLines/>
        <w:widowControl/>
        <w:jc w:val="center"/>
        <w:rPr>
          <w:b/>
          <w:sz w:val="24"/>
        </w:rPr>
      </w:pPr>
    </w:p>
    <w:p w14:paraId="104AF2B6" w14:textId="77777777" w:rsidR="0099684D" w:rsidRDefault="0099684D" w:rsidP="00C76571">
      <w:pPr>
        <w:keepLines/>
        <w:widowControl/>
        <w:jc w:val="center"/>
        <w:rPr>
          <w:b/>
          <w:sz w:val="24"/>
        </w:rPr>
      </w:pPr>
    </w:p>
    <w:p w14:paraId="104AF2B7" w14:textId="77777777" w:rsidR="0099684D" w:rsidRDefault="0099684D" w:rsidP="00C76571">
      <w:pPr>
        <w:keepLines/>
        <w:widowControl/>
        <w:jc w:val="center"/>
        <w:rPr>
          <w:b/>
          <w:sz w:val="24"/>
        </w:rPr>
      </w:pPr>
    </w:p>
    <w:p w14:paraId="104AF2B8" w14:textId="77777777" w:rsidR="0086267E" w:rsidRDefault="0086267E" w:rsidP="00C76571">
      <w:pPr>
        <w:keepLines/>
        <w:widowControl/>
        <w:jc w:val="center"/>
        <w:rPr>
          <w:b/>
          <w:sz w:val="24"/>
        </w:rPr>
      </w:pPr>
    </w:p>
    <w:p w14:paraId="104AF2B9" w14:textId="77777777" w:rsidR="0099684D" w:rsidRDefault="0099684D" w:rsidP="00C76571">
      <w:pPr>
        <w:keepLines/>
        <w:widowControl/>
        <w:jc w:val="center"/>
        <w:rPr>
          <w:b/>
          <w:sz w:val="24"/>
        </w:rPr>
      </w:pPr>
      <w:r>
        <w:rPr>
          <w:b/>
          <w:sz w:val="24"/>
        </w:rPr>
        <w:t xml:space="preserve">APPENDIX </w:t>
      </w:r>
      <w:r w:rsidR="00D40FC6">
        <w:rPr>
          <w:b/>
          <w:sz w:val="24"/>
        </w:rPr>
        <w:t>G</w:t>
      </w:r>
      <w:r>
        <w:rPr>
          <w:b/>
          <w:sz w:val="24"/>
        </w:rPr>
        <w:br/>
      </w:r>
    </w:p>
    <w:p w14:paraId="104AF2BA" w14:textId="77777777" w:rsidR="0099684D" w:rsidRDefault="0099684D" w:rsidP="00C76571">
      <w:pPr>
        <w:keepLines/>
        <w:widowControl/>
        <w:jc w:val="center"/>
        <w:rPr>
          <w:b/>
          <w:sz w:val="24"/>
        </w:rPr>
      </w:pPr>
      <w:r>
        <w:rPr>
          <w:b/>
          <w:noProof/>
          <w:sz w:val="24"/>
        </w:rPr>
        <w:drawing>
          <wp:inline distT="0" distB="0" distL="0" distR="0" wp14:anchorId="104AF357" wp14:editId="104AF358">
            <wp:extent cx="5943600" cy="27819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2781935"/>
                    </a:xfrm>
                    <a:prstGeom prst="rect">
                      <a:avLst/>
                    </a:prstGeom>
                    <a:noFill/>
                    <a:ln>
                      <a:noFill/>
                    </a:ln>
                  </pic:spPr>
                </pic:pic>
              </a:graphicData>
            </a:graphic>
          </wp:inline>
        </w:drawing>
      </w:r>
    </w:p>
    <w:p w14:paraId="104AF2BB" w14:textId="77777777" w:rsidR="0099684D" w:rsidRDefault="0099684D" w:rsidP="00C76571">
      <w:pPr>
        <w:keepLines/>
        <w:widowControl/>
        <w:jc w:val="center"/>
        <w:rPr>
          <w:b/>
          <w:sz w:val="24"/>
        </w:rPr>
      </w:pPr>
    </w:p>
    <w:p w14:paraId="104AF2BC" w14:textId="77777777" w:rsidR="00173FA2" w:rsidRDefault="00173FA2" w:rsidP="00C76571">
      <w:pPr>
        <w:keepLines/>
        <w:widowControl/>
        <w:jc w:val="center"/>
        <w:rPr>
          <w:b/>
          <w:sz w:val="24"/>
        </w:rPr>
      </w:pPr>
    </w:p>
    <w:p w14:paraId="104AF2BD" w14:textId="77777777" w:rsidR="00173FA2" w:rsidRDefault="00173FA2" w:rsidP="00C76571">
      <w:pPr>
        <w:keepLines/>
        <w:widowControl/>
        <w:jc w:val="center"/>
        <w:rPr>
          <w:b/>
          <w:sz w:val="24"/>
        </w:rPr>
      </w:pPr>
    </w:p>
    <w:p w14:paraId="104AF2BE" w14:textId="77777777" w:rsidR="00173FA2" w:rsidRDefault="00173FA2" w:rsidP="00C76571">
      <w:pPr>
        <w:keepLines/>
        <w:widowControl/>
        <w:jc w:val="center"/>
        <w:rPr>
          <w:b/>
          <w:sz w:val="24"/>
        </w:rPr>
      </w:pPr>
    </w:p>
    <w:p w14:paraId="104AF2BF" w14:textId="77777777" w:rsidR="00173FA2" w:rsidRDefault="00173FA2" w:rsidP="00C76571">
      <w:pPr>
        <w:keepLines/>
        <w:widowControl/>
        <w:jc w:val="center"/>
        <w:rPr>
          <w:b/>
          <w:sz w:val="24"/>
        </w:rPr>
      </w:pPr>
    </w:p>
    <w:p w14:paraId="104AF2C0" w14:textId="77777777" w:rsidR="00173FA2" w:rsidRDefault="00173FA2" w:rsidP="00C76571">
      <w:pPr>
        <w:keepLines/>
        <w:widowControl/>
        <w:jc w:val="center"/>
        <w:rPr>
          <w:b/>
          <w:sz w:val="24"/>
        </w:rPr>
      </w:pPr>
    </w:p>
    <w:p w14:paraId="104AF2C1" w14:textId="77777777" w:rsidR="00173FA2" w:rsidRDefault="00173FA2" w:rsidP="00C76571">
      <w:pPr>
        <w:keepLines/>
        <w:widowControl/>
        <w:jc w:val="center"/>
        <w:rPr>
          <w:b/>
          <w:sz w:val="24"/>
        </w:rPr>
      </w:pPr>
    </w:p>
    <w:p w14:paraId="104AF2C2" w14:textId="77777777" w:rsidR="00173FA2" w:rsidRDefault="00173FA2" w:rsidP="00C76571">
      <w:pPr>
        <w:keepLines/>
        <w:widowControl/>
        <w:jc w:val="center"/>
        <w:rPr>
          <w:b/>
          <w:sz w:val="24"/>
        </w:rPr>
      </w:pPr>
    </w:p>
    <w:p w14:paraId="104AF2C3" w14:textId="77777777" w:rsidR="00173FA2" w:rsidRDefault="00173FA2" w:rsidP="00C76571">
      <w:pPr>
        <w:keepLines/>
        <w:widowControl/>
        <w:jc w:val="center"/>
        <w:rPr>
          <w:b/>
          <w:sz w:val="24"/>
        </w:rPr>
      </w:pPr>
    </w:p>
    <w:p w14:paraId="104AF2C4" w14:textId="77777777" w:rsidR="00173FA2" w:rsidRDefault="00173FA2" w:rsidP="00C76571">
      <w:pPr>
        <w:keepLines/>
        <w:widowControl/>
        <w:jc w:val="center"/>
        <w:rPr>
          <w:b/>
          <w:sz w:val="24"/>
        </w:rPr>
      </w:pPr>
    </w:p>
    <w:p w14:paraId="104AF2C5" w14:textId="77777777" w:rsidR="00173FA2" w:rsidRDefault="00173FA2" w:rsidP="00C76571">
      <w:pPr>
        <w:keepLines/>
        <w:widowControl/>
        <w:jc w:val="center"/>
        <w:rPr>
          <w:b/>
          <w:sz w:val="24"/>
        </w:rPr>
      </w:pPr>
    </w:p>
    <w:p w14:paraId="104AF2C6" w14:textId="77777777" w:rsidR="00173FA2" w:rsidRDefault="00173FA2" w:rsidP="00C76571">
      <w:pPr>
        <w:keepLines/>
        <w:widowControl/>
        <w:jc w:val="center"/>
        <w:rPr>
          <w:b/>
          <w:sz w:val="24"/>
        </w:rPr>
      </w:pPr>
    </w:p>
    <w:p w14:paraId="104AF2C7" w14:textId="77777777" w:rsidR="00173FA2" w:rsidRDefault="00173FA2" w:rsidP="00C76571">
      <w:pPr>
        <w:keepLines/>
        <w:widowControl/>
        <w:jc w:val="center"/>
        <w:rPr>
          <w:b/>
          <w:sz w:val="24"/>
        </w:rPr>
      </w:pPr>
    </w:p>
    <w:p w14:paraId="104AF2C8" w14:textId="77777777" w:rsidR="00173FA2" w:rsidRDefault="00173FA2" w:rsidP="00C76571">
      <w:pPr>
        <w:keepLines/>
        <w:widowControl/>
        <w:jc w:val="center"/>
        <w:rPr>
          <w:b/>
          <w:sz w:val="24"/>
        </w:rPr>
      </w:pPr>
    </w:p>
    <w:p w14:paraId="104AF2C9" w14:textId="77777777" w:rsidR="00173FA2" w:rsidRDefault="00173FA2" w:rsidP="00C76571">
      <w:pPr>
        <w:keepLines/>
        <w:widowControl/>
        <w:jc w:val="center"/>
        <w:rPr>
          <w:b/>
          <w:sz w:val="24"/>
        </w:rPr>
      </w:pPr>
    </w:p>
    <w:p w14:paraId="104AF2CA" w14:textId="77777777" w:rsidR="00173FA2" w:rsidRDefault="00173FA2" w:rsidP="00C76571">
      <w:pPr>
        <w:keepLines/>
        <w:widowControl/>
        <w:jc w:val="center"/>
        <w:rPr>
          <w:b/>
          <w:sz w:val="24"/>
        </w:rPr>
      </w:pPr>
    </w:p>
    <w:p w14:paraId="104AF2CB" w14:textId="77777777" w:rsidR="00173FA2" w:rsidRDefault="00173FA2" w:rsidP="00C76571">
      <w:pPr>
        <w:keepLines/>
        <w:widowControl/>
        <w:jc w:val="center"/>
        <w:rPr>
          <w:b/>
          <w:sz w:val="24"/>
        </w:rPr>
      </w:pPr>
    </w:p>
    <w:p w14:paraId="104AF2CC" w14:textId="77777777" w:rsidR="00173FA2" w:rsidRDefault="00173FA2" w:rsidP="00C76571">
      <w:pPr>
        <w:keepLines/>
        <w:widowControl/>
        <w:jc w:val="center"/>
        <w:rPr>
          <w:b/>
          <w:sz w:val="24"/>
        </w:rPr>
      </w:pPr>
    </w:p>
    <w:p w14:paraId="104AF2CD" w14:textId="77777777" w:rsidR="00173FA2" w:rsidRDefault="00173FA2" w:rsidP="00C76571">
      <w:pPr>
        <w:keepLines/>
        <w:widowControl/>
        <w:jc w:val="center"/>
        <w:rPr>
          <w:b/>
          <w:sz w:val="24"/>
        </w:rPr>
      </w:pPr>
    </w:p>
    <w:p w14:paraId="104AF2CE" w14:textId="77777777" w:rsidR="00173FA2" w:rsidRDefault="00173FA2" w:rsidP="00C76571">
      <w:pPr>
        <w:keepLines/>
        <w:widowControl/>
        <w:jc w:val="center"/>
        <w:rPr>
          <w:b/>
          <w:sz w:val="24"/>
        </w:rPr>
      </w:pPr>
    </w:p>
    <w:p w14:paraId="104AF2CF" w14:textId="77777777" w:rsidR="00173FA2" w:rsidRDefault="00173FA2" w:rsidP="00C76571">
      <w:pPr>
        <w:keepLines/>
        <w:widowControl/>
        <w:jc w:val="center"/>
        <w:rPr>
          <w:b/>
          <w:sz w:val="24"/>
        </w:rPr>
      </w:pPr>
    </w:p>
    <w:p w14:paraId="104AF2D0" w14:textId="77777777" w:rsidR="00173FA2" w:rsidRDefault="00173FA2" w:rsidP="00C76571">
      <w:pPr>
        <w:keepLines/>
        <w:widowControl/>
        <w:jc w:val="center"/>
        <w:rPr>
          <w:b/>
          <w:sz w:val="24"/>
        </w:rPr>
      </w:pPr>
    </w:p>
    <w:p w14:paraId="104AF2D1" w14:textId="77777777" w:rsidR="00173FA2" w:rsidRDefault="00173FA2" w:rsidP="00C76571">
      <w:pPr>
        <w:keepLines/>
        <w:widowControl/>
        <w:jc w:val="center"/>
        <w:rPr>
          <w:b/>
          <w:sz w:val="24"/>
        </w:rPr>
      </w:pPr>
    </w:p>
    <w:p w14:paraId="104AF2D2" w14:textId="77777777" w:rsidR="00173FA2" w:rsidRDefault="00173FA2" w:rsidP="00C76571">
      <w:pPr>
        <w:keepLines/>
        <w:widowControl/>
        <w:jc w:val="center"/>
        <w:rPr>
          <w:b/>
          <w:sz w:val="24"/>
        </w:rPr>
      </w:pPr>
    </w:p>
    <w:p w14:paraId="104AF2D3" w14:textId="77777777" w:rsidR="00173FA2" w:rsidRDefault="00173FA2" w:rsidP="00C76571">
      <w:pPr>
        <w:keepLines/>
        <w:widowControl/>
        <w:jc w:val="center"/>
        <w:rPr>
          <w:b/>
          <w:sz w:val="24"/>
        </w:rPr>
      </w:pPr>
    </w:p>
    <w:p w14:paraId="104AF2D4" w14:textId="77777777" w:rsidR="00173FA2" w:rsidRDefault="00173FA2" w:rsidP="00C76571">
      <w:pPr>
        <w:keepLines/>
        <w:widowControl/>
        <w:jc w:val="center"/>
        <w:rPr>
          <w:b/>
          <w:sz w:val="24"/>
        </w:rPr>
      </w:pPr>
    </w:p>
    <w:p w14:paraId="104AF2D5" w14:textId="77777777" w:rsidR="00173FA2" w:rsidRDefault="00173FA2" w:rsidP="00C76571">
      <w:pPr>
        <w:keepLines/>
        <w:widowControl/>
        <w:jc w:val="center"/>
        <w:rPr>
          <w:b/>
          <w:sz w:val="24"/>
        </w:rPr>
      </w:pPr>
    </w:p>
    <w:p w14:paraId="104AF2D6" w14:textId="77777777" w:rsidR="00173FA2" w:rsidRDefault="00173FA2" w:rsidP="00C76571">
      <w:pPr>
        <w:keepLines/>
        <w:widowControl/>
        <w:jc w:val="center"/>
        <w:rPr>
          <w:b/>
          <w:sz w:val="24"/>
        </w:rPr>
      </w:pPr>
    </w:p>
    <w:p w14:paraId="104AF2D7" w14:textId="77777777" w:rsidR="00173FA2" w:rsidRDefault="00173FA2" w:rsidP="00C76571">
      <w:pPr>
        <w:keepLines/>
        <w:widowControl/>
        <w:jc w:val="center"/>
        <w:rPr>
          <w:b/>
          <w:sz w:val="24"/>
        </w:rPr>
      </w:pPr>
      <w:r>
        <w:rPr>
          <w:b/>
          <w:sz w:val="24"/>
        </w:rPr>
        <w:lastRenderedPageBreak/>
        <w:t xml:space="preserve">APPENDIX </w:t>
      </w:r>
      <w:r w:rsidR="00D40FC6">
        <w:rPr>
          <w:b/>
          <w:sz w:val="24"/>
        </w:rPr>
        <w:t>H</w:t>
      </w:r>
      <w:r w:rsidR="00F15CB4">
        <w:rPr>
          <w:b/>
          <w:sz w:val="24"/>
        </w:rPr>
        <w:br/>
      </w:r>
      <w:r w:rsidR="00F15CB4">
        <w:rPr>
          <w:b/>
          <w:noProof/>
          <w:sz w:val="24"/>
        </w:rPr>
        <w:drawing>
          <wp:inline distT="0" distB="0" distL="0" distR="0" wp14:anchorId="104AF359" wp14:editId="104AF35A">
            <wp:extent cx="5943600" cy="751319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7513197"/>
                    </a:xfrm>
                    <a:prstGeom prst="rect">
                      <a:avLst/>
                    </a:prstGeom>
                    <a:noFill/>
                    <a:ln>
                      <a:noFill/>
                    </a:ln>
                  </pic:spPr>
                </pic:pic>
              </a:graphicData>
            </a:graphic>
          </wp:inline>
        </w:drawing>
      </w:r>
    </w:p>
    <w:p w14:paraId="104AF2D8" w14:textId="77777777" w:rsidR="00F15CB4" w:rsidRDefault="00F15CB4" w:rsidP="00C76571">
      <w:pPr>
        <w:keepLines/>
        <w:widowControl/>
        <w:jc w:val="center"/>
        <w:rPr>
          <w:b/>
          <w:sz w:val="24"/>
        </w:rPr>
      </w:pPr>
    </w:p>
    <w:p w14:paraId="104AF2D9" w14:textId="77777777" w:rsidR="00F15CB4" w:rsidRDefault="00F15CB4" w:rsidP="00C76571">
      <w:pPr>
        <w:keepLines/>
        <w:widowControl/>
        <w:jc w:val="center"/>
        <w:rPr>
          <w:b/>
          <w:sz w:val="24"/>
        </w:rPr>
      </w:pPr>
      <w:r>
        <w:rPr>
          <w:b/>
          <w:noProof/>
          <w:sz w:val="24"/>
        </w:rPr>
        <w:lastRenderedPageBreak/>
        <w:drawing>
          <wp:inline distT="0" distB="0" distL="0" distR="0" wp14:anchorId="104AF35B" wp14:editId="104AF35C">
            <wp:extent cx="5943600" cy="184948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1849486"/>
                    </a:xfrm>
                    <a:prstGeom prst="rect">
                      <a:avLst/>
                    </a:prstGeom>
                    <a:noFill/>
                    <a:ln>
                      <a:noFill/>
                    </a:ln>
                  </pic:spPr>
                </pic:pic>
              </a:graphicData>
            </a:graphic>
          </wp:inline>
        </w:drawing>
      </w:r>
    </w:p>
    <w:p w14:paraId="104AF2DA" w14:textId="77777777" w:rsidR="00F15CB4" w:rsidRDefault="00F15CB4" w:rsidP="00C76571">
      <w:pPr>
        <w:keepLines/>
        <w:widowControl/>
        <w:jc w:val="center"/>
        <w:rPr>
          <w:b/>
          <w:sz w:val="24"/>
        </w:rPr>
      </w:pPr>
    </w:p>
    <w:p w14:paraId="104AF2DB" w14:textId="77777777" w:rsidR="00F15CB4" w:rsidRDefault="00F15CB4" w:rsidP="00C76571">
      <w:pPr>
        <w:keepLines/>
        <w:widowControl/>
        <w:jc w:val="center"/>
        <w:rPr>
          <w:b/>
          <w:sz w:val="24"/>
        </w:rPr>
      </w:pPr>
    </w:p>
    <w:p w14:paraId="104AF2DC" w14:textId="77777777" w:rsidR="00F15CB4" w:rsidRDefault="00F15CB4" w:rsidP="00C76571">
      <w:pPr>
        <w:keepLines/>
        <w:widowControl/>
        <w:jc w:val="center"/>
        <w:rPr>
          <w:b/>
          <w:sz w:val="24"/>
        </w:rPr>
      </w:pPr>
    </w:p>
    <w:p w14:paraId="104AF2DD" w14:textId="77777777" w:rsidR="00F15CB4" w:rsidRDefault="00F15CB4" w:rsidP="00C76571">
      <w:pPr>
        <w:keepLines/>
        <w:widowControl/>
        <w:jc w:val="center"/>
        <w:rPr>
          <w:b/>
          <w:sz w:val="24"/>
        </w:rPr>
      </w:pPr>
    </w:p>
    <w:p w14:paraId="104AF2DE" w14:textId="77777777" w:rsidR="00F15CB4" w:rsidRDefault="00F15CB4" w:rsidP="00C76571">
      <w:pPr>
        <w:keepLines/>
        <w:widowControl/>
        <w:jc w:val="center"/>
        <w:rPr>
          <w:b/>
          <w:sz w:val="24"/>
        </w:rPr>
      </w:pPr>
    </w:p>
    <w:p w14:paraId="104AF2DF" w14:textId="77777777" w:rsidR="00F15CB4" w:rsidRDefault="00F15CB4" w:rsidP="00C76571">
      <w:pPr>
        <w:keepLines/>
        <w:widowControl/>
        <w:jc w:val="center"/>
        <w:rPr>
          <w:b/>
          <w:sz w:val="24"/>
        </w:rPr>
      </w:pPr>
    </w:p>
    <w:p w14:paraId="104AF2E0" w14:textId="77777777" w:rsidR="00F15CB4" w:rsidRDefault="00F15CB4" w:rsidP="00C76571">
      <w:pPr>
        <w:keepLines/>
        <w:widowControl/>
        <w:jc w:val="center"/>
        <w:rPr>
          <w:b/>
          <w:sz w:val="24"/>
        </w:rPr>
      </w:pPr>
    </w:p>
    <w:p w14:paraId="104AF2E1" w14:textId="77777777" w:rsidR="00F15CB4" w:rsidRDefault="00F15CB4" w:rsidP="00C76571">
      <w:pPr>
        <w:keepLines/>
        <w:widowControl/>
        <w:jc w:val="center"/>
        <w:rPr>
          <w:b/>
          <w:sz w:val="24"/>
        </w:rPr>
      </w:pPr>
    </w:p>
    <w:p w14:paraId="104AF2E2" w14:textId="77777777" w:rsidR="00F15CB4" w:rsidRDefault="00F15CB4" w:rsidP="00C76571">
      <w:pPr>
        <w:keepLines/>
        <w:widowControl/>
        <w:jc w:val="center"/>
        <w:rPr>
          <w:b/>
          <w:sz w:val="24"/>
        </w:rPr>
      </w:pPr>
    </w:p>
    <w:p w14:paraId="104AF2E3" w14:textId="77777777" w:rsidR="00F15CB4" w:rsidRDefault="00F15CB4" w:rsidP="00C76571">
      <w:pPr>
        <w:keepLines/>
        <w:widowControl/>
        <w:jc w:val="center"/>
        <w:rPr>
          <w:b/>
          <w:sz w:val="24"/>
        </w:rPr>
      </w:pPr>
    </w:p>
    <w:p w14:paraId="104AF2E4" w14:textId="77777777" w:rsidR="00F15CB4" w:rsidRDefault="00F15CB4" w:rsidP="00C76571">
      <w:pPr>
        <w:keepLines/>
        <w:widowControl/>
        <w:jc w:val="center"/>
        <w:rPr>
          <w:b/>
          <w:sz w:val="24"/>
        </w:rPr>
      </w:pPr>
    </w:p>
    <w:p w14:paraId="104AF2E5" w14:textId="77777777" w:rsidR="00F15CB4" w:rsidRDefault="00F15CB4" w:rsidP="00C76571">
      <w:pPr>
        <w:keepLines/>
        <w:widowControl/>
        <w:jc w:val="center"/>
        <w:rPr>
          <w:b/>
          <w:sz w:val="24"/>
        </w:rPr>
      </w:pPr>
    </w:p>
    <w:p w14:paraId="104AF2E6" w14:textId="77777777" w:rsidR="00F15CB4" w:rsidRDefault="00F15CB4" w:rsidP="00C76571">
      <w:pPr>
        <w:keepLines/>
        <w:widowControl/>
        <w:jc w:val="center"/>
        <w:rPr>
          <w:b/>
          <w:sz w:val="24"/>
        </w:rPr>
      </w:pPr>
    </w:p>
    <w:p w14:paraId="104AF2E7" w14:textId="77777777" w:rsidR="00F15CB4" w:rsidRDefault="00F15CB4" w:rsidP="00C76571">
      <w:pPr>
        <w:keepLines/>
        <w:widowControl/>
        <w:jc w:val="center"/>
        <w:rPr>
          <w:b/>
          <w:sz w:val="24"/>
        </w:rPr>
      </w:pPr>
    </w:p>
    <w:p w14:paraId="104AF2E8" w14:textId="77777777" w:rsidR="00F15CB4" w:rsidRDefault="00F15CB4" w:rsidP="00C76571">
      <w:pPr>
        <w:keepLines/>
        <w:widowControl/>
        <w:jc w:val="center"/>
        <w:rPr>
          <w:b/>
          <w:sz w:val="24"/>
        </w:rPr>
      </w:pPr>
    </w:p>
    <w:p w14:paraId="104AF2E9" w14:textId="77777777" w:rsidR="00F15CB4" w:rsidRDefault="00F15CB4" w:rsidP="00C76571">
      <w:pPr>
        <w:keepLines/>
        <w:widowControl/>
        <w:jc w:val="center"/>
        <w:rPr>
          <w:b/>
          <w:sz w:val="24"/>
        </w:rPr>
      </w:pPr>
    </w:p>
    <w:p w14:paraId="104AF2EA" w14:textId="77777777" w:rsidR="00F15CB4" w:rsidRDefault="00F15CB4" w:rsidP="00C76571">
      <w:pPr>
        <w:keepLines/>
        <w:widowControl/>
        <w:jc w:val="center"/>
        <w:rPr>
          <w:b/>
          <w:sz w:val="24"/>
        </w:rPr>
      </w:pPr>
    </w:p>
    <w:p w14:paraId="104AF2EB" w14:textId="77777777" w:rsidR="00F15CB4" w:rsidRDefault="00F15CB4" w:rsidP="00C76571">
      <w:pPr>
        <w:keepLines/>
        <w:widowControl/>
        <w:jc w:val="center"/>
        <w:rPr>
          <w:b/>
          <w:sz w:val="24"/>
        </w:rPr>
      </w:pPr>
    </w:p>
    <w:p w14:paraId="104AF2EC" w14:textId="77777777" w:rsidR="00F15CB4" w:rsidRDefault="00F15CB4" w:rsidP="00C76571">
      <w:pPr>
        <w:keepLines/>
        <w:widowControl/>
        <w:jc w:val="center"/>
        <w:rPr>
          <w:b/>
          <w:sz w:val="24"/>
        </w:rPr>
      </w:pPr>
    </w:p>
    <w:p w14:paraId="104AF2ED" w14:textId="77777777" w:rsidR="00F15CB4" w:rsidRDefault="00F15CB4" w:rsidP="00C76571">
      <w:pPr>
        <w:keepLines/>
        <w:widowControl/>
        <w:jc w:val="center"/>
        <w:rPr>
          <w:b/>
          <w:sz w:val="24"/>
        </w:rPr>
      </w:pPr>
    </w:p>
    <w:p w14:paraId="104AF2EE" w14:textId="77777777" w:rsidR="00F15CB4" w:rsidRDefault="00F15CB4" w:rsidP="00C76571">
      <w:pPr>
        <w:keepLines/>
        <w:widowControl/>
        <w:jc w:val="center"/>
        <w:rPr>
          <w:b/>
          <w:sz w:val="24"/>
        </w:rPr>
      </w:pPr>
    </w:p>
    <w:p w14:paraId="104AF2EF" w14:textId="77777777" w:rsidR="00F15CB4" w:rsidRDefault="00F15CB4" w:rsidP="00C76571">
      <w:pPr>
        <w:keepLines/>
        <w:widowControl/>
        <w:jc w:val="center"/>
        <w:rPr>
          <w:b/>
          <w:sz w:val="24"/>
        </w:rPr>
      </w:pPr>
    </w:p>
    <w:p w14:paraId="104AF2F0" w14:textId="77777777" w:rsidR="00F15CB4" w:rsidRDefault="00F15CB4" w:rsidP="00C76571">
      <w:pPr>
        <w:keepLines/>
        <w:widowControl/>
        <w:jc w:val="center"/>
        <w:rPr>
          <w:b/>
          <w:sz w:val="24"/>
        </w:rPr>
      </w:pPr>
    </w:p>
    <w:p w14:paraId="104AF2F1" w14:textId="77777777" w:rsidR="00F15CB4" w:rsidRDefault="00F15CB4" w:rsidP="00C76571">
      <w:pPr>
        <w:keepLines/>
        <w:widowControl/>
        <w:jc w:val="center"/>
        <w:rPr>
          <w:b/>
          <w:sz w:val="24"/>
        </w:rPr>
      </w:pPr>
    </w:p>
    <w:p w14:paraId="104AF2F2" w14:textId="77777777" w:rsidR="00F15CB4" w:rsidRDefault="00F15CB4" w:rsidP="00C76571">
      <w:pPr>
        <w:keepLines/>
        <w:widowControl/>
        <w:jc w:val="center"/>
        <w:rPr>
          <w:b/>
          <w:sz w:val="24"/>
        </w:rPr>
      </w:pPr>
    </w:p>
    <w:p w14:paraId="104AF2F3" w14:textId="77777777" w:rsidR="00F15CB4" w:rsidRDefault="00F15CB4" w:rsidP="00C76571">
      <w:pPr>
        <w:keepLines/>
        <w:widowControl/>
        <w:jc w:val="center"/>
        <w:rPr>
          <w:b/>
          <w:sz w:val="24"/>
        </w:rPr>
      </w:pPr>
    </w:p>
    <w:p w14:paraId="104AF2F4" w14:textId="77777777" w:rsidR="00F15CB4" w:rsidRDefault="00F15CB4" w:rsidP="00C76571">
      <w:pPr>
        <w:keepLines/>
        <w:widowControl/>
        <w:jc w:val="center"/>
        <w:rPr>
          <w:b/>
          <w:sz w:val="24"/>
        </w:rPr>
      </w:pPr>
    </w:p>
    <w:p w14:paraId="104AF2F5" w14:textId="77777777" w:rsidR="00F15CB4" w:rsidRDefault="00F15CB4" w:rsidP="00C76571">
      <w:pPr>
        <w:keepLines/>
        <w:widowControl/>
        <w:jc w:val="center"/>
        <w:rPr>
          <w:b/>
          <w:sz w:val="24"/>
        </w:rPr>
      </w:pPr>
    </w:p>
    <w:p w14:paraId="104AF2F6" w14:textId="77777777" w:rsidR="00F15CB4" w:rsidRDefault="00F15CB4" w:rsidP="00C76571">
      <w:pPr>
        <w:keepLines/>
        <w:widowControl/>
        <w:jc w:val="center"/>
        <w:rPr>
          <w:b/>
          <w:sz w:val="24"/>
        </w:rPr>
      </w:pPr>
    </w:p>
    <w:p w14:paraId="104AF2F7" w14:textId="77777777" w:rsidR="00F15CB4" w:rsidRDefault="00F15CB4" w:rsidP="00C76571">
      <w:pPr>
        <w:keepLines/>
        <w:widowControl/>
        <w:jc w:val="center"/>
        <w:rPr>
          <w:b/>
          <w:sz w:val="24"/>
        </w:rPr>
      </w:pPr>
    </w:p>
    <w:p w14:paraId="104AF2F8" w14:textId="77777777" w:rsidR="00F15CB4" w:rsidRDefault="00F15CB4" w:rsidP="00C76571">
      <w:pPr>
        <w:keepLines/>
        <w:widowControl/>
        <w:jc w:val="center"/>
        <w:rPr>
          <w:b/>
          <w:sz w:val="24"/>
        </w:rPr>
      </w:pPr>
    </w:p>
    <w:p w14:paraId="104AF2F9" w14:textId="77777777" w:rsidR="00F15CB4" w:rsidRDefault="00F15CB4" w:rsidP="00C76571">
      <w:pPr>
        <w:keepLines/>
        <w:widowControl/>
        <w:jc w:val="center"/>
        <w:rPr>
          <w:b/>
          <w:sz w:val="24"/>
        </w:rPr>
      </w:pPr>
    </w:p>
    <w:p w14:paraId="104AF2FA" w14:textId="77777777" w:rsidR="00F15CB4" w:rsidRDefault="00F15CB4" w:rsidP="00C76571">
      <w:pPr>
        <w:keepLines/>
        <w:widowControl/>
        <w:jc w:val="center"/>
        <w:rPr>
          <w:b/>
          <w:sz w:val="24"/>
        </w:rPr>
      </w:pPr>
    </w:p>
    <w:p w14:paraId="104AF2FB" w14:textId="77777777" w:rsidR="00F15CB4" w:rsidRDefault="00F15CB4" w:rsidP="00C76571">
      <w:pPr>
        <w:keepLines/>
        <w:widowControl/>
        <w:jc w:val="center"/>
        <w:rPr>
          <w:b/>
          <w:sz w:val="24"/>
        </w:rPr>
      </w:pPr>
    </w:p>
    <w:p w14:paraId="104AF2FC" w14:textId="77777777" w:rsidR="00F15CB4" w:rsidRDefault="00F15CB4" w:rsidP="00C76571">
      <w:pPr>
        <w:keepLines/>
        <w:widowControl/>
        <w:jc w:val="center"/>
        <w:rPr>
          <w:b/>
          <w:sz w:val="24"/>
        </w:rPr>
      </w:pPr>
    </w:p>
    <w:p w14:paraId="104AF2FD" w14:textId="77777777" w:rsidR="0086267E" w:rsidRDefault="0086267E" w:rsidP="00C76571">
      <w:pPr>
        <w:keepLines/>
        <w:widowControl/>
        <w:jc w:val="center"/>
        <w:rPr>
          <w:b/>
          <w:sz w:val="24"/>
        </w:rPr>
      </w:pPr>
    </w:p>
    <w:p w14:paraId="104AF2FE" w14:textId="77777777" w:rsidR="00F15CB4" w:rsidRDefault="00F15CB4" w:rsidP="00C76571">
      <w:pPr>
        <w:keepLines/>
        <w:widowControl/>
        <w:jc w:val="center"/>
        <w:rPr>
          <w:b/>
          <w:sz w:val="24"/>
        </w:rPr>
      </w:pPr>
      <w:r>
        <w:rPr>
          <w:b/>
          <w:sz w:val="24"/>
        </w:rPr>
        <w:t xml:space="preserve">APPENDIX </w:t>
      </w:r>
      <w:r w:rsidR="00D40FC6">
        <w:rPr>
          <w:b/>
          <w:sz w:val="24"/>
        </w:rPr>
        <w:t>I</w:t>
      </w:r>
    </w:p>
    <w:p w14:paraId="104AF2FF" w14:textId="77777777" w:rsidR="009D4DA7" w:rsidRDefault="009D4DA7" w:rsidP="00C76571">
      <w:pPr>
        <w:keepLines/>
        <w:widowControl/>
        <w:jc w:val="center"/>
        <w:rPr>
          <w:b/>
          <w:sz w:val="24"/>
        </w:rPr>
      </w:pPr>
    </w:p>
    <w:p w14:paraId="104AF300" w14:textId="77777777" w:rsidR="009071F9" w:rsidRDefault="009071F9" w:rsidP="00C76571">
      <w:pPr>
        <w:keepLines/>
        <w:widowControl/>
        <w:jc w:val="center"/>
        <w:rPr>
          <w:b/>
          <w:sz w:val="24"/>
        </w:rPr>
      </w:pPr>
    </w:p>
    <w:p w14:paraId="104AF301" w14:textId="77777777" w:rsidR="009071F9" w:rsidRDefault="009071F9" w:rsidP="00C76571">
      <w:pPr>
        <w:keepLines/>
        <w:widowControl/>
        <w:jc w:val="center"/>
        <w:rPr>
          <w:b/>
          <w:sz w:val="24"/>
        </w:rPr>
      </w:pPr>
    </w:p>
    <w:p w14:paraId="104AF302" w14:textId="77777777" w:rsidR="00F15CB4" w:rsidRDefault="009D4DA7" w:rsidP="00C76571">
      <w:pPr>
        <w:keepLines/>
        <w:widowControl/>
        <w:jc w:val="center"/>
        <w:rPr>
          <w:b/>
          <w:sz w:val="24"/>
        </w:rPr>
      </w:pPr>
      <w:r>
        <w:rPr>
          <w:noProof/>
        </w:rPr>
        <w:drawing>
          <wp:inline distT="0" distB="0" distL="0" distR="0" wp14:anchorId="104AF35D" wp14:editId="104AF35E">
            <wp:extent cx="5537200" cy="4146550"/>
            <wp:effectExtent l="0" t="0" r="635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537200" cy="4146550"/>
                    </a:xfrm>
                    <a:prstGeom prst="rect">
                      <a:avLst/>
                    </a:prstGeom>
                  </pic:spPr>
                </pic:pic>
              </a:graphicData>
            </a:graphic>
          </wp:inline>
        </w:drawing>
      </w:r>
    </w:p>
    <w:p w14:paraId="104AF303" w14:textId="77777777" w:rsidR="009071F9" w:rsidRDefault="009071F9" w:rsidP="00C76571">
      <w:pPr>
        <w:keepLines/>
        <w:widowControl/>
        <w:jc w:val="center"/>
        <w:rPr>
          <w:b/>
          <w:sz w:val="24"/>
        </w:rPr>
      </w:pPr>
    </w:p>
    <w:p w14:paraId="104AF304" w14:textId="77777777" w:rsidR="009071F9" w:rsidRDefault="009071F9" w:rsidP="00C76571">
      <w:pPr>
        <w:keepLines/>
        <w:widowControl/>
        <w:jc w:val="center"/>
        <w:rPr>
          <w:b/>
          <w:sz w:val="24"/>
        </w:rPr>
      </w:pPr>
    </w:p>
    <w:p w14:paraId="104AF305" w14:textId="77777777" w:rsidR="009071F9" w:rsidRDefault="009071F9" w:rsidP="00C76571">
      <w:pPr>
        <w:keepLines/>
        <w:widowControl/>
        <w:jc w:val="center"/>
        <w:rPr>
          <w:b/>
          <w:sz w:val="24"/>
        </w:rPr>
      </w:pPr>
    </w:p>
    <w:p w14:paraId="104AF306" w14:textId="77777777" w:rsidR="009071F9" w:rsidRDefault="009071F9" w:rsidP="00C76571">
      <w:pPr>
        <w:keepLines/>
        <w:widowControl/>
        <w:jc w:val="center"/>
        <w:rPr>
          <w:b/>
          <w:sz w:val="24"/>
        </w:rPr>
      </w:pPr>
    </w:p>
    <w:p w14:paraId="104AF307" w14:textId="77777777" w:rsidR="009071F9" w:rsidRDefault="009071F9" w:rsidP="00C76571">
      <w:pPr>
        <w:keepLines/>
        <w:widowControl/>
        <w:jc w:val="center"/>
        <w:rPr>
          <w:b/>
          <w:sz w:val="24"/>
        </w:rPr>
      </w:pPr>
    </w:p>
    <w:p w14:paraId="104AF308" w14:textId="77777777" w:rsidR="009071F9" w:rsidRDefault="009071F9" w:rsidP="00C76571">
      <w:pPr>
        <w:keepLines/>
        <w:widowControl/>
        <w:jc w:val="center"/>
        <w:rPr>
          <w:b/>
          <w:sz w:val="24"/>
        </w:rPr>
      </w:pPr>
    </w:p>
    <w:p w14:paraId="104AF309" w14:textId="77777777" w:rsidR="009071F9" w:rsidRDefault="009071F9" w:rsidP="00C76571">
      <w:pPr>
        <w:keepLines/>
        <w:widowControl/>
        <w:jc w:val="center"/>
        <w:rPr>
          <w:b/>
          <w:sz w:val="24"/>
        </w:rPr>
      </w:pPr>
    </w:p>
    <w:p w14:paraId="104AF30A" w14:textId="77777777" w:rsidR="009071F9" w:rsidRDefault="009071F9" w:rsidP="00C76571">
      <w:pPr>
        <w:keepLines/>
        <w:widowControl/>
        <w:jc w:val="center"/>
        <w:rPr>
          <w:b/>
          <w:sz w:val="24"/>
        </w:rPr>
      </w:pPr>
    </w:p>
    <w:p w14:paraId="104AF30B" w14:textId="77777777" w:rsidR="009071F9" w:rsidRDefault="009071F9" w:rsidP="00C76571">
      <w:pPr>
        <w:keepLines/>
        <w:widowControl/>
        <w:jc w:val="center"/>
        <w:rPr>
          <w:b/>
          <w:sz w:val="24"/>
        </w:rPr>
      </w:pPr>
    </w:p>
    <w:p w14:paraId="104AF30C" w14:textId="77777777" w:rsidR="009071F9" w:rsidRDefault="009071F9" w:rsidP="00C76571">
      <w:pPr>
        <w:keepLines/>
        <w:widowControl/>
        <w:jc w:val="center"/>
        <w:rPr>
          <w:b/>
          <w:sz w:val="24"/>
        </w:rPr>
      </w:pPr>
    </w:p>
    <w:p w14:paraId="104AF30D" w14:textId="77777777" w:rsidR="009071F9" w:rsidRDefault="009071F9" w:rsidP="00C76571">
      <w:pPr>
        <w:keepLines/>
        <w:widowControl/>
        <w:jc w:val="center"/>
        <w:rPr>
          <w:b/>
          <w:sz w:val="24"/>
        </w:rPr>
      </w:pPr>
    </w:p>
    <w:p w14:paraId="104AF30E" w14:textId="77777777" w:rsidR="009071F9" w:rsidRDefault="009071F9" w:rsidP="00C76571">
      <w:pPr>
        <w:keepLines/>
        <w:widowControl/>
        <w:jc w:val="center"/>
        <w:rPr>
          <w:b/>
          <w:sz w:val="24"/>
        </w:rPr>
      </w:pPr>
    </w:p>
    <w:p w14:paraId="104AF30F" w14:textId="77777777" w:rsidR="009071F9" w:rsidRDefault="009071F9" w:rsidP="00C76571">
      <w:pPr>
        <w:keepLines/>
        <w:widowControl/>
        <w:jc w:val="center"/>
        <w:rPr>
          <w:b/>
          <w:sz w:val="24"/>
        </w:rPr>
      </w:pPr>
    </w:p>
    <w:p w14:paraId="104AF310" w14:textId="77777777" w:rsidR="009071F9" w:rsidRDefault="009071F9" w:rsidP="00C76571">
      <w:pPr>
        <w:keepLines/>
        <w:widowControl/>
        <w:jc w:val="center"/>
        <w:rPr>
          <w:b/>
          <w:sz w:val="24"/>
        </w:rPr>
      </w:pPr>
    </w:p>
    <w:p w14:paraId="104AF311" w14:textId="77777777" w:rsidR="009071F9" w:rsidRDefault="009071F9" w:rsidP="00C76571">
      <w:pPr>
        <w:keepLines/>
        <w:widowControl/>
        <w:jc w:val="center"/>
        <w:rPr>
          <w:b/>
          <w:sz w:val="24"/>
        </w:rPr>
      </w:pPr>
    </w:p>
    <w:p w14:paraId="104AF312" w14:textId="77777777" w:rsidR="009071F9" w:rsidRDefault="009071F9" w:rsidP="00C76571">
      <w:pPr>
        <w:keepLines/>
        <w:widowControl/>
        <w:jc w:val="center"/>
        <w:rPr>
          <w:b/>
          <w:sz w:val="24"/>
        </w:rPr>
      </w:pPr>
    </w:p>
    <w:p w14:paraId="104AF313" w14:textId="77777777" w:rsidR="009071F9" w:rsidRDefault="009071F9" w:rsidP="00C76571">
      <w:pPr>
        <w:keepLines/>
        <w:widowControl/>
        <w:jc w:val="center"/>
        <w:rPr>
          <w:b/>
          <w:sz w:val="24"/>
        </w:rPr>
      </w:pPr>
    </w:p>
    <w:p w14:paraId="104AF314" w14:textId="77777777" w:rsidR="009071F9" w:rsidRDefault="009071F9" w:rsidP="00C76571">
      <w:pPr>
        <w:keepLines/>
        <w:widowControl/>
        <w:jc w:val="center"/>
        <w:rPr>
          <w:b/>
          <w:sz w:val="24"/>
        </w:rPr>
      </w:pPr>
    </w:p>
    <w:p w14:paraId="104AF315" w14:textId="77777777" w:rsidR="0086267E" w:rsidRDefault="0086267E" w:rsidP="009071F9">
      <w:pPr>
        <w:keepLines/>
        <w:widowControl/>
        <w:jc w:val="center"/>
        <w:rPr>
          <w:b/>
          <w:sz w:val="24"/>
        </w:rPr>
      </w:pPr>
    </w:p>
    <w:p w14:paraId="104AF316" w14:textId="77777777" w:rsidR="009071F9" w:rsidRDefault="009071F9" w:rsidP="009071F9">
      <w:pPr>
        <w:keepLines/>
        <w:widowControl/>
        <w:jc w:val="center"/>
        <w:rPr>
          <w:b/>
          <w:sz w:val="24"/>
        </w:rPr>
      </w:pPr>
      <w:r>
        <w:rPr>
          <w:b/>
          <w:sz w:val="24"/>
        </w:rPr>
        <w:t xml:space="preserve">APPENDIX </w:t>
      </w:r>
      <w:r w:rsidR="00D40FC6">
        <w:rPr>
          <w:b/>
          <w:sz w:val="24"/>
        </w:rPr>
        <w:t>J</w:t>
      </w:r>
    </w:p>
    <w:p w14:paraId="104AF317" w14:textId="77777777" w:rsidR="009071F9" w:rsidRDefault="009071F9" w:rsidP="009071F9">
      <w:pPr>
        <w:keepLines/>
        <w:widowControl/>
        <w:jc w:val="center"/>
        <w:rPr>
          <w:b/>
          <w:sz w:val="24"/>
        </w:rPr>
      </w:pPr>
    </w:p>
    <w:p w14:paraId="104AF318" w14:textId="77777777" w:rsidR="0086267E" w:rsidRDefault="0086267E" w:rsidP="0086267E">
      <w:pPr>
        <w:spacing w:before="8" w:line="170" w:lineRule="exact"/>
        <w:rPr>
          <w:sz w:val="17"/>
          <w:szCs w:val="17"/>
        </w:rPr>
      </w:pPr>
    </w:p>
    <w:p w14:paraId="104AF319" w14:textId="77777777" w:rsidR="0086267E" w:rsidRDefault="0086267E" w:rsidP="0086267E">
      <w:pPr>
        <w:spacing w:line="200" w:lineRule="exact"/>
        <w:rPr>
          <w:szCs w:val="20"/>
        </w:rPr>
      </w:pPr>
    </w:p>
    <w:p w14:paraId="104AF31A" w14:textId="77777777" w:rsidR="0086267E" w:rsidRDefault="0086267E" w:rsidP="0086267E">
      <w:pPr>
        <w:spacing w:line="200" w:lineRule="exact"/>
        <w:rPr>
          <w:szCs w:val="20"/>
        </w:rPr>
      </w:pPr>
    </w:p>
    <w:p w14:paraId="104AF31B" w14:textId="77777777" w:rsidR="0086267E" w:rsidRDefault="0086267E" w:rsidP="0086267E">
      <w:pPr>
        <w:spacing w:line="200" w:lineRule="exact"/>
        <w:rPr>
          <w:szCs w:val="20"/>
        </w:rPr>
      </w:pPr>
    </w:p>
    <w:p w14:paraId="104AF31C" w14:textId="77777777" w:rsidR="0086267E" w:rsidRDefault="008F4A52" w:rsidP="0086267E">
      <w:pPr>
        <w:spacing w:before="44"/>
        <w:ind w:left="3536" w:right="3538" w:firstLine="2"/>
        <w:jc w:val="center"/>
        <w:rPr>
          <w:rFonts w:ascii="Calibri" w:eastAsia="Calibri" w:hAnsi="Calibri" w:cs="Calibri"/>
          <w:sz w:val="28"/>
          <w:szCs w:val="28"/>
        </w:rPr>
      </w:pPr>
      <w:r>
        <w:rPr>
          <w:rFonts w:ascii="Calibri" w:eastAsia="Calibri" w:hAnsi="Calibri" w:cs="Calibri"/>
          <w:sz w:val="28"/>
          <w:szCs w:val="28"/>
        </w:rPr>
        <w:t>E</w:t>
      </w:r>
      <w:r w:rsidR="0086267E">
        <w:rPr>
          <w:rFonts w:ascii="Calibri" w:eastAsia="Calibri" w:hAnsi="Calibri" w:cs="Calibri"/>
          <w:sz w:val="28"/>
          <w:szCs w:val="28"/>
        </w:rPr>
        <w:t>x</w:t>
      </w:r>
      <w:r w:rsidR="0086267E">
        <w:rPr>
          <w:rFonts w:ascii="Calibri" w:eastAsia="Calibri" w:hAnsi="Calibri" w:cs="Calibri"/>
          <w:spacing w:val="-2"/>
          <w:sz w:val="28"/>
          <w:szCs w:val="28"/>
        </w:rPr>
        <w:t>p</w:t>
      </w:r>
      <w:r w:rsidR="0086267E">
        <w:rPr>
          <w:rFonts w:ascii="Calibri" w:eastAsia="Calibri" w:hAnsi="Calibri" w:cs="Calibri"/>
          <w:spacing w:val="-1"/>
          <w:sz w:val="28"/>
          <w:szCs w:val="28"/>
        </w:rPr>
        <w:t>e</w:t>
      </w:r>
      <w:r w:rsidR="0086267E">
        <w:rPr>
          <w:rFonts w:ascii="Calibri" w:eastAsia="Calibri" w:hAnsi="Calibri" w:cs="Calibri"/>
          <w:sz w:val="28"/>
          <w:szCs w:val="28"/>
        </w:rPr>
        <w:t>rt</w:t>
      </w:r>
      <w:r w:rsidR="0086267E">
        <w:rPr>
          <w:rFonts w:ascii="Calibri" w:eastAsia="Calibri" w:hAnsi="Calibri" w:cs="Calibri"/>
          <w:spacing w:val="-2"/>
          <w:sz w:val="28"/>
          <w:szCs w:val="28"/>
        </w:rPr>
        <w:t xml:space="preserve"> </w:t>
      </w:r>
      <w:r w:rsidR="0086267E">
        <w:rPr>
          <w:rFonts w:ascii="Calibri" w:eastAsia="Calibri" w:hAnsi="Calibri" w:cs="Calibri"/>
          <w:spacing w:val="1"/>
          <w:sz w:val="28"/>
          <w:szCs w:val="28"/>
        </w:rPr>
        <w:t>R</w:t>
      </w:r>
      <w:r w:rsidR="0086267E">
        <w:rPr>
          <w:rFonts w:ascii="Calibri" w:eastAsia="Calibri" w:hAnsi="Calibri" w:cs="Calibri"/>
          <w:spacing w:val="-1"/>
          <w:sz w:val="28"/>
          <w:szCs w:val="28"/>
        </w:rPr>
        <w:t>e</w:t>
      </w:r>
      <w:r w:rsidR="0086267E">
        <w:rPr>
          <w:rFonts w:ascii="Calibri" w:eastAsia="Calibri" w:hAnsi="Calibri" w:cs="Calibri"/>
          <w:spacing w:val="-2"/>
          <w:sz w:val="28"/>
          <w:szCs w:val="28"/>
        </w:rPr>
        <w:t>p</w:t>
      </w:r>
      <w:r w:rsidR="0086267E">
        <w:rPr>
          <w:rFonts w:ascii="Calibri" w:eastAsia="Calibri" w:hAnsi="Calibri" w:cs="Calibri"/>
          <w:sz w:val="28"/>
          <w:szCs w:val="28"/>
        </w:rPr>
        <w:t>ort San</w:t>
      </w:r>
      <w:r w:rsidR="0086267E">
        <w:rPr>
          <w:rFonts w:ascii="Calibri" w:eastAsia="Calibri" w:hAnsi="Calibri" w:cs="Calibri"/>
          <w:spacing w:val="-3"/>
          <w:sz w:val="28"/>
          <w:szCs w:val="28"/>
        </w:rPr>
        <w:t xml:space="preserve"> </w:t>
      </w:r>
      <w:r w:rsidR="0086267E">
        <w:rPr>
          <w:rFonts w:ascii="Calibri" w:eastAsia="Calibri" w:hAnsi="Calibri" w:cs="Calibri"/>
          <w:spacing w:val="-1"/>
          <w:sz w:val="28"/>
          <w:szCs w:val="28"/>
        </w:rPr>
        <w:t>J</w:t>
      </w:r>
      <w:r w:rsidR="0086267E">
        <w:rPr>
          <w:rFonts w:ascii="Calibri" w:eastAsia="Calibri" w:hAnsi="Calibri" w:cs="Calibri"/>
          <w:spacing w:val="-2"/>
          <w:sz w:val="28"/>
          <w:szCs w:val="28"/>
        </w:rPr>
        <w:t>u</w:t>
      </w:r>
      <w:r w:rsidR="0086267E">
        <w:rPr>
          <w:rFonts w:ascii="Calibri" w:eastAsia="Calibri" w:hAnsi="Calibri" w:cs="Calibri"/>
          <w:spacing w:val="-1"/>
          <w:sz w:val="28"/>
          <w:szCs w:val="28"/>
        </w:rPr>
        <w:t>a</w:t>
      </w:r>
      <w:r w:rsidR="0086267E">
        <w:rPr>
          <w:rFonts w:ascii="Calibri" w:eastAsia="Calibri" w:hAnsi="Calibri" w:cs="Calibri"/>
          <w:sz w:val="28"/>
          <w:szCs w:val="28"/>
        </w:rPr>
        <w:t xml:space="preserve">n </w:t>
      </w:r>
      <w:r w:rsidR="0086267E">
        <w:rPr>
          <w:rFonts w:ascii="Calibri" w:eastAsia="Calibri" w:hAnsi="Calibri" w:cs="Calibri"/>
          <w:spacing w:val="-2"/>
          <w:sz w:val="28"/>
          <w:szCs w:val="28"/>
        </w:rPr>
        <w:t>I</w:t>
      </w:r>
      <w:r w:rsidR="0086267E">
        <w:rPr>
          <w:rFonts w:ascii="Calibri" w:eastAsia="Calibri" w:hAnsi="Calibri" w:cs="Calibri"/>
          <w:sz w:val="28"/>
          <w:szCs w:val="28"/>
        </w:rPr>
        <w:t>sla</w:t>
      </w:r>
      <w:r w:rsidR="0086267E">
        <w:rPr>
          <w:rFonts w:ascii="Calibri" w:eastAsia="Calibri" w:hAnsi="Calibri" w:cs="Calibri"/>
          <w:spacing w:val="-2"/>
          <w:sz w:val="28"/>
          <w:szCs w:val="28"/>
        </w:rPr>
        <w:t xml:space="preserve">nd </w:t>
      </w:r>
      <w:r w:rsidR="0086267E">
        <w:rPr>
          <w:rFonts w:ascii="Calibri" w:eastAsia="Calibri" w:hAnsi="Calibri" w:cs="Calibri"/>
          <w:spacing w:val="-1"/>
          <w:sz w:val="28"/>
          <w:szCs w:val="28"/>
        </w:rPr>
        <w:t>L</w:t>
      </w:r>
      <w:r w:rsidR="0086267E">
        <w:rPr>
          <w:rFonts w:ascii="Calibri" w:eastAsia="Calibri" w:hAnsi="Calibri" w:cs="Calibri"/>
          <w:sz w:val="28"/>
          <w:szCs w:val="28"/>
        </w:rPr>
        <w:t>o</w:t>
      </w:r>
      <w:r w:rsidR="0086267E">
        <w:rPr>
          <w:rFonts w:ascii="Calibri" w:eastAsia="Calibri" w:hAnsi="Calibri" w:cs="Calibri"/>
          <w:spacing w:val="-2"/>
          <w:sz w:val="28"/>
          <w:szCs w:val="28"/>
        </w:rPr>
        <w:t>p</w:t>
      </w:r>
      <w:r w:rsidR="0086267E">
        <w:rPr>
          <w:rFonts w:ascii="Calibri" w:eastAsia="Calibri" w:hAnsi="Calibri" w:cs="Calibri"/>
          <w:spacing w:val="-1"/>
          <w:sz w:val="28"/>
          <w:szCs w:val="28"/>
        </w:rPr>
        <w:t>e</w:t>
      </w:r>
      <w:r w:rsidR="0086267E">
        <w:rPr>
          <w:rFonts w:ascii="Calibri" w:eastAsia="Calibri" w:hAnsi="Calibri" w:cs="Calibri"/>
          <w:sz w:val="28"/>
          <w:szCs w:val="28"/>
        </w:rPr>
        <w:t>z</w:t>
      </w:r>
      <w:r w:rsidR="0086267E">
        <w:rPr>
          <w:rFonts w:ascii="Calibri" w:eastAsia="Calibri" w:hAnsi="Calibri" w:cs="Calibri"/>
          <w:spacing w:val="-2"/>
          <w:sz w:val="28"/>
          <w:szCs w:val="28"/>
        </w:rPr>
        <w:t xml:space="preserve"> I</w:t>
      </w:r>
      <w:r w:rsidR="0086267E">
        <w:rPr>
          <w:rFonts w:ascii="Calibri" w:eastAsia="Calibri" w:hAnsi="Calibri" w:cs="Calibri"/>
          <w:sz w:val="28"/>
          <w:szCs w:val="28"/>
        </w:rPr>
        <w:t>sla</w:t>
      </w:r>
      <w:r w:rsidR="0086267E">
        <w:rPr>
          <w:rFonts w:ascii="Calibri" w:eastAsia="Calibri" w:hAnsi="Calibri" w:cs="Calibri"/>
          <w:spacing w:val="-2"/>
          <w:sz w:val="28"/>
          <w:szCs w:val="28"/>
        </w:rPr>
        <w:t>nd</w:t>
      </w:r>
    </w:p>
    <w:p w14:paraId="104AF31D" w14:textId="77777777" w:rsidR="0086267E" w:rsidRDefault="0086267E" w:rsidP="0086267E">
      <w:pPr>
        <w:spacing w:line="341" w:lineRule="exact"/>
        <w:ind w:left="2972" w:right="2972"/>
        <w:jc w:val="center"/>
        <w:rPr>
          <w:rFonts w:ascii="Calibri" w:eastAsia="Calibri" w:hAnsi="Calibri" w:cs="Calibri"/>
          <w:sz w:val="28"/>
          <w:szCs w:val="28"/>
        </w:rPr>
      </w:pPr>
      <w:r>
        <w:rPr>
          <w:rFonts w:ascii="Calibri" w:eastAsia="Calibri" w:hAnsi="Calibri" w:cs="Calibri"/>
          <w:spacing w:val="-1"/>
          <w:sz w:val="28"/>
          <w:szCs w:val="28"/>
        </w:rPr>
        <w:t>Ce</w:t>
      </w:r>
      <w:r>
        <w:rPr>
          <w:rFonts w:ascii="Calibri" w:eastAsia="Calibri" w:hAnsi="Calibri" w:cs="Calibri"/>
          <w:spacing w:val="-2"/>
          <w:sz w:val="28"/>
          <w:szCs w:val="28"/>
        </w:rPr>
        <w:t>n</w:t>
      </w:r>
      <w:r>
        <w:rPr>
          <w:rFonts w:ascii="Calibri" w:eastAsia="Calibri" w:hAnsi="Calibri" w:cs="Calibri"/>
          <w:spacing w:val="-1"/>
          <w:sz w:val="28"/>
          <w:szCs w:val="28"/>
        </w:rPr>
        <w:t>t</w:t>
      </w:r>
      <w:r>
        <w:rPr>
          <w:rFonts w:ascii="Calibri" w:eastAsia="Calibri" w:hAnsi="Calibri" w:cs="Calibri"/>
          <w:spacing w:val="-2"/>
          <w:sz w:val="28"/>
          <w:szCs w:val="28"/>
        </w:rPr>
        <w:t>u</w:t>
      </w:r>
      <w:r>
        <w:rPr>
          <w:rFonts w:ascii="Calibri" w:eastAsia="Calibri" w:hAnsi="Calibri" w:cs="Calibri"/>
          <w:sz w:val="28"/>
          <w:szCs w:val="28"/>
        </w:rPr>
        <w:t>ry</w:t>
      </w:r>
      <w:r>
        <w:rPr>
          <w:rFonts w:ascii="Calibri" w:eastAsia="Calibri" w:hAnsi="Calibri" w:cs="Calibri"/>
          <w:spacing w:val="-1"/>
          <w:sz w:val="28"/>
          <w:szCs w:val="28"/>
        </w:rPr>
        <w:t xml:space="preserve"> L</w:t>
      </w:r>
      <w:r>
        <w:rPr>
          <w:rFonts w:ascii="Calibri" w:eastAsia="Calibri" w:hAnsi="Calibri" w:cs="Calibri"/>
          <w:sz w:val="28"/>
          <w:szCs w:val="28"/>
        </w:rPr>
        <w:t>i</w:t>
      </w:r>
      <w:r>
        <w:rPr>
          <w:rFonts w:ascii="Calibri" w:eastAsia="Calibri" w:hAnsi="Calibri" w:cs="Calibri"/>
          <w:spacing w:val="-2"/>
          <w:sz w:val="28"/>
          <w:szCs w:val="28"/>
        </w:rPr>
        <w:t>n</w:t>
      </w:r>
      <w:r>
        <w:rPr>
          <w:rFonts w:ascii="Calibri" w:eastAsia="Calibri" w:hAnsi="Calibri" w:cs="Calibri"/>
          <w:sz w:val="28"/>
          <w:szCs w:val="28"/>
        </w:rPr>
        <w:t>k</w:t>
      </w:r>
      <w:r>
        <w:rPr>
          <w:rFonts w:ascii="Calibri" w:eastAsia="Calibri" w:hAnsi="Calibri" w:cs="Calibri"/>
          <w:spacing w:val="1"/>
          <w:sz w:val="28"/>
          <w:szCs w:val="28"/>
        </w:rPr>
        <w:t xml:space="preserve"> </w:t>
      </w:r>
      <w:r>
        <w:rPr>
          <w:rFonts w:ascii="Calibri" w:eastAsia="Calibri" w:hAnsi="Calibri" w:cs="Calibri"/>
          <w:spacing w:val="-1"/>
          <w:sz w:val="28"/>
          <w:szCs w:val="28"/>
        </w:rPr>
        <w:t>C</w:t>
      </w:r>
      <w:r>
        <w:rPr>
          <w:rFonts w:ascii="Calibri" w:eastAsia="Calibri" w:hAnsi="Calibri" w:cs="Calibri"/>
          <w:sz w:val="28"/>
          <w:szCs w:val="28"/>
        </w:rPr>
        <w:t>a</w:t>
      </w:r>
      <w:r>
        <w:rPr>
          <w:rFonts w:ascii="Calibri" w:eastAsia="Calibri" w:hAnsi="Calibri" w:cs="Calibri"/>
          <w:spacing w:val="-2"/>
          <w:sz w:val="28"/>
          <w:szCs w:val="28"/>
        </w:rPr>
        <w:t>b</w:t>
      </w:r>
      <w:r>
        <w:rPr>
          <w:rFonts w:ascii="Calibri" w:eastAsia="Calibri" w:hAnsi="Calibri" w:cs="Calibri"/>
          <w:sz w:val="28"/>
          <w:szCs w:val="28"/>
        </w:rPr>
        <w:t>le</w:t>
      </w:r>
      <w:r>
        <w:rPr>
          <w:rFonts w:ascii="Calibri" w:eastAsia="Calibri" w:hAnsi="Calibri" w:cs="Calibri"/>
          <w:spacing w:val="-2"/>
          <w:sz w:val="28"/>
          <w:szCs w:val="28"/>
        </w:rPr>
        <w:t xml:space="preserve"> </w:t>
      </w:r>
      <w:r>
        <w:rPr>
          <w:rFonts w:ascii="Calibri" w:eastAsia="Calibri" w:hAnsi="Calibri" w:cs="Calibri"/>
          <w:sz w:val="28"/>
          <w:szCs w:val="28"/>
        </w:rPr>
        <w:t>Br</w:t>
      </w:r>
      <w:r>
        <w:rPr>
          <w:rFonts w:ascii="Calibri" w:eastAsia="Calibri" w:hAnsi="Calibri" w:cs="Calibri"/>
          <w:spacing w:val="-1"/>
          <w:sz w:val="28"/>
          <w:szCs w:val="28"/>
        </w:rPr>
        <w:t>e</w:t>
      </w:r>
      <w:r>
        <w:rPr>
          <w:rFonts w:ascii="Calibri" w:eastAsia="Calibri" w:hAnsi="Calibri" w:cs="Calibri"/>
          <w:sz w:val="28"/>
          <w:szCs w:val="28"/>
        </w:rPr>
        <w:t>ak</w:t>
      </w:r>
    </w:p>
    <w:p w14:paraId="104AF31E" w14:textId="77777777" w:rsidR="0086267E" w:rsidRDefault="0086267E" w:rsidP="0086267E">
      <w:pPr>
        <w:spacing w:line="341" w:lineRule="exact"/>
        <w:ind w:left="2967" w:right="2972"/>
        <w:jc w:val="center"/>
        <w:rPr>
          <w:rFonts w:ascii="Calibri" w:eastAsia="Calibri" w:hAnsi="Calibri" w:cs="Calibri"/>
          <w:sz w:val="28"/>
          <w:szCs w:val="28"/>
        </w:rPr>
      </w:pPr>
      <w:r>
        <w:rPr>
          <w:rFonts w:ascii="Calibri" w:eastAsia="Calibri" w:hAnsi="Calibri" w:cs="Calibri"/>
          <w:spacing w:val="-1"/>
          <w:sz w:val="28"/>
          <w:szCs w:val="28"/>
        </w:rPr>
        <w:t>J</w:t>
      </w:r>
      <w:r>
        <w:rPr>
          <w:rFonts w:ascii="Calibri" w:eastAsia="Calibri" w:hAnsi="Calibri" w:cs="Calibri"/>
          <w:spacing w:val="-2"/>
          <w:sz w:val="28"/>
          <w:szCs w:val="28"/>
        </w:rPr>
        <w:t>un</w:t>
      </w:r>
      <w:r>
        <w:rPr>
          <w:rFonts w:ascii="Calibri" w:eastAsia="Calibri" w:hAnsi="Calibri" w:cs="Calibri"/>
          <w:sz w:val="28"/>
          <w:szCs w:val="28"/>
        </w:rPr>
        <w:t>e</w:t>
      </w:r>
      <w:r>
        <w:rPr>
          <w:rFonts w:ascii="Calibri" w:eastAsia="Calibri" w:hAnsi="Calibri" w:cs="Calibri"/>
          <w:spacing w:val="-2"/>
          <w:sz w:val="28"/>
          <w:szCs w:val="28"/>
        </w:rPr>
        <w:t xml:space="preserve"> </w:t>
      </w:r>
      <w:r>
        <w:rPr>
          <w:rFonts w:ascii="Calibri" w:eastAsia="Calibri" w:hAnsi="Calibri" w:cs="Calibri"/>
          <w:spacing w:val="1"/>
          <w:sz w:val="28"/>
          <w:szCs w:val="28"/>
        </w:rPr>
        <w:t>2</w:t>
      </w:r>
      <w:r>
        <w:rPr>
          <w:rFonts w:ascii="Calibri" w:eastAsia="Calibri" w:hAnsi="Calibri" w:cs="Calibri"/>
          <w:spacing w:val="-1"/>
          <w:sz w:val="28"/>
          <w:szCs w:val="28"/>
        </w:rPr>
        <w:t>0</w:t>
      </w:r>
      <w:r>
        <w:rPr>
          <w:rFonts w:ascii="Calibri" w:eastAsia="Calibri" w:hAnsi="Calibri" w:cs="Calibri"/>
          <w:sz w:val="28"/>
          <w:szCs w:val="28"/>
        </w:rPr>
        <w:t>,</w:t>
      </w:r>
      <w:r>
        <w:rPr>
          <w:rFonts w:ascii="Calibri" w:eastAsia="Calibri" w:hAnsi="Calibri" w:cs="Calibri"/>
          <w:spacing w:val="-2"/>
          <w:sz w:val="28"/>
          <w:szCs w:val="28"/>
        </w:rPr>
        <w:t xml:space="preserve"> </w:t>
      </w:r>
      <w:r>
        <w:rPr>
          <w:rFonts w:ascii="Calibri" w:eastAsia="Calibri" w:hAnsi="Calibri" w:cs="Calibri"/>
          <w:spacing w:val="-1"/>
          <w:sz w:val="28"/>
          <w:szCs w:val="28"/>
        </w:rPr>
        <w:t>20</w:t>
      </w:r>
      <w:r>
        <w:rPr>
          <w:rFonts w:ascii="Calibri" w:eastAsia="Calibri" w:hAnsi="Calibri" w:cs="Calibri"/>
          <w:spacing w:val="1"/>
          <w:sz w:val="28"/>
          <w:szCs w:val="28"/>
        </w:rPr>
        <w:t>1</w:t>
      </w:r>
      <w:r>
        <w:rPr>
          <w:rFonts w:ascii="Calibri" w:eastAsia="Calibri" w:hAnsi="Calibri" w:cs="Calibri"/>
          <w:sz w:val="28"/>
          <w:szCs w:val="28"/>
        </w:rPr>
        <w:t>4</w:t>
      </w:r>
    </w:p>
    <w:p w14:paraId="104AF31F" w14:textId="77777777" w:rsidR="0086267E" w:rsidRDefault="0086267E" w:rsidP="0086267E">
      <w:pPr>
        <w:spacing w:line="200" w:lineRule="exact"/>
        <w:rPr>
          <w:szCs w:val="20"/>
        </w:rPr>
      </w:pPr>
    </w:p>
    <w:p w14:paraId="104AF320" w14:textId="77777777" w:rsidR="0086267E" w:rsidRDefault="0086267E" w:rsidP="0086267E">
      <w:pPr>
        <w:spacing w:line="200" w:lineRule="exact"/>
        <w:rPr>
          <w:szCs w:val="20"/>
        </w:rPr>
      </w:pPr>
    </w:p>
    <w:p w14:paraId="104AF321" w14:textId="77777777" w:rsidR="0086267E" w:rsidRDefault="0086267E" w:rsidP="0086267E">
      <w:pPr>
        <w:spacing w:line="200" w:lineRule="exact"/>
        <w:rPr>
          <w:szCs w:val="20"/>
        </w:rPr>
      </w:pPr>
    </w:p>
    <w:p w14:paraId="104AF322" w14:textId="77777777" w:rsidR="0086267E" w:rsidRDefault="0086267E" w:rsidP="0086267E">
      <w:pPr>
        <w:spacing w:line="200" w:lineRule="exact"/>
        <w:rPr>
          <w:szCs w:val="20"/>
        </w:rPr>
      </w:pPr>
    </w:p>
    <w:p w14:paraId="104AF323" w14:textId="77777777" w:rsidR="0086267E" w:rsidRDefault="0086267E" w:rsidP="0086267E">
      <w:pPr>
        <w:spacing w:before="11" w:line="260" w:lineRule="exact"/>
        <w:rPr>
          <w:sz w:val="26"/>
          <w:szCs w:val="26"/>
        </w:rPr>
      </w:pPr>
    </w:p>
    <w:p w14:paraId="104AF324" w14:textId="77777777" w:rsidR="0086267E" w:rsidRDefault="0086267E" w:rsidP="0086267E">
      <w:pPr>
        <w:pStyle w:val="BodyText"/>
        <w:ind w:left="2912" w:right="2911"/>
        <w:jc w:val="center"/>
      </w:pPr>
      <w:r>
        <w:rPr>
          <w:spacing w:val="-1"/>
        </w:rPr>
        <w:t>Und</w:t>
      </w:r>
      <w:r>
        <w:t>e</w:t>
      </w:r>
      <w:r>
        <w:rPr>
          <w:spacing w:val="-1"/>
        </w:rPr>
        <w:t>r</w:t>
      </w:r>
      <w:r>
        <w:t xml:space="preserve">sea </w:t>
      </w:r>
      <w:r>
        <w:rPr>
          <w:spacing w:val="-1"/>
        </w:rPr>
        <w:t>Cab</w:t>
      </w:r>
      <w:r>
        <w:rPr>
          <w:spacing w:val="-3"/>
        </w:rPr>
        <w:t>l</w:t>
      </w:r>
      <w:r>
        <w:t>e</w:t>
      </w:r>
      <w:r>
        <w:rPr>
          <w:spacing w:val="1"/>
        </w:rPr>
        <w:t xml:space="preserve"> </w:t>
      </w:r>
      <w:r>
        <w:rPr>
          <w:spacing w:val="-3"/>
        </w:rPr>
        <w:t>C</w:t>
      </w:r>
      <w:r>
        <w:rPr>
          <w:spacing w:val="1"/>
        </w:rPr>
        <w:t>o</w:t>
      </w:r>
      <w:r>
        <w:rPr>
          <w:spacing w:val="-1"/>
        </w:rPr>
        <w:t>nsul</w:t>
      </w:r>
      <w:r>
        <w:t>t</w:t>
      </w:r>
      <w:r>
        <w:rPr>
          <w:spacing w:val="-1"/>
        </w:rPr>
        <w:t>an</w:t>
      </w:r>
      <w:r>
        <w:rPr>
          <w:spacing w:val="-2"/>
        </w:rPr>
        <w:t>t</w:t>
      </w:r>
      <w:r>
        <w:rPr>
          <w:spacing w:val="-1"/>
        </w:rPr>
        <w:t>s</w:t>
      </w:r>
      <w:r>
        <w:t>, L</w:t>
      </w:r>
      <w:r>
        <w:rPr>
          <w:spacing w:val="-2"/>
        </w:rPr>
        <w:t>L</w:t>
      </w:r>
      <w:r>
        <w:rPr>
          <w:spacing w:val="-1"/>
        </w:rPr>
        <w:t>C</w:t>
      </w:r>
      <w:r>
        <w:t>. Te</w:t>
      </w:r>
      <w:r>
        <w:rPr>
          <w:spacing w:val="-1"/>
        </w:rPr>
        <w:t>l</w:t>
      </w:r>
      <w:r>
        <w:t>:</w:t>
      </w:r>
      <w:r>
        <w:rPr>
          <w:spacing w:val="-1"/>
        </w:rPr>
        <w:t xml:space="preserve"> </w:t>
      </w:r>
      <w:r>
        <w:t>(</w:t>
      </w:r>
      <w:r>
        <w:rPr>
          <w:spacing w:val="-2"/>
        </w:rPr>
        <w:t>5</w:t>
      </w:r>
      <w:r>
        <w:t>51</w:t>
      </w:r>
      <w:r>
        <w:rPr>
          <w:spacing w:val="-3"/>
        </w:rPr>
        <w:t>)</w:t>
      </w:r>
      <w:r>
        <w:rPr>
          <w:spacing w:val="-2"/>
        </w:rPr>
        <w:t>4</w:t>
      </w:r>
      <w:r>
        <w:t>04</w:t>
      </w:r>
      <w:r>
        <w:rPr>
          <w:spacing w:val="-3"/>
        </w:rPr>
        <w:t>-</w:t>
      </w:r>
      <w:r>
        <w:t>5</w:t>
      </w:r>
      <w:r>
        <w:rPr>
          <w:spacing w:val="-2"/>
        </w:rPr>
        <w:t>4</w:t>
      </w:r>
      <w:r>
        <w:t>40</w:t>
      </w:r>
    </w:p>
    <w:p w14:paraId="104AF325" w14:textId="77777777" w:rsidR="006B7440" w:rsidRDefault="00186DFF" w:rsidP="00573461">
      <w:pPr>
        <w:pStyle w:val="BodyText"/>
        <w:ind w:left="2970" w:right="2972"/>
        <w:jc w:val="center"/>
      </w:pPr>
      <w:hyperlink r:id="rId30">
        <w:r w:rsidR="0086267E">
          <w:rPr>
            <w:spacing w:val="-1"/>
          </w:rPr>
          <w:t>r</w:t>
        </w:r>
        <w:r w:rsidR="0086267E">
          <w:rPr>
            <w:spacing w:val="1"/>
          </w:rPr>
          <w:t>m</w:t>
        </w:r>
        <w:r w:rsidR="0086267E">
          <w:rPr>
            <w:spacing w:val="-1"/>
          </w:rPr>
          <w:t>un</w:t>
        </w:r>
        <w:r w:rsidR="0086267E">
          <w:rPr>
            <w:spacing w:val="1"/>
          </w:rPr>
          <w:t>o</w:t>
        </w:r>
        <w:r w:rsidR="0086267E">
          <w:rPr>
            <w:spacing w:val="-1"/>
          </w:rPr>
          <w:t>z.u</w:t>
        </w:r>
        <w:r w:rsidR="0086267E">
          <w:t>cc</w:t>
        </w:r>
        <w:r w:rsidR="0086267E">
          <w:rPr>
            <w:spacing w:val="-1"/>
          </w:rPr>
          <w:t>@</w:t>
        </w:r>
        <w:r w:rsidR="0086267E">
          <w:rPr>
            <w:spacing w:val="-4"/>
          </w:rPr>
          <w:t>g</w:t>
        </w:r>
        <w:r w:rsidR="0086267E">
          <w:rPr>
            <w:spacing w:val="1"/>
          </w:rPr>
          <w:t>m</w:t>
        </w:r>
        <w:r w:rsidR="0086267E">
          <w:rPr>
            <w:spacing w:val="-1"/>
          </w:rPr>
          <w:t>ail.</w:t>
        </w:r>
        <w:r w:rsidR="0086267E">
          <w:rPr>
            <w:spacing w:val="-3"/>
          </w:rPr>
          <w:t>c</w:t>
        </w:r>
        <w:r w:rsidR="0086267E">
          <w:rPr>
            <w:spacing w:val="1"/>
          </w:rPr>
          <w:t>o</w:t>
        </w:r>
        <w:r w:rsidR="0086267E">
          <w:t>m</w:t>
        </w:r>
      </w:hyperlink>
    </w:p>
    <w:p w14:paraId="104AF326" w14:textId="77777777" w:rsidR="00581606" w:rsidRDefault="00581606" w:rsidP="00573461">
      <w:pPr>
        <w:pStyle w:val="BodyText"/>
        <w:ind w:left="2970" w:right="2972"/>
        <w:jc w:val="center"/>
        <w:rPr>
          <w:b/>
          <w:sz w:val="24"/>
        </w:rPr>
      </w:pPr>
    </w:p>
    <w:p w14:paraId="104AF327" w14:textId="77777777" w:rsidR="00581606" w:rsidRDefault="00581606" w:rsidP="00573461">
      <w:pPr>
        <w:pStyle w:val="BodyText"/>
        <w:ind w:left="2970" w:right="2972"/>
        <w:jc w:val="center"/>
        <w:rPr>
          <w:b/>
          <w:sz w:val="24"/>
        </w:rPr>
      </w:pPr>
    </w:p>
    <w:p w14:paraId="104AF328" w14:textId="77777777" w:rsidR="00581606" w:rsidRDefault="00581606" w:rsidP="00573461">
      <w:pPr>
        <w:pStyle w:val="BodyText"/>
        <w:ind w:left="2970" w:right="2972"/>
        <w:jc w:val="center"/>
        <w:rPr>
          <w:b/>
          <w:sz w:val="24"/>
        </w:rPr>
      </w:pPr>
    </w:p>
    <w:p w14:paraId="104AF329" w14:textId="77777777" w:rsidR="00581606" w:rsidRDefault="00581606" w:rsidP="00573461">
      <w:pPr>
        <w:pStyle w:val="BodyText"/>
        <w:ind w:left="2970" w:right="2972"/>
        <w:jc w:val="center"/>
        <w:rPr>
          <w:b/>
          <w:sz w:val="24"/>
        </w:rPr>
      </w:pPr>
    </w:p>
    <w:p w14:paraId="104AF32A" w14:textId="77777777" w:rsidR="00581606" w:rsidRDefault="00581606" w:rsidP="00573461">
      <w:pPr>
        <w:pStyle w:val="BodyText"/>
        <w:ind w:left="2970" w:right="2972"/>
        <w:jc w:val="center"/>
        <w:rPr>
          <w:b/>
          <w:sz w:val="24"/>
        </w:rPr>
      </w:pPr>
    </w:p>
    <w:p w14:paraId="104AF32B" w14:textId="77777777" w:rsidR="00581606" w:rsidRDefault="00581606" w:rsidP="00573461">
      <w:pPr>
        <w:pStyle w:val="BodyText"/>
        <w:ind w:left="2970" w:right="2972"/>
        <w:jc w:val="center"/>
        <w:rPr>
          <w:b/>
          <w:sz w:val="24"/>
        </w:rPr>
      </w:pPr>
    </w:p>
    <w:p w14:paraId="104AF32C" w14:textId="77777777" w:rsidR="00581606" w:rsidRDefault="00581606" w:rsidP="00573461">
      <w:pPr>
        <w:pStyle w:val="BodyText"/>
        <w:ind w:left="2970" w:right="2972"/>
        <w:jc w:val="center"/>
        <w:rPr>
          <w:b/>
          <w:sz w:val="24"/>
        </w:rPr>
      </w:pPr>
    </w:p>
    <w:p w14:paraId="104AF32D" w14:textId="77777777" w:rsidR="00581606" w:rsidRDefault="00581606" w:rsidP="00573461">
      <w:pPr>
        <w:pStyle w:val="BodyText"/>
        <w:ind w:left="2970" w:right="2972"/>
        <w:jc w:val="center"/>
        <w:rPr>
          <w:b/>
          <w:sz w:val="24"/>
        </w:rPr>
      </w:pPr>
    </w:p>
    <w:p w14:paraId="104AF32E" w14:textId="77777777" w:rsidR="00581606" w:rsidRDefault="00581606" w:rsidP="00573461">
      <w:pPr>
        <w:pStyle w:val="BodyText"/>
        <w:ind w:left="2970" w:right="2972"/>
        <w:jc w:val="center"/>
        <w:rPr>
          <w:b/>
          <w:sz w:val="24"/>
        </w:rPr>
      </w:pPr>
    </w:p>
    <w:p w14:paraId="104AF32F" w14:textId="77777777" w:rsidR="00581606" w:rsidRDefault="00581606" w:rsidP="00573461">
      <w:pPr>
        <w:pStyle w:val="BodyText"/>
        <w:ind w:left="2970" w:right="2972"/>
        <w:jc w:val="center"/>
        <w:rPr>
          <w:b/>
          <w:sz w:val="24"/>
        </w:rPr>
      </w:pPr>
    </w:p>
    <w:p w14:paraId="104AF330" w14:textId="77777777" w:rsidR="00581606" w:rsidRDefault="00581606" w:rsidP="00573461">
      <w:pPr>
        <w:pStyle w:val="BodyText"/>
        <w:ind w:left="2970" w:right="2972"/>
        <w:jc w:val="center"/>
        <w:rPr>
          <w:b/>
          <w:sz w:val="24"/>
        </w:rPr>
      </w:pPr>
    </w:p>
    <w:p w14:paraId="104AF331" w14:textId="77777777" w:rsidR="00581606" w:rsidRDefault="00581606" w:rsidP="00573461">
      <w:pPr>
        <w:pStyle w:val="BodyText"/>
        <w:ind w:left="2970" w:right="2972"/>
        <w:jc w:val="center"/>
        <w:rPr>
          <w:b/>
          <w:sz w:val="24"/>
        </w:rPr>
      </w:pPr>
    </w:p>
    <w:p w14:paraId="104AF332" w14:textId="77777777" w:rsidR="00581606" w:rsidRDefault="00581606" w:rsidP="00573461">
      <w:pPr>
        <w:pStyle w:val="BodyText"/>
        <w:ind w:left="2970" w:right="2972"/>
        <w:jc w:val="center"/>
        <w:rPr>
          <w:b/>
          <w:sz w:val="24"/>
        </w:rPr>
      </w:pPr>
    </w:p>
    <w:p w14:paraId="104AF333" w14:textId="77777777" w:rsidR="00581606" w:rsidRDefault="00581606" w:rsidP="00573461">
      <w:pPr>
        <w:pStyle w:val="BodyText"/>
        <w:ind w:left="2970" w:right="2972"/>
        <w:jc w:val="center"/>
        <w:rPr>
          <w:b/>
          <w:sz w:val="24"/>
        </w:rPr>
      </w:pPr>
    </w:p>
    <w:p w14:paraId="104AF334" w14:textId="77777777" w:rsidR="00581606" w:rsidRDefault="00581606" w:rsidP="00573461">
      <w:pPr>
        <w:pStyle w:val="BodyText"/>
        <w:ind w:left="2970" w:right="2972"/>
        <w:jc w:val="center"/>
        <w:rPr>
          <w:b/>
          <w:sz w:val="24"/>
        </w:rPr>
      </w:pPr>
    </w:p>
    <w:p w14:paraId="104AF335" w14:textId="77777777" w:rsidR="00581606" w:rsidRDefault="00581606" w:rsidP="00573461">
      <w:pPr>
        <w:pStyle w:val="BodyText"/>
        <w:ind w:left="2970" w:right="2972"/>
        <w:jc w:val="center"/>
        <w:rPr>
          <w:b/>
          <w:sz w:val="24"/>
        </w:rPr>
      </w:pPr>
    </w:p>
    <w:p w14:paraId="104AF336" w14:textId="77777777" w:rsidR="00581606" w:rsidRDefault="00581606" w:rsidP="00573461">
      <w:pPr>
        <w:pStyle w:val="BodyText"/>
        <w:ind w:left="2970" w:right="2972"/>
        <w:jc w:val="center"/>
        <w:rPr>
          <w:b/>
          <w:sz w:val="24"/>
        </w:rPr>
      </w:pPr>
    </w:p>
    <w:p w14:paraId="104AF337" w14:textId="77777777" w:rsidR="00581606" w:rsidRDefault="00581606" w:rsidP="00573461">
      <w:pPr>
        <w:pStyle w:val="BodyText"/>
        <w:ind w:left="2970" w:right="2972"/>
        <w:jc w:val="center"/>
        <w:rPr>
          <w:b/>
          <w:sz w:val="24"/>
        </w:rPr>
      </w:pPr>
    </w:p>
    <w:p w14:paraId="104AF338" w14:textId="77777777" w:rsidR="00581606" w:rsidRDefault="00581606" w:rsidP="00581606">
      <w:pPr>
        <w:pStyle w:val="BodyText"/>
        <w:ind w:left="0" w:right="2972"/>
        <w:jc w:val="center"/>
        <w:rPr>
          <w:b/>
          <w:sz w:val="24"/>
        </w:rPr>
      </w:pPr>
      <w:r w:rsidRPr="00581606">
        <w:rPr>
          <w:b/>
          <w:noProof/>
          <w:sz w:val="24"/>
        </w:rPr>
        <w:lastRenderedPageBreak/>
        <w:drawing>
          <wp:inline distT="0" distB="0" distL="0" distR="0" wp14:anchorId="104AF35F" wp14:editId="104AF360">
            <wp:extent cx="4794250" cy="5314950"/>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94250" cy="53149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61" wp14:editId="104AF362">
            <wp:extent cx="4641850" cy="6076950"/>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41850" cy="60769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63" wp14:editId="104AF364">
            <wp:extent cx="4794250" cy="589280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94250" cy="58928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65" wp14:editId="104AF366">
            <wp:extent cx="4819650" cy="508000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19650" cy="50800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67" wp14:editId="104AF368">
            <wp:extent cx="4641850" cy="5772150"/>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41850" cy="57721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69" wp14:editId="104AF36A">
            <wp:extent cx="4768850" cy="6172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68850" cy="61722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6B" wp14:editId="104AF36C">
            <wp:extent cx="4692650" cy="63309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92650" cy="63309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6D" wp14:editId="104AF36E">
            <wp:extent cx="4870450" cy="6286500"/>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70450" cy="62865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6F" wp14:editId="104AF370">
            <wp:extent cx="4921250" cy="59499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21250" cy="59499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71" wp14:editId="104AF372">
            <wp:extent cx="4768850" cy="52387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68850" cy="52387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73" wp14:editId="104AF374">
            <wp:extent cx="5022850" cy="5461000"/>
            <wp:effectExtent l="0" t="0" r="635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22850" cy="54610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75" wp14:editId="104AF376">
            <wp:extent cx="4946650" cy="6489700"/>
            <wp:effectExtent l="0" t="0" r="635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46650" cy="64897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77" wp14:editId="104AF378">
            <wp:extent cx="4997450" cy="60769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97450" cy="60769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79" wp14:editId="104AF37A">
            <wp:extent cx="4895850" cy="578485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95850" cy="57848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7B" wp14:editId="104AF37C">
            <wp:extent cx="4895850" cy="647065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95850" cy="64706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7D" wp14:editId="104AF37E">
            <wp:extent cx="4464050" cy="5410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64050" cy="5410200"/>
                    </a:xfrm>
                    <a:prstGeom prst="rect">
                      <a:avLst/>
                    </a:prstGeom>
                    <a:noFill/>
                    <a:ln>
                      <a:noFill/>
                    </a:ln>
                  </pic:spPr>
                </pic:pic>
              </a:graphicData>
            </a:graphic>
          </wp:inline>
        </w:drawing>
      </w:r>
      <w:r w:rsidRPr="00581606">
        <w:rPr>
          <w:b/>
          <w:sz w:val="24"/>
        </w:rPr>
        <w:t xml:space="preserve"> </w:t>
      </w:r>
      <w:r w:rsidRPr="00581606">
        <w:rPr>
          <w:b/>
          <w:noProof/>
          <w:sz w:val="24"/>
        </w:rPr>
        <w:drawing>
          <wp:inline distT="0" distB="0" distL="0" distR="0" wp14:anchorId="104AF37F" wp14:editId="104AF380">
            <wp:extent cx="4210050" cy="50482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10050" cy="50482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81" wp14:editId="104AF382">
            <wp:extent cx="4768850" cy="616585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68850" cy="61658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83" wp14:editId="104AF384">
            <wp:extent cx="4794250" cy="4641850"/>
            <wp:effectExtent l="0" t="0" r="635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94250" cy="46418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85" wp14:editId="104AF386">
            <wp:extent cx="4667250" cy="635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67250" cy="63500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87" wp14:editId="104AF388">
            <wp:extent cx="5175250" cy="6381750"/>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75250" cy="63817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89" wp14:editId="104AF38A">
            <wp:extent cx="5099050" cy="6445250"/>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99050" cy="64452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8B" wp14:editId="104AF38C">
            <wp:extent cx="4921250" cy="60261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21250" cy="60261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8D" wp14:editId="104AF38E">
            <wp:extent cx="4972050" cy="62674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72050" cy="62674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8F" wp14:editId="104AF390">
            <wp:extent cx="4768850" cy="62547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68850" cy="62547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91" wp14:editId="104AF392">
            <wp:extent cx="4895850" cy="63119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95850" cy="63119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93" wp14:editId="104AF394">
            <wp:extent cx="4794250" cy="6045200"/>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94250" cy="60452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04AF395" wp14:editId="104AF396">
            <wp:extent cx="5048250" cy="62103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48250" cy="6210300"/>
                    </a:xfrm>
                    <a:prstGeom prst="rect">
                      <a:avLst/>
                    </a:prstGeom>
                    <a:noFill/>
                    <a:ln>
                      <a:noFill/>
                    </a:ln>
                  </pic:spPr>
                </pic:pic>
              </a:graphicData>
            </a:graphic>
          </wp:inline>
        </w:drawing>
      </w:r>
    </w:p>
    <w:p w14:paraId="104AF339" w14:textId="77777777" w:rsidR="00581606" w:rsidRDefault="006511A5" w:rsidP="00581606">
      <w:pPr>
        <w:pStyle w:val="BodyText"/>
        <w:ind w:left="0" w:right="2972"/>
        <w:rPr>
          <w:b/>
          <w:sz w:val="24"/>
        </w:rPr>
      </w:pPr>
      <w:r w:rsidRPr="006511A5">
        <w:rPr>
          <w:b/>
          <w:noProof/>
          <w:sz w:val="24"/>
        </w:rPr>
        <w:drawing>
          <wp:inline distT="0" distB="0" distL="0" distR="0" wp14:anchorId="104AF397" wp14:editId="104AF398">
            <wp:extent cx="1898650" cy="527050"/>
            <wp:effectExtent l="0" t="0" r="635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98650" cy="527050"/>
                    </a:xfrm>
                    <a:prstGeom prst="rect">
                      <a:avLst/>
                    </a:prstGeom>
                    <a:noFill/>
                    <a:ln>
                      <a:noFill/>
                    </a:ln>
                  </pic:spPr>
                </pic:pic>
              </a:graphicData>
            </a:graphic>
          </wp:inline>
        </w:drawing>
      </w:r>
    </w:p>
    <w:p w14:paraId="104AF33A" w14:textId="77777777" w:rsidR="00581606" w:rsidRDefault="00581606" w:rsidP="00573461">
      <w:pPr>
        <w:pStyle w:val="BodyText"/>
        <w:ind w:left="2970" w:right="2972"/>
        <w:jc w:val="center"/>
        <w:rPr>
          <w:b/>
          <w:sz w:val="24"/>
        </w:rPr>
      </w:pPr>
    </w:p>
    <w:sectPr w:rsidR="00581606" w:rsidSect="003C4097">
      <w:footerReference w:type="default" r:id="rId60"/>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4AF39B" w14:textId="77777777" w:rsidR="00536E54" w:rsidRDefault="00536E54" w:rsidP="00AA5068">
      <w:r>
        <w:separator/>
      </w:r>
    </w:p>
  </w:endnote>
  <w:endnote w:type="continuationSeparator" w:id="0">
    <w:p w14:paraId="104AF39C" w14:textId="77777777" w:rsidR="00536E54" w:rsidRDefault="00536E54" w:rsidP="00AA50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5F" w:usb2="00000000" w:usb3="00000000" w:csb0="0000019F" w:csb1="00000000"/>
  </w:font>
  <w:font w:name="Tahoma">
    <w:panose1 w:val="020B0604030504040204"/>
    <w:charset w:val="00"/>
    <w:family w:val="swiss"/>
    <w:pitch w:val="variable"/>
    <w:sig w:usb0="E1002EFF" w:usb1="C000605B" w:usb2="00000029" w:usb3="00000000" w:csb0="000101FF" w:csb1="00000000"/>
  </w:font>
  <w:font w:name="MS Reference Sans Serif">
    <w:panose1 w:val="020B0604030504040204"/>
    <w:charset w:val="00"/>
    <w:family w:val="swiss"/>
    <w:pitch w:val="variable"/>
    <w:sig w:usb0="20000287" w:usb1="00000000" w:usb2="00000000" w:usb3="00000000" w:csb0="0000019F" w:csb1="00000000"/>
  </w:font>
  <w:font w:name="Microsoft Sans Serif">
    <w:panose1 w:val="020B0604020202020204"/>
    <w:charset w:val="00"/>
    <w:family w:val="swiss"/>
    <w:pitch w:val="variable"/>
    <w:sig w:usb0="E1002AFF" w:usb1="C0000002" w:usb2="00000008"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4AF39D" w14:textId="4F88D1AB" w:rsidR="00080776" w:rsidRDefault="00080776">
    <w:pPr>
      <w:pStyle w:val="Footer"/>
      <w:rPr>
        <w:color w:val="000000" w:themeColor="text1"/>
        <w:sz w:val="24"/>
      </w:rPr>
    </w:pPr>
    <w:r>
      <w:rPr>
        <w:color w:val="000000" w:themeColor="text1"/>
        <w:sz w:val="24"/>
      </w:rPr>
      <w:t xml:space="preserve">UT-132234 </w:t>
    </w:r>
    <w:sdt>
      <w:sdtPr>
        <w:rPr>
          <w:color w:val="000000" w:themeColor="text1"/>
          <w:sz w:val="24"/>
        </w:rPr>
        <w:alias w:val="Author"/>
        <w:id w:val="54214575"/>
        <w:dataBinding w:prefixMappings="xmlns:ns0='http://schemas.openxmlformats.org/package/2006/metadata/core-properties' xmlns:ns1='http://purl.org/dc/elements/1.1/'" w:xpath="/ns0:coreProperties[1]/ns1:creator[1]" w:storeItemID="{6C3C8BC8-F283-45AE-878A-BAB7291924A1}"/>
        <w:text/>
      </w:sdtPr>
      <w:sdtEndPr/>
      <w:sdtContent>
        <w:r w:rsidR="00186DFF">
          <w:rPr>
            <w:color w:val="000000" w:themeColor="text1"/>
            <w:sz w:val="24"/>
          </w:rPr>
          <w:t>Fortney, Leisa (UTC)</w:t>
        </w:r>
      </w:sdtContent>
    </w:sdt>
  </w:p>
  <w:p w14:paraId="104AF39E" w14:textId="77777777" w:rsidR="00080776" w:rsidRDefault="00080776">
    <w:pPr>
      <w:pStyle w:val="Footer"/>
    </w:pPr>
    <w:r>
      <w:rPr>
        <w:noProof/>
      </w:rPr>
      <mc:AlternateContent>
        <mc:Choice Requires="wps">
          <w:drawing>
            <wp:anchor distT="0" distB="0" distL="114300" distR="114300" simplePos="0" relativeHeight="251659264" behindDoc="0" locked="0" layoutInCell="1" allowOverlap="1" wp14:anchorId="104AF39F" wp14:editId="104AF3A0">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104AF3BD" w14:textId="77777777" w:rsidR="00080776" w:rsidRPr="0020470B" w:rsidRDefault="00080776">
                          <w:pPr>
                            <w:pStyle w:val="Footer"/>
                            <w:jc w:val="right"/>
                            <w:rPr>
                              <w:rFonts w:asciiTheme="majorHAnsi" w:hAnsiTheme="majorHAnsi"/>
                              <w:color w:val="000000" w:themeColor="text1"/>
                              <w:szCs w:val="20"/>
                            </w:rPr>
                          </w:pPr>
                          <w:r w:rsidRPr="0020470B">
                            <w:rPr>
                              <w:rFonts w:asciiTheme="majorHAnsi" w:hAnsiTheme="majorHAnsi"/>
                              <w:color w:val="000000" w:themeColor="text1"/>
                              <w:szCs w:val="20"/>
                            </w:rPr>
                            <w:fldChar w:fldCharType="begin"/>
                          </w:r>
                          <w:r w:rsidRPr="0020470B">
                            <w:rPr>
                              <w:rFonts w:asciiTheme="majorHAnsi" w:hAnsiTheme="majorHAnsi"/>
                              <w:color w:val="000000" w:themeColor="text1"/>
                              <w:szCs w:val="20"/>
                            </w:rPr>
                            <w:instrText xml:space="preserve"> PAGE  \* Arabic  \* MERGEFORMAT </w:instrText>
                          </w:r>
                          <w:r w:rsidRPr="0020470B">
                            <w:rPr>
                              <w:rFonts w:asciiTheme="majorHAnsi" w:hAnsiTheme="majorHAnsi"/>
                              <w:color w:val="000000" w:themeColor="text1"/>
                              <w:szCs w:val="20"/>
                            </w:rPr>
                            <w:fldChar w:fldCharType="separate"/>
                          </w:r>
                          <w:r w:rsidR="00186DFF">
                            <w:rPr>
                              <w:rFonts w:asciiTheme="majorHAnsi" w:hAnsiTheme="majorHAnsi"/>
                              <w:noProof/>
                              <w:color w:val="000000" w:themeColor="text1"/>
                              <w:szCs w:val="20"/>
                            </w:rPr>
                            <w:t>2</w:t>
                          </w:r>
                          <w:r w:rsidRPr="0020470B">
                            <w:rPr>
                              <w:rFonts w:asciiTheme="majorHAnsi" w:hAnsiTheme="majorHAnsi"/>
                              <w:color w:val="000000" w:themeColor="text1"/>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04AF39F" id="_x0000_t202" coordsize="21600,21600" o:spt="202" path="m,l,21600r21600,l21600,xe">
              <v:stroke joinstyle="miter"/>
              <v:path gradientshapeok="t" o:connecttype="rect"/>
            </v:shapetype>
            <v:shape id="Text Box 56"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" filled="f" stroked="f" strokeweight=".5pt">
              <v:textbox style="mso-fit-shape-to-text:t">
                <w:txbxContent>
                  <w:p w14:paraId="104AF3BD" w14:textId="77777777" w:rsidR="00080776" w:rsidRPr="0020470B" w:rsidRDefault="00080776">
                    <w:pPr>
                      <w:pStyle w:val="Footer"/>
                      <w:jc w:val="right"/>
                      <w:rPr>
                        <w:rFonts w:asciiTheme="majorHAnsi" w:hAnsiTheme="majorHAnsi"/>
                        <w:color w:val="000000" w:themeColor="text1"/>
                        <w:szCs w:val="20"/>
                      </w:rPr>
                    </w:pPr>
                    <w:r w:rsidRPr="0020470B">
                      <w:rPr>
                        <w:rFonts w:asciiTheme="majorHAnsi" w:hAnsiTheme="majorHAnsi"/>
                        <w:color w:val="000000" w:themeColor="text1"/>
                        <w:szCs w:val="20"/>
                      </w:rPr>
                      <w:fldChar w:fldCharType="begin"/>
                    </w:r>
                    <w:r w:rsidRPr="0020470B">
                      <w:rPr>
                        <w:rFonts w:asciiTheme="majorHAnsi" w:hAnsiTheme="majorHAnsi"/>
                        <w:color w:val="000000" w:themeColor="text1"/>
                        <w:szCs w:val="20"/>
                      </w:rPr>
                      <w:instrText xml:space="preserve"> PAGE  \* Arabic  \* MERGEFORMAT </w:instrText>
                    </w:r>
                    <w:r w:rsidRPr="0020470B">
                      <w:rPr>
                        <w:rFonts w:asciiTheme="majorHAnsi" w:hAnsiTheme="majorHAnsi"/>
                        <w:color w:val="000000" w:themeColor="text1"/>
                        <w:szCs w:val="20"/>
                      </w:rPr>
                      <w:fldChar w:fldCharType="separate"/>
                    </w:r>
                    <w:r w:rsidR="00186DFF">
                      <w:rPr>
                        <w:rFonts w:asciiTheme="majorHAnsi" w:hAnsiTheme="majorHAnsi"/>
                        <w:noProof/>
                        <w:color w:val="000000" w:themeColor="text1"/>
                        <w:szCs w:val="20"/>
                      </w:rPr>
                      <w:t>2</w:t>
                    </w:r>
                    <w:r w:rsidRPr="0020470B">
                      <w:rPr>
                        <w:rFonts w:asciiTheme="majorHAnsi" w:hAnsiTheme="majorHAnsi"/>
                        <w:color w:val="000000" w:themeColor="text1"/>
                        <w:szCs w:val="2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4AF399" w14:textId="77777777" w:rsidR="00536E54" w:rsidRDefault="00536E54" w:rsidP="00AA5068">
      <w:r>
        <w:separator/>
      </w:r>
    </w:p>
  </w:footnote>
  <w:footnote w:type="continuationSeparator" w:id="0">
    <w:p w14:paraId="104AF39A" w14:textId="77777777" w:rsidR="00536E54" w:rsidRDefault="00536E54" w:rsidP="00AA5068">
      <w:r>
        <w:continuationSeparator/>
      </w:r>
    </w:p>
  </w:footnote>
  <w:footnote w:id="1">
    <w:p w14:paraId="104AF3A1" w14:textId="77777777" w:rsidR="00080776" w:rsidRDefault="00080776">
      <w:pPr>
        <w:pStyle w:val="FootnoteText"/>
      </w:pPr>
      <w:r>
        <w:rPr>
          <w:rStyle w:val="FootnoteReference"/>
        </w:rPr>
        <w:footnoteRef/>
      </w:r>
      <w:r>
        <w:t>Because of its proximity to the U.S.-Canadian border, both the FCC and Canadian authorities must approve t</w:t>
      </w:r>
      <w:r w:rsidRPr="00BC2D2A">
        <w:t>he Mount Constitution to Bellingham route</w:t>
      </w:r>
      <w:r>
        <w:t>.</w:t>
      </w:r>
    </w:p>
  </w:footnote>
  <w:footnote w:id="2">
    <w:p w14:paraId="104AF3A2" w14:textId="77777777" w:rsidR="00080776" w:rsidRDefault="00080776" w:rsidP="00281988">
      <w:pPr>
        <w:pStyle w:val="FootnoteText"/>
      </w:pPr>
      <w:r>
        <w:rPr>
          <w:rStyle w:val="FootnoteReference"/>
        </w:rPr>
        <w:footnoteRef/>
      </w:r>
      <w:r>
        <w:t xml:space="preserve"> See Appendix A for a copy of the Dec. 6, 2013, data request.</w:t>
      </w:r>
    </w:p>
  </w:footnote>
  <w:footnote w:id="3">
    <w:p w14:paraId="104AF3A3" w14:textId="77777777" w:rsidR="00080776" w:rsidRDefault="00080776" w:rsidP="00281988">
      <w:pPr>
        <w:pStyle w:val="FootnoteText"/>
      </w:pPr>
      <w:r>
        <w:rPr>
          <w:rStyle w:val="FootnoteReference"/>
        </w:rPr>
        <w:footnoteRef/>
      </w:r>
      <w:r>
        <w:t xml:space="preserve"> See Appendix B for a copy of the Jan. 8, 2014, data request, and Appendix C for a copy of the Feb. 28, 2014, data request.</w:t>
      </w:r>
    </w:p>
  </w:footnote>
  <w:footnote w:id="4">
    <w:p w14:paraId="104AF3A4" w14:textId="77777777" w:rsidR="00080776" w:rsidRDefault="00080776">
      <w:pPr>
        <w:pStyle w:val="FootnoteText"/>
      </w:pPr>
      <w:r>
        <w:rPr>
          <w:rStyle w:val="FootnoteReference"/>
        </w:rPr>
        <w:footnoteRef/>
      </w:r>
      <w:r>
        <w:t xml:space="preserve"> A remote line switch aggregates calls for the customers it serves. The switch is capable of processing local calls between customers connected to the switch. Other types of calls such as long distance, E911, or customers not connected to the remote line concentrator will be sent to the host switch (Friday Harbor) for processing. </w:t>
      </w:r>
    </w:p>
  </w:footnote>
  <w:footnote w:id="5">
    <w:p w14:paraId="104AF3A5" w14:textId="77777777" w:rsidR="00080776" w:rsidRDefault="00080776" w:rsidP="00EB4BAF">
      <w:pPr>
        <w:pStyle w:val="FootnoteText"/>
      </w:pPr>
      <w:r>
        <w:rPr>
          <w:rStyle w:val="FootnoteReference"/>
        </w:rPr>
        <w:footnoteRef/>
      </w:r>
      <w:r>
        <w:t xml:space="preserve"> Decatur, Blakely, Orcas, Shaw, and Lopez Islands are connected via a self-healing fiber ring.</w:t>
      </w:r>
      <w:r w:rsidR="005B4B68">
        <w:t xml:space="preserve"> </w:t>
      </w:r>
      <w:r>
        <w:t>A self-healing ring has the ability to automatically reroute the calls if there is a disruption in service on the primary route (e.g., the primary route for Blakely Island would send calls north to Orcas Island). For example, if this fiber link was severed, those calls would automatically reroute to Orcas in the other direction on the ring (through Decatur)</w:t>
      </w:r>
      <w:r w:rsidR="005B4B68">
        <w:t>.</w:t>
      </w:r>
      <w:r>
        <w:t xml:space="preserve">  </w:t>
      </w:r>
    </w:p>
  </w:footnote>
  <w:footnote w:id="6">
    <w:p w14:paraId="104AF3A6" w14:textId="77777777" w:rsidR="00080776" w:rsidRDefault="00080776">
      <w:pPr>
        <w:pStyle w:val="FootnoteText"/>
      </w:pPr>
      <w:r>
        <w:rPr>
          <w:rStyle w:val="FootnoteReference"/>
        </w:rPr>
        <w:footnoteRef/>
      </w:r>
      <w:r>
        <w:t xml:space="preserve"> Fiber Optic repeaters are generally required for fiber optic facilities that are longer than 28 miles. None of the fiber links in the San Juan are long enough to require the signal to be repeated.</w:t>
      </w:r>
    </w:p>
  </w:footnote>
  <w:footnote w:id="7">
    <w:p w14:paraId="104AF3A7" w14:textId="77777777" w:rsidR="00080776" w:rsidRDefault="00080776">
      <w:pPr>
        <w:pStyle w:val="FootnoteText"/>
      </w:pPr>
      <w:r>
        <w:rPr>
          <w:rStyle w:val="FootnoteReference"/>
        </w:rPr>
        <w:footnoteRef/>
      </w:r>
      <w:r>
        <w:t xml:space="preserve"> International Telecommunications Union (ITU) Recommendation G.973 and Optical Fibres, Cables and Systems Manual (ITU T Manual 2009.)</w:t>
      </w:r>
    </w:p>
  </w:footnote>
  <w:footnote w:id="8">
    <w:p w14:paraId="104AF3A8" w14:textId="77777777" w:rsidR="00080776" w:rsidRDefault="00080776" w:rsidP="005F266B">
      <w:pPr>
        <w:pStyle w:val="FootnoteText"/>
      </w:pPr>
      <w:r>
        <w:rPr>
          <w:rStyle w:val="FootnoteReference"/>
        </w:rPr>
        <w:footnoteRef/>
      </w:r>
      <w:r>
        <w:t xml:space="preserve"> Appendix J, page 5, paragraph 2, through page 6.</w:t>
      </w:r>
    </w:p>
  </w:footnote>
  <w:footnote w:id="9">
    <w:p w14:paraId="104AF3A9" w14:textId="77777777" w:rsidR="00080776" w:rsidRDefault="00080776" w:rsidP="007D2C28">
      <w:pPr>
        <w:pStyle w:val="FootnoteText"/>
      </w:pPr>
      <w:r w:rsidRPr="00F91731">
        <w:rPr>
          <w:rStyle w:val="FootnoteReference"/>
          <w:i/>
        </w:rPr>
        <w:footnoteRef/>
      </w:r>
      <w:r w:rsidRPr="00F91731">
        <w:rPr>
          <w:i/>
        </w:rPr>
        <w:t xml:space="preserve"> </w:t>
      </w:r>
      <w:r>
        <w:t>Appendix J</w:t>
      </w:r>
      <w:r w:rsidRPr="00561EB8">
        <w:t xml:space="preserve">, </w:t>
      </w:r>
      <w:r>
        <w:t xml:space="preserve">page 15, </w:t>
      </w:r>
      <w:r w:rsidRPr="00561EB8">
        <w:t>paragraph 8.</w:t>
      </w:r>
    </w:p>
  </w:footnote>
  <w:footnote w:id="10">
    <w:p w14:paraId="104AF3AA" w14:textId="77777777" w:rsidR="00080776" w:rsidRDefault="00080776">
      <w:pPr>
        <w:pStyle w:val="FootnoteText"/>
      </w:pPr>
      <w:r>
        <w:rPr>
          <w:rStyle w:val="FootnoteReference"/>
        </w:rPr>
        <w:footnoteRef/>
      </w:r>
      <w:r>
        <w:t xml:space="preserve"> Appendix J, page 19, paragraph 8.3, through page 21.</w:t>
      </w:r>
    </w:p>
  </w:footnote>
  <w:footnote w:id="11">
    <w:p w14:paraId="104AF3AB" w14:textId="77777777" w:rsidR="00080776" w:rsidRDefault="00080776" w:rsidP="007D2C28">
      <w:pPr>
        <w:pStyle w:val="FootnoteText"/>
      </w:pPr>
      <w:r>
        <w:rPr>
          <w:rStyle w:val="FootnoteReference"/>
        </w:rPr>
        <w:footnoteRef/>
      </w:r>
      <w:r>
        <w:t xml:space="preserve"> Appendix J, page 14, paragraph 8, through page 19.</w:t>
      </w:r>
    </w:p>
  </w:footnote>
  <w:footnote w:id="12">
    <w:p w14:paraId="104AF3AC" w14:textId="77777777" w:rsidR="00080776" w:rsidRDefault="00080776" w:rsidP="00EB4BAF">
      <w:pPr>
        <w:pStyle w:val="FootnoteText"/>
      </w:pPr>
      <w:r>
        <w:rPr>
          <w:rStyle w:val="FootnoteReference"/>
        </w:rPr>
        <w:footnoteRef/>
      </w:r>
      <w:r>
        <w:t xml:space="preserve"> Appendix J, page 10, paragraph 2.</w:t>
      </w:r>
    </w:p>
  </w:footnote>
  <w:footnote w:id="13">
    <w:p w14:paraId="104AF3AD" w14:textId="77777777" w:rsidR="00080776" w:rsidRDefault="00080776" w:rsidP="00EB4BAF">
      <w:pPr>
        <w:pStyle w:val="FootnoteText"/>
      </w:pPr>
      <w:r>
        <w:rPr>
          <w:rStyle w:val="FootnoteReference"/>
        </w:rPr>
        <w:footnoteRef/>
      </w:r>
      <w:r>
        <w:t xml:space="preserve"> Appendix J, page 7, paragraph 2.</w:t>
      </w:r>
    </w:p>
  </w:footnote>
  <w:footnote w:id="14">
    <w:p w14:paraId="104AF3AE" w14:textId="77777777" w:rsidR="00080776" w:rsidRDefault="00080776" w:rsidP="00EB4BAF">
      <w:pPr>
        <w:pStyle w:val="FootnoteText"/>
      </w:pPr>
      <w:r>
        <w:rPr>
          <w:rStyle w:val="FootnoteReference"/>
        </w:rPr>
        <w:footnoteRef/>
      </w:r>
      <w:r>
        <w:t xml:space="preserve"> Appendix J, page 26, paragraph 11.</w:t>
      </w:r>
    </w:p>
  </w:footnote>
  <w:footnote w:id="15">
    <w:p w14:paraId="104AF3AF" w14:textId="77777777" w:rsidR="00080776" w:rsidRDefault="00080776" w:rsidP="00CC0BD5">
      <w:pPr>
        <w:pStyle w:val="FootnoteText"/>
      </w:pPr>
      <w:r>
        <w:rPr>
          <w:rStyle w:val="FootnoteReference"/>
        </w:rPr>
        <w:footnoteRef/>
      </w:r>
      <w:r>
        <w:t xml:space="preserve"> Although the Commission does not have direct authority over CenturyLink’s provision of broadband (internet) services, staff understands that the microwave system will also be used for backup or redundancy purposes in support of some of the company’s broadband service offerings traveling via microwave to Bellingham.  </w:t>
      </w:r>
    </w:p>
  </w:footnote>
  <w:footnote w:id="16">
    <w:p w14:paraId="104AF3B0" w14:textId="77777777" w:rsidR="00080776" w:rsidRDefault="00080776" w:rsidP="00035153">
      <w:pPr>
        <w:pStyle w:val="FootnoteText"/>
      </w:pPr>
      <w:r>
        <w:rPr>
          <w:rStyle w:val="FootnoteReference"/>
        </w:rPr>
        <w:footnoteRef/>
      </w:r>
      <w:r>
        <w:t xml:space="preserve">  RCW 80.36.080</w:t>
      </w:r>
    </w:p>
  </w:footnote>
  <w:footnote w:id="17">
    <w:p w14:paraId="104AF3B1" w14:textId="77777777" w:rsidR="00080776" w:rsidRDefault="00080776" w:rsidP="00DD0CBF">
      <w:pPr>
        <w:pStyle w:val="FootnoteText"/>
      </w:pPr>
      <w:r>
        <w:rPr>
          <w:rStyle w:val="FootnoteReference"/>
        </w:rPr>
        <w:footnoteRef/>
      </w:r>
      <w:r>
        <w:t xml:space="preserve"> Harbor Offshore is the Marine contractor that located and replaced the broken cable.</w:t>
      </w:r>
    </w:p>
  </w:footnote>
  <w:footnote w:id="18">
    <w:p w14:paraId="104AF3B2" w14:textId="77777777" w:rsidR="00080776" w:rsidRDefault="00080776" w:rsidP="00DD0CBF">
      <w:pPr>
        <w:pStyle w:val="FootnoteText"/>
      </w:pPr>
      <w:r>
        <w:rPr>
          <w:rStyle w:val="FootnoteReference"/>
        </w:rPr>
        <w:footnoteRef/>
      </w:r>
      <w:r>
        <w:t xml:space="preserve"> ADTRAN is a telecommunications vendor.</w:t>
      </w:r>
    </w:p>
  </w:footnote>
  <w:footnote w:id="19">
    <w:p w14:paraId="104AF3B3" w14:textId="77777777" w:rsidR="00080776" w:rsidRDefault="00080776">
      <w:pPr>
        <w:pStyle w:val="FootnoteText"/>
      </w:pPr>
      <w:r>
        <w:rPr>
          <w:rStyle w:val="FootnoteReference"/>
        </w:rPr>
        <w:footnoteRef/>
      </w:r>
      <w:r>
        <w:t xml:space="preserve"> See Appendix D for a copy of the Nov. 5, 2013, outage notification email sent to commission staff.</w:t>
      </w:r>
    </w:p>
  </w:footnote>
  <w:footnote w:id="20">
    <w:p w14:paraId="104AF3B4" w14:textId="77777777" w:rsidR="00080776" w:rsidRDefault="00080776">
      <w:pPr>
        <w:pStyle w:val="FootnoteText"/>
      </w:pPr>
      <w:r>
        <w:rPr>
          <w:rStyle w:val="FootnoteReference"/>
        </w:rPr>
        <w:footnoteRef/>
      </w:r>
      <w:r>
        <w:t xml:space="preserve"> See Appendix E for a copy of the Nov. 8, 2013, email from Mark Reynolds to commission staff.</w:t>
      </w:r>
    </w:p>
  </w:footnote>
  <w:footnote w:id="21">
    <w:p w14:paraId="104AF3B5" w14:textId="77777777" w:rsidR="00080776" w:rsidRDefault="00080776">
      <w:pPr>
        <w:pStyle w:val="FootnoteText"/>
      </w:pPr>
      <w:r>
        <w:rPr>
          <w:rStyle w:val="FootnoteReference"/>
        </w:rPr>
        <w:footnoteRef/>
      </w:r>
      <w:r>
        <w:t xml:space="preserve"> A recording of the public hearing is available at </w:t>
      </w:r>
      <w:hyperlink r:id="rId1" w:anchor="session.f778517c-bfd9-41d6-8ffd-e15c25d9f6d8" w:history="1">
        <w:r>
          <w:rPr>
            <w:rStyle w:val="Hyperlink"/>
          </w:rPr>
          <w:t>http://www.avcaptureall.com/Sessions.aspx#session.f778517c-bfd9-41d6-8ffd-e15c25d9f6d8</w:t>
        </w:r>
      </w:hyperlink>
      <w:r>
        <w:rPr>
          <w:color w:val="1F497D"/>
        </w:rPr>
        <w:t>.</w:t>
      </w:r>
    </w:p>
  </w:footnote>
  <w:footnote w:id="22">
    <w:p w14:paraId="104AF3B6" w14:textId="77777777" w:rsidR="00080776" w:rsidRDefault="00080776" w:rsidP="00DC3A4B">
      <w:pPr>
        <w:pStyle w:val="FootnoteText"/>
      </w:pPr>
      <w:r>
        <w:rPr>
          <w:rStyle w:val="FootnoteReference"/>
        </w:rPr>
        <w:footnoteRef/>
      </w:r>
      <w:r>
        <w:t xml:space="preserve"> See Appendix F for a copy of the Nov. 5, 2013, email from Brendan Cowan to Markus Volke at CenturyLink.</w:t>
      </w:r>
    </w:p>
  </w:footnote>
  <w:footnote w:id="23">
    <w:p w14:paraId="104AF3B7" w14:textId="77777777" w:rsidR="00080776" w:rsidRDefault="00080776">
      <w:pPr>
        <w:pStyle w:val="FootnoteText"/>
      </w:pPr>
      <w:r>
        <w:rPr>
          <w:rStyle w:val="FootnoteReference"/>
        </w:rPr>
        <w:footnoteRef/>
      </w:r>
      <w:r>
        <w:t xml:space="preserve"> See Appendix G for a copy of Mr. Volke’s Nov. 5, 2013, reply to Mr. Cowan.</w:t>
      </w:r>
    </w:p>
  </w:footnote>
  <w:footnote w:id="24">
    <w:p w14:paraId="104AF3B8" w14:textId="77777777" w:rsidR="00080776" w:rsidRDefault="00080776">
      <w:pPr>
        <w:pStyle w:val="FootnoteText"/>
      </w:pPr>
      <w:r>
        <w:rPr>
          <w:rStyle w:val="FootnoteReference"/>
        </w:rPr>
        <w:footnoteRef/>
      </w:r>
      <w:r>
        <w:t xml:space="preserve"> See Appendix H for a copy of the May 6, 2014, email exchange between staff and CenturyLink.</w:t>
      </w:r>
    </w:p>
  </w:footnote>
  <w:footnote w:id="25">
    <w:p w14:paraId="104AF3B9" w14:textId="77777777" w:rsidR="00080776" w:rsidRDefault="00080776">
      <w:pPr>
        <w:pStyle w:val="FootnoteText"/>
      </w:pPr>
      <w:r>
        <w:rPr>
          <w:rStyle w:val="FootnoteReference"/>
        </w:rPr>
        <w:footnoteRef/>
      </w:r>
      <w:r>
        <w:t xml:space="preserve"> See Appendix I for a copy of the non-confidential version of the document entitled, “Local Outage Procedures – Market Development Managers &amp; Corporate Communications.”</w:t>
      </w:r>
    </w:p>
  </w:footnote>
  <w:footnote w:id="26">
    <w:p w14:paraId="104AF3BA" w14:textId="77777777" w:rsidR="00080776" w:rsidRDefault="00080776">
      <w:pPr>
        <w:pStyle w:val="FootnoteText"/>
      </w:pPr>
      <w:r>
        <w:rPr>
          <w:rStyle w:val="FootnoteReference"/>
        </w:rPr>
        <w:footnoteRef/>
      </w:r>
      <w:r>
        <w:t xml:space="preserve"> RCW 80.04.405 allows the commission to assess an administrative penalty for any violation by a regulated company of a statute, rule, the company’s own tariff, or commission order.</w:t>
      </w:r>
    </w:p>
  </w:footnote>
  <w:footnote w:id="27">
    <w:p w14:paraId="104AF3BB" w14:textId="77777777" w:rsidR="00080776" w:rsidRDefault="00080776">
      <w:pPr>
        <w:pStyle w:val="FootnoteText"/>
      </w:pPr>
      <w:r>
        <w:rPr>
          <w:rStyle w:val="FootnoteReference"/>
        </w:rPr>
        <w:footnoteRef/>
      </w:r>
      <w:r>
        <w:t xml:space="preserve"> RCW 80.04.380 allows the commission to assess a penalty of up to $1,000 for each violation following a hearing.</w:t>
      </w:r>
    </w:p>
  </w:footnote>
  <w:footnote w:id="28">
    <w:p w14:paraId="104AF3BC" w14:textId="77777777" w:rsidR="00080776" w:rsidRDefault="00080776">
      <w:pPr>
        <w:pStyle w:val="FootnoteText"/>
      </w:pPr>
      <w:r>
        <w:rPr>
          <w:rStyle w:val="FootnoteReference"/>
        </w:rPr>
        <w:footnoteRef/>
      </w:r>
      <w:r>
        <w:t xml:space="preserve"> Docket A-120061, Enforcement Policy for the Washington Utilities and Transportation Commission (January 7, 2013).</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FB60CF"/>
    <w:multiLevelType w:val="hybridMultilevel"/>
    <w:tmpl w:val="8800D7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4702F01"/>
    <w:multiLevelType w:val="hybridMultilevel"/>
    <w:tmpl w:val="C55C0330"/>
    <w:lvl w:ilvl="0" w:tplc="B4C09DC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nsid w:val="16586DD8"/>
    <w:multiLevelType w:val="hybridMultilevel"/>
    <w:tmpl w:val="9452795C"/>
    <w:lvl w:ilvl="0" w:tplc="32C4F8E4">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FE709EF"/>
    <w:multiLevelType w:val="multilevel"/>
    <w:tmpl w:val="A1B87B02"/>
    <w:lvl w:ilvl="0">
      <w:start w:val="8"/>
      <w:numFmt w:val="decimal"/>
      <w:lvlText w:val="%1"/>
      <w:lvlJc w:val="left"/>
      <w:pPr>
        <w:ind w:hanging="425"/>
      </w:pPr>
      <w:rPr>
        <w:rFonts w:hint="default"/>
      </w:rPr>
    </w:lvl>
    <w:lvl w:ilvl="1">
      <w:start w:val="1"/>
      <w:numFmt w:val="decimal"/>
      <w:lvlText w:val="%1.%2."/>
      <w:lvlJc w:val="left"/>
      <w:pPr>
        <w:ind w:hanging="425"/>
      </w:pPr>
      <w:rPr>
        <w:rFonts w:ascii="Arial" w:eastAsia="Arial" w:hAnsi="Arial" w:hint="default"/>
        <w:b/>
        <w:bCs/>
        <w:spacing w:val="-1"/>
        <w:sz w:val="22"/>
        <w:szCs w:val="22"/>
      </w:rPr>
    </w:lvl>
    <w:lvl w:ilvl="2">
      <w:start w:val="1"/>
      <w:numFmt w:val="decimal"/>
      <w:lvlText w:val="%1.%2.%3."/>
      <w:lvlJc w:val="left"/>
      <w:pPr>
        <w:ind w:hanging="992"/>
        <w:jc w:val="right"/>
      </w:pPr>
      <w:rPr>
        <w:rFonts w:ascii="Arial" w:eastAsia="Arial" w:hAnsi="Arial" w:hint="default"/>
        <w:b/>
        <w:bCs/>
        <w:spacing w:val="-1"/>
        <w:sz w:val="22"/>
        <w:szCs w:val="22"/>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4">
    <w:nsid w:val="21D46AF5"/>
    <w:multiLevelType w:val="hybridMultilevel"/>
    <w:tmpl w:val="E9FAAF82"/>
    <w:lvl w:ilvl="0" w:tplc="BA32BA62">
      <w:start w:val="6"/>
      <w:numFmt w:val="decimal"/>
      <w:pStyle w:val="TariffNormalText"/>
      <w:lvlText w:val="%1."/>
      <w:lvlJc w:val="left"/>
      <w:pPr>
        <w:tabs>
          <w:tab w:val="num" w:pos="720"/>
        </w:tabs>
        <w:ind w:left="720" w:hanging="360"/>
      </w:pPr>
      <w:rPr>
        <w:rFonts w:ascii="Arial" w:hAnsi="Arial" w:cs="Times New Roman"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
    <w:nsid w:val="24812009"/>
    <w:multiLevelType w:val="hybridMultilevel"/>
    <w:tmpl w:val="76CC12B6"/>
    <w:lvl w:ilvl="0" w:tplc="4E522BA6">
      <w:start w:val="1"/>
      <w:numFmt w:val="decimal"/>
      <w:lvlText w:val="%1."/>
      <w:lvlJc w:val="left"/>
      <w:pPr>
        <w:ind w:hanging="708"/>
      </w:pPr>
      <w:rPr>
        <w:rFonts w:ascii="Arial" w:eastAsia="Arial" w:hAnsi="Arial" w:hint="default"/>
        <w:b/>
        <w:bCs/>
        <w:spacing w:val="-1"/>
        <w:sz w:val="22"/>
        <w:szCs w:val="22"/>
      </w:rPr>
    </w:lvl>
    <w:lvl w:ilvl="1" w:tplc="F67214DA">
      <w:start w:val="1"/>
      <w:numFmt w:val="bullet"/>
      <w:lvlText w:val="•"/>
      <w:lvlJc w:val="left"/>
      <w:pPr>
        <w:ind w:hanging="361"/>
      </w:pPr>
      <w:rPr>
        <w:rFonts w:ascii="Arial" w:eastAsia="Arial" w:hAnsi="Arial" w:hint="default"/>
        <w:w w:val="131"/>
        <w:sz w:val="22"/>
        <w:szCs w:val="22"/>
      </w:rPr>
    </w:lvl>
    <w:lvl w:ilvl="2" w:tplc="44EC7DB0">
      <w:start w:val="1"/>
      <w:numFmt w:val="bullet"/>
      <w:lvlText w:val="•"/>
      <w:lvlJc w:val="left"/>
      <w:rPr>
        <w:rFonts w:hint="default"/>
      </w:rPr>
    </w:lvl>
    <w:lvl w:ilvl="3" w:tplc="647C3F60">
      <w:start w:val="1"/>
      <w:numFmt w:val="bullet"/>
      <w:lvlText w:val="•"/>
      <w:lvlJc w:val="left"/>
      <w:rPr>
        <w:rFonts w:hint="default"/>
      </w:rPr>
    </w:lvl>
    <w:lvl w:ilvl="4" w:tplc="95F454E4">
      <w:start w:val="1"/>
      <w:numFmt w:val="bullet"/>
      <w:lvlText w:val="•"/>
      <w:lvlJc w:val="left"/>
      <w:rPr>
        <w:rFonts w:hint="default"/>
      </w:rPr>
    </w:lvl>
    <w:lvl w:ilvl="5" w:tplc="09381C1E">
      <w:start w:val="1"/>
      <w:numFmt w:val="bullet"/>
      <w:lvlText w:val="•"/>
      <w:lvlJc w:val="left"/>
      <w:rPr>
        <w:rFonts w:hint="default"/>
      </w:rPr>
    </w:lvl>
    <w:lvl w:ilvl="6" w:tplc="2DB25CFA">
      <w:start w:val="1"/>
      <w:numFmt w:val="bullet"/>
      <w:lvlText w:val="•"/>
      <w:lvlJc w:val="left"/>
      <w:rPr>
        <w:rFonts w:hint="default"/>
      </w:rPr>
    </w:lvl>
    <w:lvl w:ilvl="7" w:tplc="40CAFF5C">
      <w:start w:val="1"/>
      <w:numFmt w:val="bullet"/>
      <w:lvlText w:val="•"/>
      <w:lvlJc w:val="left"/>
      <w:rPr>
        <w:rFonts w:hint="default"/>
      </w:rPr>
    </w:lvl>
    <w:lvl w:ilvl="8" w:tplc="2F0C6C1A">
      <w:start w:val="1"/>
      <w:numFmt w:val="bullet"/>
      <w:lvlText w:val="•"/>
      <w:lvlJc w:val="left"/>
      <w:rPr>
        <w:rFonts w:hint="default"/>
      </w:rPr>
    </w:lvl>
  </w:abstractNum>
  <w:abstractNum w:abstractNumId="6">
    <w:nsid w:val="27077B46"/>
    <w:multiLevelType w:val="hybridMultilevel"/>
    <w:tmpl w:val="2102B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7977AE8"/>
    <w:multiLevelType w:val="hybridMultilevel"/>
    <w:tmpl w:val="B1DCC6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AC209AE"/>
    <w:multiLevelType w:val="hybridMultilevel"/>
    <w:tmpl w:val="204ED5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10A786F"/>
    <w:multiLevelType w:val="hybridMultilevel"/>
    <w:tmpl w:val="08D4FA66"/>
    <w:lvl w:ilvl="0" w:tplc="B4C09DC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328D0460"/>
    <w:multiLevelType w:val="hybridMultilevel"/>
    <w:tmpl w:val="91804B12"/>
    <w:lvl w:ilvl="0" w:tplc="FE8A97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3C5C6066"/>
    <w:multiLevelType w:val="hybridMultilevel"/>
    <w:tmpl w:val="FBCAF936"/>
    <w:lvl w:ilvl="0" w:tplc="0409000F">
      <w:start w:val="1"/>
      <w:numFmt w:val="decimal"/>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12">
    <w:nsid w:val="3C8214FB"/>
    <w:multiLevelType w:val="multilevel"/>
    <w:tmpl w:val="762E57F0"/>
    <w:lvl w:ilvl="0">
      <w:start w:val="1"/>
      <w:numFmt w:val="decimal"/>
      <w:lvlText w:val="%1."/>
      <w:lvlJc w:val="left"/>
      <w:pPr>
        <w:ind w:hanging="440"/>
      </w:pPr>
      <w:rPr>
        <w:rFonts w:ascii="Arial" w:eastAsia="Arial" w:hAnsi="Arial" w:hint="default"/>
        <w:spacing w:val="-1"/>
        <w:sz w:val="22"/>
        <w:szCs w:val="22"/>
      </w:rPr>
    </w:lvl>
    <w:lvl w:ilvl="1">
      <w:start w:val="1"/>
      <w:numFmt w:val="decimal"/>
      <w:lvlText w:val="%1.%2."/>
      <w:lvlJc w:val="left"/>
      <w:pPr>
        <w:ind w:hanging="660"/>
      </w:pPr>
      <w:rPr>
        <w:rFonts w:ascii="Arial" w:eastAsia="Arial" w:hAnsi="Arial" w:hint="default"/>
        <w:spacing w:val="-1"/>
        <w:sz w:val="22"/>
        <w:szCs w:val="22"/>
      </w:rPr>
    </w:lvl>
    <w:lvl w:ilvl="2">
      <w:start w:val="1"/>
      <w:numFmt w:val="decimal"/>
      <w:lvlText w:val="%1.%2.%3."/>
      <w:lvlJc w:val="left"/>
      <w:pPr>
        <w:ind w:hanging="881"/>
      </w:pPr>
      <w:rPr>
        <w:rFonts w:ascii="Arial" w:eastAsia="Arial" w:hAnsi="Arial" w:hint="default"/>
        <w:spacing w:val="-1"/>
        <w:sz w:val="22"/>
        <w:szCs w:val="22"/>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13">
    <w:nsid w:val="3DFA58B7"/>
    <w:multiLevelType w:val="hybridMultilevel"/>
    <w:tmpl w:val="3988A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F8A403E"/>
    <w:multiLevelType w:val="hybridMultilevel"/>
    <w:tmpl w:val="A2A66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17E3AD7"/>
    <w:multiLevelType w:val="hybridMultilevel"/>
    <w:tmpl w:val="361C58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4B215D0"/>
    <w:multiLevelType w:val="hybridMultilevel"/>
    <w:tmpl w:val="2EE21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54E0ECF"/>
    <w:multiLevelType w:val="hybridMultilevel"/>
    <w:tmpl w:val="BB4E53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AAC6ACF"/>
    <w:multiLevelType w:val="hybridMultilevel"/>
    <w:tmpl w:val="D1381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5403C06"/>
    <w:multiLevelType w:val="hybridMultilevel"/>
    <w:tmpl w:val="9F5C1318"/>
    <w:lvl w:ilvl="0" w:tplc="1EA055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55E92499"/>
    <w:multiLevelType w:val="hybridMultilevel"/>
    <w:tmpl w:val="FC54B788"/>
    <w:lvl w:ilvl="0" w:tplc="84E0024E">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9206352"/>
    <w:multiLevelType w:val="hybridMultilevel"/>
    <w:tmpl w:val="1BF03D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9804D29"/>
    <w:multiLevelType w:val="hybridMultilevel"/>
    <w:tmpl w:val="E11ED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99F04F6"/>
    <w:multiLevelType w:val="hybridMultilevel"/>
    <w:tmpl w:val="E49E1CFC"/>
    <w:lvl w:ilvl="0" w:tplc="04090001">
      <w:start w:val="1"/>
      <w:numFmt w:val="bullet"/>
      <w:lvlText w:val=""/>
      <w:lvlJc w:val="left"/>
      <w:pPr>
        <w:ind w:left="825" w:hanging="360"/>
      </w:pPr>
      <w:rPr>
        <w:rFonts w:ascii="Symbol" w:hAnsi="Symbol" w:hint="default"/>
      </w:rPr>
    </w:lvl>
    <w:lvl w:ilvl="1" w:tplc="04090003">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24">
    <w:nsid w:val="5CE167C0"/>
    <w:multiLevelType w:val="hybridMultilevel"/>
    <w:tmpl w:val="032E3430"/>
    <w:lvl w:ilvl="0" w:tplc="66B0D7C8">
      <w:start w:val="1"/>
      <w:numFmt w:val="decimal"/>
      <w:lvlText w:val="%1."/>
      <w:lvlJc w:val="left"/>
      <w:pPr>
        <w:ind w:hanging="361"/>
      </w:pPr>
      <w:rPr>
        <w:rFonts w:ascii="Calibri" w:eastAsia="Calibri" w:hAnsi="Calibri" w:hint="default"/>
        <w:sz w:val="22"/>
        <w:szCs w:val="22"/>
      </w:rPr>
    </w:lvl>
    <w:lvl w:ilvl="1" w:tplc="A2C011CC">
      <w:start w:val="1"/>
      <w:numFmt w:val="bullet"/>
      <w:lvlText w:val="•"/>
      <w:lvlJc w:val="left"/>
      <w:rPr>
        <w:rFonts w:hint="default"/>
      </w:rPr>
    </w:lvl>
    <w:lvl w:ilvl="2" w:tplc="2FDEC5D8">
      <w:start w:val="1"/>
      <w:numFmt w:val="bullet"/>
      <w:lvlText w:val="•"/>
      <w:lvlJc w:val="left"/>
      <w:rPr>
        <w:rFonts w:hint="default"/>
      </w:rPr>
    </w:lvl>
    <w:lvl w:ilvl="3" w:tplc="81DE88DC">
      <w:start w:val="1"/>
      <w:numFmt w:val="bullet"/>
      <w:lvlText w:val="•"/>
      <w:lvlJc w:val="left"/>
      <w:rPr>
        <w:rFonts w:hint="default"/>
      </w:rPr>
    </w:lvl>
    <w:lvl w:ilvl="4" w:tplc="E0C4814C">
      <w:start w:val="1"/>
      <w:numFmt w:val="bullet"/>
      <w:lvlText w:val="•"/>
      <w:lvlJc w:val="left"/>
      <w:rPr>
        <w:rFonts w:hint="default"/>
      </w:rPr>
    </w:lvl>
    <w:lvl w:ilvl="5" w:tplc="C2C45F40">
      <w:start w:val="1"/>
      <w:numFmt w:val="bullet"/>
      <w:lvlText w:val="•"/>
      <w:lvlJc w:val="left"/>
      <w:rPr>
        <w:rFonts w:hint="default"/>
      </w:rPr>
    </w:lvl>
    <w:lvl w:ilvl="6" w:tplc="9D10FD4A">
      <w:start w:val="1"/>
      <w:numFmt w:val="bullet"/>
      <w:lvlText w:val="•"/>
      <w:lvlJc w:val="left"/>
      <w:rPr>
        <w:rFonts w:hint="default"/>
      </w:rPr>
    </w:lvl>
    <w:lvl w:ilvl="7" w:tplc="AEF0DACC">
      <w:start w:val="1"/>
      <w:numFmt w:val="bullet"/>
      <w:lvlText w:val="•"/>
      <w:lvlJc w:val="left"/>
      <w:rPr>
        <w:rFonts w:hint="default"/>
      </w:rPr>
    </w:lvl>
    <w:lvl w:ilvl="8" w:tplc="5F1C14E8">
      <w:start w:val="1"/>
      <w:numFmt w:val="bullet"/>
      <w:lvlText w:val="•"/>
      <w:lvlJc w:val="left"/>
      <w:rPr>
        <w:rFonts w:hint="default"/>
      </w:rPr>
    </w:lvl>
  </w:abstractNum>
  <w:abstractNum w:abstractNumId="25">
    <w:nsid w:val="5F307AD9"/>
    <w:multiLevelType w:val="multilevel"/>
    <w:tmpl w:val="143A7C88"/>
    <w:lvl w:ilvl="0">
      <w:start w:val="10"/>
      <w:numFmt w:val="decimal"/>
      <w:lvlText w:val="%1"/>
      <w:lvlJc w:val="left"/>
      <w:pPr>
        <w:ind w:hanging="1080"/>
      </w:pPr>
      <w:rPr>
        <w:rFonts w:hint="default"/>
      </w:rPr>
    </w:lvl>
    <w:lvl w:ilvl="1">
      <w:start w:val="1"/>
      <w:numFmt w:val="decimal"/>
      <w:lvlText w:val="%1.%2."/>
      <w:lvlJc w:val="left"/>
      <w:pPr>
        <w:ind w:hanging="1080"/>
        <w:jc w:val="right"/>
      </w:pPr>
      <w:rPr>
        <w:rFonts w:ascii="Arial" w:eastAsia="Arial" w:hAnsi="Arial" w:hint="default"/>
        <w:b/>
        <w:bCs/>
        <w:spacing w:val="-1"/>
        <w:sz w:val="22"/>
        <w:szCs w:val="22"/>
      </w:rPr>
    </w:lvl>
    <w:lvl w:ilvl="2">
      <w:start w:val="1"/>
      <w:numFmt w:val="bullet"/>
      <w:lvlText w:val="•"/>
      <w:lvlJc w:val="left"/>
      <w:rPr>
        <w:rFonts w:hint="default"/>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26">
    <w:nsid w:val="5FDE0052"/>
    <w:multiLevelType w:val="hybridMultilevel"/>
    <w:tmpl w:val="F3828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53C7807"/>
    <w:multiLevelType w:val="hybridMultilevel"/>
    <w:tmpl w:val="D3D65C8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66591E13"/>
    <w:multiLevelType w:val="hybridMultilevel"/>
    <w:tmpl w:val="F6C463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8317B29"/>
    <w:multiLevelType w:val="hybridMultilevel"/>
    <w:tmpl w:val="47C271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AD659DD"/>
    <w:multiLevelType w:val="multilevel"/>
    <w:tmpl w:val="5FC0B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AFD3539"/>
    <w:multiLevelType w:val="hybridMultilevel"/>
    <w:tmpl w:val="335842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CB530F1"/>
    <w:multiLevelType w:val="multilevel"/>
    <w:tmpl w:val="F8825438"/>
    <w:lvl w:ilvl="0">
      <w:start w:val="9"/>
      <w:numFmt w:val="decimal"/>
      <w:lvlText w:val="%1"/>
      <w:lvlJc w:val="left"/>
      <w:pPr>
        <w:ind w:hanging="432"/>
      </w:pPr>
      <w:rPr>
        <w:rFonts w:hint="default"/>
      </w:rPr>
    </w:lvl>
    <w:lvl w:ilvl="1">
      <w:start w:val="1"/>
      <w:numFmt w:val="decimal"/>
      <w:lvlText w:val="%1.%2."/>
      <w:lvlJc w:val="left"/>
      <w:pPr>
        <w:ind w:hanging="432"/>
        <w:jc w:val="right"/>
      </w:pPr>
      <w:rPr>
        <w:rFonts w:ascii="Arial" w:eastAsia="Arial" w:hAnsi="Arial" w:hint="default"/>
        <w:b/>
        <w:bCs/>
        <w:spacing w:val="-1"/>
        <w:sz w:val="22"/>
        <w:szCs w:val="22"/>
      </w:rPr>
    </w:lvl>
    <w:lvl w:ilvl="2">
      <w:start w:val="1"/>
      <w:numFmt w:val="bullet"/>
      <w:lvlText w:val="•"/>
      <w:lvlJc w:val="left"/>
      <w:rPr>
        <w:rFonts w:hint="default"/>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33">
    <w:nsid w:val="6F653300"/>
    <w:multiLevelType w:val="hybridMultilevel"/>
    <w:tmpl w:val="632AD3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7022128A"/>
    <w:multiLevelType w:val="hybridMultilevel"/>
    <w:tmpl w:val="F1FA96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74A65F26"/>
    <w:multiLevelType w:val="hybridMultilevel"/>
    <w:tmpl w:val="0A68A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8B91110"/>
    <w:multiLevelType w:val="hybridMultilevel"/>
    <w:tmpl w:val="E0747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90E6D41"/>
    <w:multiLevelType w:val="hybridMultilevel"/>
    <w:tmpl w:val="DD14EC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AFC71FD"/>
    <w:multiLevelType w:val="hybridMultilevel"/>
    <w:tmpl w:val="B83A1D8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7D991B34"/>
    <w:multiLevelType w:val="hybridMultilevel"/>
    <w:tmpl w:val="8288F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F1528E5"/>
    <w:multiLevelType w:val="hybridMultilevel"/>
    <w:tmpl w:val="3036E142"/>
    <w:lvl w:ilvl="0" w:tplc="1FFC6676">
      <w:start w:val="1"/>
      <w:numFmt w:val="decimal"/>
      <w:lvlText w:val="%1)"/>
      <w:lvlJc w:val="left"/>
      <w:pPr>
        <w:ind w:hanging="394"/>
      </w:pPr>
      <w:rPr>
        <w:rFonts w:ascii="Segoe UI" w:eastAsia="Segoe UI" w:hAnsi="Segoe UI" w:hint="default"/>
        <w:spacing w:val="-2"/>
        <w:w w:val="99"/>
        <w:sz w:val="18"/>
        <w:szCs w:val="18"/>
      </w:rPr>
    </w:lvl>
    <w:lvl w:ilvl="1" w:tplc="3AA2ECD4">
      <w:start w:val="1"/>
      <w:numFmt w:val="bullet"/>
      <w:lvlText w:val="•"/>
      <w:lvlJc w:val="left"/>
      <w:rPr>
        <w:rFonts w:hint="default"/>
      </w:rPr>
    </w:lvl>
    <w:lvl w:ilvl="2" w:tplc="1C7625F0">
      <w:start w:val="1"/>
      <w:numFmt w:val="bullet"/>
      <w:lvlText w:val="•"/>
      <w:lvlJc w:val="left"/>
      <w:rPr>
        <w:rFonts w:hint="default"/>
      </w:rPr>
    </w:lvl>
    <w:lvl w:ilvl="3" w:tplc="D092ECF8">
      <w:start w:val="1"/>
      <w:numFmt w:val="bullet"/>
      <w:lvlText w:val="•"/>
      <w:lvlJc w:val="left"/>
      <w:rPr>
        <w:rFonts w:hint="default"/>
      </w:rPr>
    </w:lvl>
    <w:lvl w:ilvl="4" w:tplc="75445434">
      <w:start w:val="1"/>
      <w:numFmt w:val="bullet"/>
      <w:lvlText w:val="•"/>
      <w:lvlJc w:val="left"/>
      <w:rPr>
        <w:rFonts w:hint="default"/>
      </w:rPr>
    </w:lvl>
    <w:lvl w:ilvl="5" w:tplc="A9908430">
      <w:start w:val="1"/>
      <w:numFmt w:val="bullet"/>
      <w:lvlText w:val="•"/>
      <w:lvlJc w:val="left"/>
      <w:rPr>
        <w:rFonts w:hint="default"/>
      </w:rPr>
    </w:lvl>
    <w:lvl w:ilvl="6" w:tplc="CA84DA1E">
      <w:start w:val="1"/>
      <w:numFmt w:val="bullet"/>
      <w:lvlText w:val="•"/>
      <w:lvlJc w:val="left"/>
      <w:rPr>
        <w:rFonts w:hint="default"/>
      </w:rPr>
    </w:lvl>
    <w:lvl w:ilvl="7" w:tplc="32101098">
      <w:start w:val="1"/>
      <w:numFmt w:val="bullet"/>
      <w:lvlText w:val="•"/>
      <w:lvlJc w:val="left"/>
      <w:rPr>
        <w:rFonts w:hint="default"/>
      </w:rPr>
    </w:lvl>
    <w:lvl w:ilvl="8" w:tplc="DC506AD4">
      <w:start w:val="1"/>
      <w:numFmt w:val="bullet"/>
      <w:lvlText w:val="•"/>
      <w:lvlJc w:val="left"/>
      <w:rPr>
        <w:rFonts w:hint="default"/>
      </w:rPr>
    </w:lvl>
  </w:abstractNum>
  <w:num w:numId="1">
    <w:abstractNumId w:val="19"/>
  </w:num>
  <w:num w:numId="2">
    <w:abstractNumId w:val="30"/>
  </w:num>
  <w:num w:numId="3">
    <w:abstractNumId w:val="8"/>
  </w:num>
  <w:num w:numId="4">
    <w:abstractNumId w:val="0"/>
  </w:num>
  <w:num w:numId="5">
    <w:abstractNumId w:val="27"/>
  </w:num>
  <w:num w:numId="6">
    <w:abstractNumId w:val="14"/>
  </w:num>
  <w:num w:numId="7">
    <w:abstractNumId w:val="36"/>
  </w:num>
  <w:num w:numId="8">
    <w:abstractNumId w:val="26"/>
  </w:num>
  <w:num w:numId="9">
    <w:abstractNumId w:val="15"/>
  </w:num>
  <w:num w:numId="10">
    <w:abstractNumId w:val="6"/>
  </w:num>
  <w:num w:numId="11">
    <w:abstractNumId w:val="39"/>
  </w:num>
  <w:num w:numId="12">
    <w:abstractNumId w:val="22"/>
  </w:num>
  <w:num w:numId="13">
    <w:abstractNumId w:val="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1"/>
  </w:num>
  <w:num w:numId="15">
    <w:abstractNumId w:val="29"/>
  </w:num>
  <w:num w:numId="16">
    <w:abstractNumId w:val="28"/>
  </w:num>
  <w:num w:numId="17">
    <w:abstractNumId w:val="37"/>
  </w:num>
  <w:num w:numId="18">
    <w:abstractNumId w:val="2"/>
  </w:num>
  <w:num w:numId="19">
    <w:abstractNumId w:val="16"/>
  </w:num>
  <w:num w:numId="20">
    <w:abstractNumId w:val="20"/>
  </w:num>
  <w:num w:numId="21">
    <w:abstractNumId w:val="18"/>
  </w:num>
  <w:num w:numId="22">
    <w:abstractNumId w:val="38"/>
  </w:num>
  <w:num w:numId="23">
    <w:abstractNumId w:val="10"/>
  </w:num>
  <w:num w:numId="24">
    <w:abstractNumId w:val="9"/>
  </w:num>
  <w:num w:numId="25">
    <w:abstractNumId w:val="1"/>
  </w:num>
  <w:num w:numId="26">
    <w:abstractNumId w:val="40"/>
  </w:num>
  <w:num w:numId="27">
    <w:abstractNumId w:val="25"/>
  </w:num>
  <w:num w:numId="28">
    <w:abstractNumId w:val="32"/>
  </w:num>
  <w:num w:numId="29">
    <w:abstractNumId w:val="3"/>
  </w:num>
  <w:num w:numId="30">
    <w:abstractNumId w:val="5"/>
  </w:num>
  <w:num w:numId="31">
    <w:abstractNumId w:val="12"/>
  </w:num>
  <w:num w:numId="32">
    <w:abstractNumId w:val="24"/>
  </w:num>
  <w:num w:numId="33">
    <w:abstractNumId w:val="23"/>
  </w:num>
  <w:num w:numId="34">
    <w:abstractNumId w:val="33"/>
  </w:num>
  <w:num w:numId="35">
    <w:abstractNumId w:val="17"/>
  </w:num>
  <w:num w:numId="36">
    <w:abstractNumId w:val="11"/>
  </w:num>
  <w:num w:numId="37">
    <w:abstractNumId w:val="21"/>
  </w:num>
  <w:num w:numId="38">
    <w:abstractNumId w:val="7"/>
  </w:num>
  <w:num w:numId="39">
    <w:abstractNumId w:val="35"/>
  </w:num>
  <w:num w:numId="40">
    <w:abstractNumId w:val="13"/>
  </w:num>
  <w:num w:numId="41">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17B0"/>
    <w:rsid w:val="00001694"/>
    <w:rsid w:val="00001D43"/>
    <w:rsid w:val="00003198"/>
    <w:rsid w:val="00004801"/>
    <w:rsid w:val="00005184"/>
    <w:rsid w:val="0000551D"/>
    <w:rsid w:val="00006EF5"/>
    <w:rsid w:val="000077BF"/>
    <w:rsid w:val="00010898"/>
    <w:rsid w:val="00015314"/>
    <w:rsid w:val="00020316"/>
    <w:rsid w:val="0002266C"/>
    <w:rsid w:val="00022B3C"/>
    <w:rsid w:val="00022E44"/>
    <w:rsid w:val="00024DBB"/>
    <w:rsid w:val="00025F56"/>
    <w:rsid w:val="00031001"/>
    <w:rsid w:val="00033CA1"/>
    <w:rsid w:val="00035153"/>
    <w:rsid w:val="00035993"/>
    <w:rsid w:val="00036CBB"/>
    <w:rsid w:val="00040444"/>
    <w:rsid w:val="00043E3C"/>
    <w:rsid w:val="00047B0B"/>
    <w:rsid w:val="00047F85"/>
    <w:rsid w:val="00050842"/>
    <w:rsid w:val="000517A4"/>
    <w:rsid w:val="0005230A"/>
    <w:rsid w:val="000528CE"/>
    <w:rsid w:val="00054715"/>
    <w:rsid w:val="00057760"/>
    <w:rsid w:val="00060BBE"/>
    <w:rsid w:val="0006168F"/>
    <w:rsid w:val="00061F70"/>
    <w:rsid w:val="00064739"/>
    <w:rsid w:val="00066007"/>
    <w:rsid w:val="00070990"/>
    <w:rsid w:val="00073217"/>
    <w:rsid w:val="00074CF5"/>
    <w:rsid w:val="00075D5B"/>
    <w:rsid w:val="00080776"/>
    <w:rsid w:val="00081916"/>
    <w:rsid w:val="000831C4"/>
    <w:rsid w:val="00084652"/>
    <w:rsid w:val="000849E8"/>
    <w:rsid w:val="00087E06"/>
    <w:rsid w:val="000902B9"/>
    <w:rsid w:val="00091169"/>
    <w:rsid w:val="00091E7F"/>
    <w:rsid w:val="0009257B"/>
    <w:rsid w:val="00094056"/>
    <w:rsid w:val="00095C78"/>
    <w:rsid w:val="000972C6"/>
    <w:rsid w:val="00097407"/>
    <w:rsid w:val="000A424A"/>
    <w:rsid w:val="000A539D"/>
    <w:rsid w:val="000A5412"/>
    <w:rsid w:val="000A54E6"/>
    <w:rsid w:val="000A5CDD"/>
    <w:rsid w:val="000B16AE"/>
    <w:rsid w:val="000C053D"/>
    <w:rsid w:val="000C0A62"/>
    <w:rsid w:val="000C62F8"/>
    <w:rsid w:val="000C6922"/>
    <w:rsid w:val="000D01D1"/>
    <w:rsid w:val="000D0445"/>
    <w:rsid w:val="000D13E6"/>
    <w:rsid w:val="000D4B73"/>
    <w:rsid w:val="000D4C60"/>
    <w:rsid w:val="000D5396"/>
    <w:rsid w:val="000E0903"/>
    <w:rsid w:val="000E0971"/>
    <w:rsid w:val="000E1AD0"/>
    <w:rsid w:val="000E547C"/>
    <w:rsid w:val="000E770F"/>
    <w:rsid w:val="000F3E6B"/>
    <w:rsid w:val="000F5838"/>
    <w:rsid w:val="000F5C40"/>
    <w:rsid w:val="000F681E"/>
    <w:rsid w:val="0010041C"/>
    <w:rsid w:val="00106092"/>
    <w:rsid w:val="0010644C"/>
    <w:rsid w:val="0011118F"/>
    <w:rsid w:val="00112DCB"/>
    <w:rsid w:val="0011426C"/>
    <w:rsid w:val="001149A9"/>
    <w:rsid w:val="00114FC6"/>
    <w:rsid w:val="00120FC6"/>
    <w:rsid w:val="001223BE"/>
    <w:rsid w:val="00123F7E"/>
    <w:rsid w:val="00125D4F"/>
    <w:rsid w:val="0012742A"/>
    <w:rsid w:val="0013002E"/>
    <w:rsid w:val="00132A52"/>
    <w:rsid w:val="00135398"/>
    <w:rsid w:val="0014121D"/>
    <w:rsid w:val="00141CAA"/>
    <w:rsid w:val="00143876"/>
    <w:rsid w:val="001445FD"/>
    <w:rsid w:val="001460D4"/>
    <w:rsid w:val="00146977"/>
    <w:rsid w:val="00150291"/>
    <w:rsid w:val="00153FBE"/>
    <w:rsid w:val="00160ED3"/>
    <w:rsid w:val="00163686"/>
    <w:rsid w:val="00163943"/>
    <w:rsid w:val="001648A0"/>
    <w:rsid w:val="00165B51"/>
    <w:rsid w:val="001667A9"/>
    <w:rsid w:val="00166836"/>
    <w:rsid w:val="00166B86"/>
    <w:rsid w:val="00170B7D"/>
    <w:rsid w:val="00173FA2"/>
    <w:rsid w:val="00177AA0"/>
    <w:rsid w:val="00177CD2"/>
    <w:rsid w:val="00182F8F"/>
    <w:rsid w:val="001831ED"/>
    <w:rsid w:val="00186DFF"/>
    <w:rsid w:val="001904FF"/>
    <w:rsid w:val="00191D09"/>
    <w:rsid w:val="00191D34"/>
    <w:rsid w:val="001924B6"/>
    <w:rsid w:val="00193B0F"/>
    <w:rsid w:val="00193C64"/>
    <w:rsid w:val="001948B2"/>
    <w:rsid w:val="00194D73"/>
    <w:rsid w:val="001978AA"/>
    <w:rsid w:val="001A0122"/>
    <w:rsid w:val="001A58E5"/>
    <w:rsid w:val="001A6B0D"/>
    <w:rsid w:val="001B22C9"/>
    <w:rsid w:val="001B634E"/>
    <w:rsid w:val="001B772F"/>
    <w:rsid w:val="001B7843"/>
    <w:rsid w:val="001C09B8"/>
    <w:rsid w:val="001C296D"/>
    <w:rsid w:val="001C30C1"/>
    <w:rsid w:val="001C33B2"/>
    <w:rsid w:val="001C3D99"/>
    <w:rsid w:val="001D0511"/>
    <w:rsid w:val="001D2184"/>
    <w:rsid w:val="001D5A80"/>
    <w:rsid w:val="001D7D44"/>
    <w:rsid w:val="001E066A"/>
    <w:rsid w:val="001E5DF4"/>
    <w:rsid w:val="001F05FD"/>
    <w:rsid w:val="001F0F88"/>
    <w:rsid w:val="001F18A6"/>
    <w:rsid w:val="001F3543"/>
    <w:rsid w:val="001F6030"/>
    <w:rsid w:val="001F77D5"/>
    <w:rsid w:val="00200A4E"/>
    <w:rsid w:val="00202C29"/>
    <w:rsid w:val="00203DDB"/>
    <w:rsid w:val="00203E17"/>
    <w:rsid w:val="0020470B"/>
    <w:rsid w:val="0020493A"/>
    <w:rsid w:val="00214017"/>
    <w:rsid w:val="00216E8E"/>
    <w:rsid w:val="002211B6"/>
    <w:rsid w:val="0022306F"/>
    <w:rsid w:val="002232B6"/>
    <w:rsid w:val="00225833"/>
    <w:rsid w:val="00227025"/>
    <w:rsid w:val="00231938"/>
    <w:rsid w:val="00231EBF"/>
    <w:rsid w:val="00235BCC"/>
    <w:rsid w:val="00235EE6"/>
    <w:rsid w:val="002415E6"/>
    <w:rsid w:val="00242289"/>
    <w:rsid w:val="00243645"/>
    <w:rsid w:val="00245C50"/>
    <w:rsid w:val="00246303"/>
    <w:rsid w:val="00246F96"/>
    <w:rsid w:val="00246F9F"/>
    <w:rsid w:val="00247B77"/>
    <w:rsid w:val="0025080C"/>
    <w:rsid w:val="00251EB3"/>
    <w:rsid w:val="00253F64"/>
    <w:rsid w:val="00257CE2"/>
    <w:rsid w:val="002604C0"/>
    <w:rsid w:val="00261FFF"/>
    <w:rsid w:val="002756A1"/>
    <w:rsid w:val="00275D98"/>
    <w:rsid w:val="00275F9F"/>
    <w:rsid w:val="00275FA7"/>
    <w:rsid w:val="00276860"/>
    <w:rsid w:val="00277410"/>
    <w:rsid w:val="00281988"/>
    <w:rsid w:val="00284583"/>
    <w:rsid w:val="002856B2"/>
    <w:rsid w:val="00286AF6"/>
    <w:rsid w:val="0028710D"/>
    <w:rsid w:val="0028763A"/>
    <w:rsid w:val="00292173"/>
    <w:rsid w:val="0029453F"/>
    <w:rsid w:val="002961D9"/>
    <w:rsid w:val="002A1A6C"/>
    <w:rsid w:val="002A1C3D"/>
    <w:rsid w:val="002A479F"/>
    <w:rsid w:val="002A6830"/>
    <w:rsid w:val="002B0B93"/>
    <w:rsid w:val="002B2068"/>
    <w:rsid w:val="002B290D"/>
    <w:rsid w:val="002B4A1A"/>
    <w:rsid w:val="002B5F75"/>
    <w:rsid w:val="002B7489"/>
    <w:rsid w:val="002B7D4F"/>
    <w:rsid w:val="002C0AF4"/>
    <w:rsid w:val="002C16D2"/>
    <w:rsid w:val="002C5203"/>
    <w:rsid w:val="002C69AF"/>
    <w:rsid w:val="002D3AAC"/>
    <w:rsid w:val="002E00F4"/>
    <w:rsid w:val="002E0E9B"/>
    <w:rsid w:val="002E127B"/>
    <w:rsid w:val="002F1171"/>
    <w:rsid w:val="002F365F"/>
    <w:rsid w:val="002F6CA1"/>
    <w:rsid w:val="00300952"/>
    <w:rsid w:val="0030267A"/>
    <w:rsid w:val="00302698"/>
    <w:rsid w:val="00302F83"/>
    <w:rsid w:val="003041A1"/>
    <w:rsid w:val="00305413"/>
    <w:rsid w:val="003059E8"/>
    <w:rsid w:val="003107C3"/>
    <w:rsid w:val="00310A37"/>
    <w:rsid w:val="0031343B"/>
    <w:rsid w:val="003134B7"/>
    <w:rsid w:val="003157CB"/>
    <w:rsid w:val="0031788E"/>
    <w:rsid w:val="003225E3"/>
    <w:rsid w:val="0032320B"/>
    <w:rsid w:val="0032405C"/>
    <w:rsid w:val="003244DF"/>
    <w:rsid w:val="00326664"/>
    <w:rsid w:val="00326E33"/>
    <w:rsid w:val="00337034"/>
    <w:rsid w:val="00343680"/>
    <w:rsid w:val="00343855"/>
    <w:rsid w:val="003453CC"/>
    <w:rsid w:val="0034638F"/>
    <w:rsid w:val="00347DBE"/>
    <w:rsid w:val="0035256B"/>
    <w:rsid w:val="00356CEB"/>
    <w:rsid w:val="00356F43"/>
    <w:rsid w:val="00357342"/>
    <w:rsid w:val="00357721"/>
    <w:rsid w:val="0036095F"/>
    <w:rsid w:val="00360A08"/>
    <w:rsid w:val="00360F1E"/>
    <w:rsid w:val="00363FD6"/>
    <w:rsid w:val="0037311E"/>
    <w:rsid w:val="0037413C"/>
    <w:rsid w:val="0037451C"/>
    <w:rsid w:val="003745BB"/>
    <w:rsid w:val="00374689"/>
    <w:rsid w:val="00374802"/>
    <w:rsid w:val="00374D79"/>
    <w:rsid w:val="0038124E"/>
    <w:rsid w:val="003836DC"/>
    <w:rsid w:val="00383E03"/>
    <w:rsid w:val="003840E2"/>
    <w:rsid w:val="0038419C"/>
    <w:rsid w:val="00384246"/>
    <w:rsid w:val="00384B42"/>
    <w:rsid w:val="00390FBC"/>
    <w:rsid w:val="00392511"/>
    <w:rsid w:val="00393FE2"/>
    <w:rsid w:val="00394AC4"/>
    <w:rsid w:val="00395888"/>
    <w:rsid w:val="003A123B"/>
    <w:rsid w:val="003A13DC"/>
    <w:rsid w:val="003A4402"/>
    <w:rsid w:val="003A59ED"/>
    <w:rsid w:val="003A5E1E"/>
    <w:rsid w:val="003B25A9"/>
    <w:rsid w:val="003B2D63"/>
    <w:rsid w:val="003B34C4"/>
    <w:rsid w:val="003B36C0"/>
    <w:rsid w:val="003B3B06"/>
    <w:rsid w:val="003B788C"/>
    <w:rsid w:val="003C4097"/>
    <w:rsid w:val="003C459D"/>
    <w:rsid w:val="003D297B"/>
    <w:rsid w:val="003D31B9"/>
    <w:rsid w:val="003D3501"/>
    <w:rsid w:val="003D3AB5"/>
    <w:rsid w:val="003E1C9E"/>
    <w:rsid w:val="003E6816"/>
    <w:rsid w:val="003E6E79"/>
    <w:rsid w:val="003F1467"/>
    <w:rsid w:val="003F3086"/>
    <w:rsid w:val="003F4025"/>
    <w:rsid w:val="003F4B44"/>
    <w:rsid w:val="003F54EF"/>
    <w:rsid w:val="003F7F62"/>
    <w:rsid w:val="00402430"/>
    <w:rsid w:val="00403A70"/>
    <w:rsid w:val="00404111"/>
    <w:rsid w:val="00405A50"/>
    <w:rsid w:val="00407A09"/>
    <w:rsid w:val="004101C3"/>
    <w:rsid w:val="00412309"/>
    <w:rsid w:val="004124C8"/>
    <w:rsid w:val="004139E5"/>
    <w:rsid w:val="004143A5"/>
    <w:rsid w:val="004145A3"/>
    <w:rsid w:val="0041525A"/>
    <w:rsid w:val="004156E2"/>
    <w:rsid w:val="00416593"/>
    <w:rsid w:val="00422817"/>
    <w:rsid w:val="00422F2B"/>
    <w:rsid w:val="00424D84"/>
    <w:rsid w:val="00426D57"/>
    <w:rsid w:val="00431CEC"/>
    <w:rsid w:val="0043273F"/>
    <w:rsid w:val="00432B9C"/>
    <w:rsid w:val="00436820"/>
    <w:rsid w:val="004375A4"/>
    <w:rsid w:val="00443E25"/>
    <w:rsid w:val="00445095"/>
    <w:rsid w:val="00445CF2"/>
    <w:rsid w:val="0044784B"/>
    <w:rsid w:val="00447E6F"/>
    <w:rsid w:val="00452C83"/>
    <w:rsid w:val="00456312"/>
    <w:rsid w:val="00457FA6"/>
    <w:rsid w:val="0046362D"/>
    <w:rsid w:val="00471339"/>
    <w:rsid w:val="0047431C"/>
    <w:rsid w:val="0049046A"/>
    <w:rsid w:val="004905D0"/>
    <w:rsid w:val="00492311"/>
    <w:rsid w:val="0049565F"/>
    <w:rsid w:val="00497688"/>
    <w:rsid w:val="00497DA9"/>
    <w:rsid w:val="004A06FC"/>
    <w:rsid w:val="004A4322"/>
    <w:rsid w:val="004A68D5"/>
    <w:rsid w:val="004B258E"/>
    <w:rsid w:val="004B39D4"/>
    <w:rsid w:val="004B3BCA"/>
    <w:rsid w:val="004C0B87"/>
    <w:rsid w:val="004C0C13"/>
    <w:rsid w:val="004C10C3"/>
    <w:rsid w:val="004C53EE"/>
    <w:rsid w:val="004C6228"/>
    <w:rsid w:val="004C745C"/>
    <w:rsid w:val="004D0017"/>
    <w:rsid w:val="004D1527"/>
    <w:rsid w:val="004D7236"/>
    <w:rsid w:val="004E13A8"/>
    <w:rsid w:val="004E3B5E"/>
    <w:rsid w:val="004E761F"/>
    <w:rsid w:val="004F0229"/>
    <w:rsid w:val="004F0F03"/>
    <w:rsid w:val="004F3E74"/>
    <w:rsid w:val="004F5EB0"/>
    <w:rsid w:val="004F76B9"/>
    <w:rsid w:val="005007BE"/>
    <w:rsid w:val="00502AE2"/>
    <w:rsid w:val="00505F39"/>
    <w:rsid w:val="005135B5"/>
    <w:rsid w:val="00514972"/>
    <w:rsid w:val="00514C3A"/>
    <w:rsid w:val="00515951"/>
    <w:rsid w:val="00516B6F"/>
    <w:rsid w:val="00517D4E"/>
    <w:rsid w:val="00520B83"/>
    <w:rsid w:val="005221A7"/>
    <w:rsid w:val="0052270D"/>
    <w:rsid w:val="005267FB"/>
    <w:rsid w:val="0052714E"/>
    <w:rsid w:val="00531417"/>
    <w:rsid w:val="00531477"/>
    <w:rsid w:val="00534304"/>
    <w:rsid w:val="00535511"/>
    <w:rsid w:val="00536E54"/>
    <w:rsid w:val="00536EFD"/>
    <w:rsid w:val="00540285"/>
    <w:rsid w:val="0054233D"/>
    <w:rsid w:val="0054287C"/>
    <w:rsid w:val="00544735"/>
    <w:rsid w:val="00545421"/>
    <w:rsid w:val="00547899"/>
    <w:rsid w:val="005501DA"/>
    <w:rsid w:val="00550398"/>
    <w:rsid w:val="00552E3E"/>
    <w:rsid w:val="0055491F"/>
    <w:rsid w:val="005562EF"/>
    <w:rsid w:val="00556B13"/>
    <w:rsid w:val="00560D84"/>
    <w:rsid w:val="00561EB8"/>
    <w:rsid w:val="00562402"/>
    <w:rsid w:val="00570F45"/>
    <w:rsid w:val="005715ED"/>
    <w:rsid w:val="00572C39"/>
    <w:rsid w:val="005732EA"/>
    <w:rsid w:val="00573461"/>
    <w:rsid w:val="0057559F"/>
    <w:rsid w:val="0057617F"/>
    <w:rsid w:val="00576DD0"/>
    <w:rsid w:val="00581606"/>
    <w:rsid w:val="00584748"/>
    <w:rsid w:val="00585E8B"/>
    <w:rsid w:val="005872FF"/>
    <w:rsid w:val="00592FB9"/>
    <w:rsid w:val="005A5A68"/>
    <w:rsid w:val="005A6191"/>
    <w:rsid w:val="005A7F20"/>
    <w:rsid w:val="005B03E2"/>
    <w:rsid w:val="005B0807"/>
    <w:rsid w:val="005B3263"/>
    <w:rsid w:val="005B330C"/>
    <w:rsid w:val="005B4B68"/>
    <w:rsid w:val="005B6178"/>
    <w:rsid w:val="005B74C7"/>
    <w:rsid w:val="005C0BFE"/>
    <w:rsid w:val="005C1E05"/>
    <w:rsid w:val="005C38D6"/>
    <w:rsid w:val="005C4066"/>
    <w:rsid w:val="005C5489"/>
    <w:rsid w:val="005D098E"/>
    <w:rsid w:val="005D4925"/>
    <w:rsid w:val="005D4B59"/>
    <w:rsid w:val="005D6E48"/>
    <w:rsid w:val="005E40D4"/>
    <w:rsid w:val="005E49B4"/>
    <w:rsid w:val="005E7397"/>
    <w:rsid w:val="005E76F8"/>
    <w:rsid w:val="005F17F6"/>
    <w:rsid w:val="005F1CEE"/>
    <w:rsid w:val="005F266B"/>
    <w:rsid w:val="005F270B"/>
    <w:rsid w:val="005F5BA4"/>
    <w:rsid w:val="005F61A5"/>
    <w:rsid w:val="005F716D"/>
    <w:rsid w:val="00604109"/>
    <w:rsid w:val="00610456"/>
    <w:rsid w:val="00615446"/>
    <w:rsid w:val="00615941"/>
    <w:rsid w:val="006164A0"/>
    <w:rsid w:val="00616F21"/>
    <w:rsid w:val="00621D05"/>
    <w:rsid w:val="006235D6"/>
    <w:rsid w:val="00624BE3"/>
    <w:rsid w:val="00625663"/>
    <w:rsid w:val="00626473"/>
    <w:rsid w:val="0063527D"/>
    <w:rsid w:val="00635891"/>
    <w:rsid w:val="00636A08"/>
    <w:rsid w:val="00636AD9"/>
    <w:rsid w:val="006374FC"/>
    <w:rsid w:val="0064503C"/>
    <w:rsid w:val="006477BB"/>
    <w:rsid w:val="0065003C"/>
    <w:rsid w:val="00650222"/>
    <w:rsid w:val="006507BE"/>
    <w:rsid w:val="00650B1B"/>
    <w:rsid w:val="00650F5B"/>
    <w:rsid w:val="006511A5"/>
    <w:rsid w:val="00653D8A"/>
    <w:rsid w:val="00654517"/>
    <w:rsid w:val="00655E51"/>
    <w:rsid w:val="0066273B"/>
    <w:rsid w:val="00663A96"/>
    <w:rsid w:val="00663F83"/>
    <w:rsid w:val="006663EE"/>
    <w:rsid w:val="0067641F"/>
    <w:rsid w:val="00681D9C"/>
    <w:rsid w:val="006830C3"/>
    <w:rsid w:val="00683200"/>
    <w:rsid w:val="0068341A"/>
    <w:rsid w:val="00683693"/>
    <w:rsid w:val="00684CC3"/>
    <w:rsid w:val="006866A7"/>
    <w:rsid w:val="00690EF6"/>
    <w:rsid w:val="00692EB1"/>
    <w:rsid w:val="00696811"/>
    <w:rsid w:val="006A03F9"/>
    <w:rsid w:val="006A1A39"/>
    <w:rsid w:val="006A47AE"/>
    <w:rsid w:val="006A510E"/>
    <w:rsid w:val="006B013C"/>
    <w:rsid w:val="006B121C"/>
    <w:rsid w:val="006B2DDC"/>
    <w:rsid w:val="006B4F1B"/>
    <w:rsid w:val="006B4F99"/>
    <w:rsid w:val="006B5099"/>
    <w:rsid w:val="006B6A1D"/>
    <w:rsid w:val="006B7440"/>
    <w:rsid w:val="006C13E0"/>
    <w:rsid w:val="006C1DB7"/>
    <w:rsid w:val="006C1DED"/>
    <w:rsid w:val="006C3FF1"/>
    <w:rsid w:val="006C5373"/>
    <w:rsid w:val="006C5571"/>
    <w:rsid w:val="006C7457"/>
    <w:rsid w:val="006D1881"/>
    <w:rsid w:val="006D49D3"/>
    <w:rsid w:val="006D6155"/>
    <w:rsid w:val="006D678D"/>
    <w:rsid w:val="006D7D49"/>
    <w:rsid w:val="006E0B5B"/>
    <w:rsid w:val="006E10DD"/>
    <w:rsid w:val="006E168D"/>
    <w:rsid w:val="006E1932"/>
    <w:rsid w:val="006E28EE"/>
    <w:rsid w:val="006E2D08"/>
    <w:rsid w:val="006E446B"/>
    <w:rsid w:val="006E4B19"/>
    <w:rsid w:val="006E654D"/>
    <w:rsid w:val="006F1ACB"/>
    <w:rsid w:val="006F2903"/>
    <w:rsid w:val="006F6576"/>
    <w:rsid w:val="006F6CEC"/>
    <w:rsid w:val="00700B53"/>
    <w:rsid w:val="00701571"/>
    <w:rsid w:val="00701822"/>
    <w:rsid w:val="00702E46"/>
    <w:rsid w:val="0070330E"/>
    <w:rsid w:val="007044F1"/>
    <w:rsid w:val="00705250"/>
    <w:rsid w:val="007066B5"/>
    <w:rsid w:val="00706F7E"/>
    <w:rsid w:val="007073ED"/>
    <w:rsid w:val="00713E47"/>
    <w:rsid w:val="007166D3"/>
    <w:rsid w:val="007171F4"/>
    <w:rsid w:val="0072076E"/>
    <w:rsid w:val="007238E0"/>
    <w:rsid w:val="00723B83"/>
    <w:rsid w:val="00724DB4"/>
    <w:rsid w:val="0072510C"/>
    <w:rsid w:val="0072674B"/>
    <w:rsid w:val="0072736B"/>
    <w:rsid w:val="007278B9"/>
    <w:rsid w:val="00727AD0"/>
    <w:rsid w:val="00731350"/>
    <w:rsid w:val="007320F8"/>
    <w:rsid w:val="00736E65"/>
    <w:rsid w:val="00741217"/>
    <w:rsid w:val="00741E65"/>
    <w:rsid w:val="00742B49"/>
    <w:rsid w:val="0074372E"/>
    <w:rsid w:val="00743FED"/>
    <w:rsid w:val="007447C0"/>
    <w:rsid w:val="00745359"/>
    <w:rsid w:val="007471AB"/>
    <w:rsid w:val="00750E14"/>
    <w:rsid w:val="007547B4"/>
    <w:rsid w:val="007552EF"/>
    <w:rsid w:val="00755EB7"/>
    <w:rsid w:val="00757669"/>
    <w:rsid w:val="007650CE"/>
    <w:rsid w:val="00766E1B"/>
    <w:rsid w:val="00771D97"/>
    <w:rsid w:val="007724D4"/>
    <w:rsid w:val="00776C46"/>
    <w:rsid w:val="00777051"/>
    <w:rsid w:val="00780D82"/>
    <w:rsid w:val="0078108A"/>
    <w:rsid w:val="00783508"/>
    <w:rsid w:val="00783BDF"/>
    <w:rsid w:val="00783D47"/>
    <w:rsid w:val="00785E4C"/>
    <w:rsid w:val="007866C4"/>
    <w:rsid w:val="00787E68"/>
    <w:rsid w:val="00791869"/>
    <w:rsid w:val="007927E1"/>
    <w:rsid w:val="007A0A23"/>
    <w:rsid w:val="007A0C24"/>
    <w:rsid w:val="007B1A58"/>
    <w:rsid w:val="007B28BA"/>
    <w:rsid w:val="007B53CE"/>
    <w:rsid w:val="007B587A"/>
    <w:rsid w:val="007B5B9C"/>
    <w:rsid w:val="007B7B5B"/>
    <w:rsid w:val="007B7D91"/>
    <w:rsid w:val="007C6D05"/>
    <w:rsid w:val="007D2C28"/>
    <w:rsid w:val="007D3D82"/>
    <w:rsid w:val="007D67D2"/>
    <w:rsid w:val="007D705E"/>
    <w:rsid w:val="007E0B2F"/>
    <w:rsid w:val="007E1BF3"/>
    <w:rsid w:val="007E1FEB"/>
    <w:rsid w:val="007E2E8C"/>
    <w:rsid w:val="007E4514"/>
    <w:rsid w:val="007E4812"/>
    <w:rsid w:val="007E488F"/>
    <w:rsid w:val="007F047B"/>
    <w:rsid w:val="007F2901"/>
    <w:rsid w:val="007F614C"/>
    <w:rsid w:val="00810296"/>
    <w:rsid w:val="008120A3"/>
    <w:rsid w:val="0081487B"/>
    <w:rsid w:val="008159D7"/>
    <w:rsid w:val="00815FF8"/>
    <w:rsid w:val="00820A98"/>
    <w:rsid w:val="00820D60"/>
    <w:rsid w:val="008243EF"/>
    <w:rsid w:val="00825CB9"/>
    <w:rsid w:val="008274AC"/>
    <w:rsid w:val="00830ADB"/>
    <w:rsid w:val="00830B4F"/>
    <w:rsid w:val="008325F0"/>
    <w:rsid w:val="00832AF1"/>
    <w:rsid w:val="00832D38"/>
    <w:rsid w:val="00833FDF"/>
    <w:rsid w:val="00834AA0"/>
    <w:rsid w:val="00837E04"/>
    <w:rsid w:val="0084345C"/>
    <w:rsid w:val="00844877"/>
    <w:rsid w:val="0084512A"/>
    <w:rsid w:val="00845A3D"/>
    <w:rsid w:val="00850F73"/>
    <w:rsid w:val="008511D0"/>
    <w:rsid w:val="00852082"/>
    <w:rsid w:val="008529CF"/>
    <w:rsid w:val="0085416D"/>
    <w:rsid w:val="0085710C"/>
    <w:rsid w:val="00861279"/>
    <w:rsid w:val="0086267E"/>
    <w:rsid w:val="00864696"/>
    <w:rsid w:val="00865756"/>
    <w:rsid w:val="00867970"/>
    <w:rsid w:val="00867E94"/>
    <w:rsid w:val="00870413"/>
    <w:rsid w:val="008708C1"/>
    <w:rsid w:val="00870DD7"/>
    <w:rsid w:val="00871CBB"/>
    <w:rsid w:val="008757C5"/>
    <w:rsid w:val="008772E3"/>
    <w:rsid w:val="00881474"/>
    <w:rsid w:val="0088541A"/>
    <w:rsid w:val="00885E58"/>
    <w:rsid w:val="00885EE9"/>
    <w:rsid w:val="00886E70"/>
    <w:rsid w:val="0088763C"/>
    <w:rsid w:val="00891310"/>
    <w:rsid w:val="00891EE8"/>
    <w:rsid w:val="0089472D"/>
    <w:rsid w:val="008A087A"/>
    <w:rsid w:val="008A26F9"/>
    <w:rsid w:val="008A55F0"/>
    <w:rsid w:val="008A5904"/>
    <w:rsid w:val="008A59AC"/>
    <w:rsid w:val="008A61D7"/>
    <w:rsid w:val="008B14E1"/>
    <w:rsid w:val="008B7034"/>
    <w:rsid w:val="008B7DC0"/>
    <w:rsid w:val="008C06D4"/>
    <w:rsid w:val="008C275C"/>
    <w:rsid w:val="008C36AA"/>
    <w:rsid w:val="008C6030"/>
    <w:rsid w:val="008C7342"/>
    <w:rsid w:val="008D17BD"/>
    <w:rsid w:val="008D2ACB"/>
    <w:rsid w:val="008D3C19"/>
    <w:rsid w:val="008D6EAE"/>
    <w:rsid w:val="008E12B9"/>
    <w:rsid w:val="008E579D"/>
    <w:rsid w:val="008E6679"/>
    <w:rsid w:val="008E6E48"/>
    <w:rsid w:val="008E737F"/>
    <w:rsid w:val="008E7EEE"/>
    <w:rsid w:val="008F0101"/>
    <w:rsid w:val="008F1632"/>
    <w:rsid w:val="008F4A52"/>
    <w:rsid w:val="008F52D8"/>
    <w:rsid w:val="008F73C9"/>
    <w:rsid w:val="008F7E47"/>
    <w:rsid w:val="008F7FF5"/>
    <w:rsid w:val="0090028D"/>
    <w:rsid w:val="00903F34"/>
    <w:rsid w:val="00904AD6"/>
    <w:rsid w:val="009071F9"/>
    <w:rsid w:val="00910C44"/>
    <w:rsid w:val="00912CCF"/>
    <w:rsid w:val="00913545"/>
    <w:rsid w:val="00913B1B"/>
    <w:rsid w:val="009228CF"/>
    <w:rsid w:val="00923022"/>
    <w:rsid w:val="00923B2C"/>
    <w:rsid w:val="00924528"/>
    <w:rsid w:val="00933A09"/>
    <w:rsid w:val="00933CFA"/>
    <w:rsid w:val="0093635C"/>
    <w:rsid w:val="00940D8A"/>
    <w:rsid w:val="009428D2"/>
    <w:rsid w:val="009478C9"/>
    <w:rsid w:val="009502C0"/>
    <w:rsid w:val="00952786"/>
    <w:rsid w:val="0095460B"/>
    <w:rsid w:val="009552D3"/>
    <w:rsid w:val="00955FD1"/>
    <w:rsid w:val="00956988"/>
    <w:rsid w:val="00956F32"/>
    <w:rsid w:val="009619FA"/>
    <w:rsid w:val="00965028"/>
    <w:rsid w:val="00965F55"/>
    <w:rsid w:val="00966118"/>
    <w:rsid w:val="00967D9C"/>
    <w:rsid w:val="009715ED"/>
    <w:rsid w:val="009773FB"/>
    <w:rsid w:val="0098187A"/>
    <w:rsid w:val="00982D08"/>
    <w:rsid w:val="00984283"/>
    <w:rsid w:val="00994673"/>
    <w:rsid w:val="0099684D"/>
    <w:rsid w:val="00997241"/>
    <w:rsid w:val="00997FCF"/>
    <w:rsid w:val="009A0C17"/>
    <w:rsid w:val="009A10FB"/>
    <w:rsid w:val="009A27E2"/>
    <w:rsid w:val="009A4324"/>
    <w:rsid w:val="009A4DC7"/>
    <w:rsid w:val="009A57C5"/>
    <w:rsid w:val="009A5868"/>
    <w:rsid w:val="009A5BD6"/>
    <w:rsid w:val="009A6ED7"/>
    <w:rsid w:val="009B2BF5"/>
    <w:rsid w:val="009B2CC6"/>
    <w:rsid w:val="009B3B7E"/>
    <w:rsid w:val="009B5F6E"/>
    <w:rsid w:val="009B6EDE"/>
    <w:rsid w:val="009C0E57"/>
    <w:rsid w:val="009C335A"/>
    <w:rsid w:val="009C4B7D"/>
    <w:rsid w:val="009D37D8"/>
    <w:rsid w:val="009D4DA7"/>
    <w:rsid w:val="009E03D6"/>
    <w:rsid w:val="009E15FA"/>
    <w:rsid w:val="009E22F9"/>
    <w:rsid w:val="009E58C2"/>
    <w:rsid w:val="009E61BB"/>
    <w:rsid w:val="009E7291"/>
    <w:rsid w:val="009F2570"/>
    <w:rsid w:val="009F2842"/>
    <w:rsid w:val="009F44EF"/>
    <w:rsid w:val="009F6151"/>
    <w:rsid w:val="00A00948"/>
    <w:rsid w:val="00A00E97"/>
    <w:rsid w:val="00A03EDF"/>
    <w:rsid w:val="00A04379"/>
    <w:rsid w:val="00A055CD"/>
    <w:rsid w:val="00A10CC1"/>
    <w:rsid w:val="00A1377F"/>
    <w:rsid w:val="00A140F8"/>
    <w:rsid w:val="00A1433F"/>
    <w:rsid w:val="00A14974"/>
    <w:rsid w:val="00A16A32"/>
    <w:rsid w:val="00A174F4"/>
    <w:rsid w:val="00A1767C"/>
    <w:rsid w:val="00A17CE7"/>
    <w:rsid w:val="00A22D12"/>
    <w:rsid w:val="00A27932"/>
    <w:rsid w:val="00A30C47"/>
    <w:rsid w:val="00A37B0A"/>
    <w:rsid w:val="00A40493"/>
    <w:rsid w:val="00A40567"/>
    <w:rsid w:val="00A4223E"/>
    <w:rsid w:val="00A459B5"/>
    <w:rsid w:val="00A46095"/>
    <w:rsid w:val="00A46920"/>
    <w:rsid w:val="00A46F5B"/>
    <w:rsid w:val="00A477E3"/>
    <w:rsid w:val="00A47C8E"/>
    <w:rsid w:val="00A51578"/>
    <w:rsid w:val="00A51D66"/>
    <w:rsid w:val="00A54DE0"/>
    <w:rsid w:val="00A55A11"/>
    <w:rsid w:val="00A56E44"/>
    <w:rsid w:val="00A57EC4"/>
    <w:rsid w:val="00A60724"/>
    <w:rsid w:val="00A65923"/>
    <w:rsid w:val="00A67AC6"/>
    <w:rsid w:val="00A71FD2"/>
    <w:rsid w:val="00A758BB"/>
    <w:rsid w:val="00A77CD4"/>
    <w:rsid w:val="00A8071A"/>
    <w:rsid w:val="00A82D9B"/>
    <w:rsid w:val="00A82E01"/>
    <w:rsid w:val="00A845B0"/>
    <w:rsid w:val="00A85125"/>
    <w:rsid w:val="00A8543B"/>
    <w:rsid w:val="00A875DD"/>
    <w:rsid w:val="00A94826"/>
    <w:rsid w:val="00A955F0"/>
    <w:rsid w:val="00A979A0"/>
    <w:rsid w:val="00AA0F08"/>
    <w:rsid w:val="00AA0F82"/>
    <w:rsid w:val="00AA5068"/>
    <w:rsid w:val="00AA6AA0"/>
    <w:rsid w:val="00AB12DB"/>
    <w:rsid w:val="00AB1E84"/>
    <w:rsid w:val="00AB3031"/>
    <w:rsid w:val="00AB42D5"/>
    <w:rsid w:val="00AB4A11"/>
    <w:rsid w:val="00AB6CE1"/>
    <w:rsid w:val="00AC2D27"/>
    <w:rsid w:val="00AC3964"/>
    <w:rsid w:val="00AC4051"/>
    <w:rsid w:val="00AC5D90"/>
    <w:rsid w:val="00AD09C4"/>
    <w:rsid w:val="00AD0CD6"/>
    <w:rsid w:val="00AE06C3"/>
    <w:rsid w:val="00AE0890"/>
    <w:rsid w:val="00AE37C2"/>
    <w:rsid w:val="00AF3212"/>
    <w:rsid w:val="00AF3C90"/>
    <w:rsid w:val="00AF6219"/>
    <w:rsid w:val="00B00A28"/>
    <w:rsid w:val="00B018FE"/>
    <w:rsid w:val="00B0252A"/>
    <w:rsid w:val="00B0265B"/>
    <w:rsid w:val="00B05D7E"/>
    <w:rsid w:val="00B0692E"/>
    <w:rsid w:val="00B077C3"/>
    <w:rsid w:val="00B10EA8"/>
    <w:rsid w:val="00B121D3"/>
    <w:rsid w:val="00B125EA"/>
    <w:rsid w:val="00B1399E"/>
    <w:rsid w:val="00B17131"/>
    <w:rsid w:val="00B173BE"/>
    <w:rsid w:val="00B178C8"/>
    <w:rsid w:val="00B21115"/>
    <w:rsid w:val="00B22672"/>
    <w:rsid w:val="00B230B2"/>
    <w:rsid w:val="00B24621"/>
    <w:rsid w:val="00B24B39"/>
    <w:rsid w:val="00B2753C"/>
    <w:rsid w:val="00B27579"/>
    <w:rsid w:val="00B30EB3"/>
    <w:rsid w:val="00B33552"/>
    <w:rsid w:val="00B33CA5"/>
    <w:rsid w:val="00B3592D"/>
    <w:rsid w:val="00B36F8D"/>
    <w:rsid w:val="00B40C0D"/>
    <w:rsid w:val="00B42AFE"/>
    <w:rsid w:val="00B43378"/>
    <w:rsid w:val="00B504C1"/>
    <w:rsid w:val="00B514E7"/>
    <w:rsid w:val="00B51A1F"/>
    <w:rsid w:val="00B51C1D"/>
    <w:rsid w:val="00B558DC"/>
    <w:rsid w:val="00B57A12"/>
    <w:rsid w:val="00B6080C"/>
    <w:rsid w:val="00B62C1E"/>
    <w:rsid w:val="00B6352D"/>
    <w:rsid w:val="00B63DE6"/>
    <w:rsid w:val="00B6562E"/>
    <w:rsid w:val="00B70452"/>
    <w:rsid w:val="00B73E6F"/>
    <w:rsid w:val="00B77CF6"/>
    <w:rsid w:val="00B8053E"/>
    <w:rsid w:val="00B8065E"/>
    <w:rsid w:val="00B81CE9"/>
    <w:rsid w:val="00B86CF3"/>
    <w:rsid w:val="00B92BC2"/>
    <w:rsid w:val="00B94980"/>
    <w:rsid w:val="00B95298"/>
    <w:rsid w:val="00B96B56"/>
    <w:rsid w:val="00B973E2"/>
    <w:rsid w:val="00B9792F"/>
    <w:rsid w:val="00BA24D3"/>
    <w:rsid w:val="00BA372F"/>
    <w:rsid w:val="00BA391A"/>
    <w:rsid w:val="00BA444C"/>
    <w:rsid w:val="00BA6259"/>
    <w:rsid w:val="00BA7315"/>
    <w:rsid w:val="00BB1546"/>
    <w:rsid w:val="00BB23B1"/>
    <w:rsid w:val="00BB29E0"/>
    <w:rsid w:val="00BC04C2"/>
    <w:rsid w:val="00BC2D2A"/>
    <w:rsid w:val="00BC4FA5"/>
    <w:rsid w:val="00BC51C0"/>
    <w:rsid w:val="00BC74A3"/>
    <w:rsid w:val="00BD22AB"/>
    <w:rsid w:val="00BD3E4A"/>
    <w:rsid w:val="00BD4675"/>
    <w:rsid w:val="00BD4718"/>
    <w:rsid w:val="00BD5C20"/>
    <w:rsid w:val="00BE4582"/>
    <w:rsid w:val="00BE4E5C"/>
    <w:rsid w:val="00BE5AB1"/>
    <w:rsid w:val="00BF0A2F"/>
    <w:rsid w:val="00BF1641"/>
    <w:rsid w:val="00BF318E"/>
    <w:rsid w:val="00BF57B1"/>
    <w:rsid w:val="00C01577"/>
    <w:rsid w:val="00C029DD"/>
    <w:rsid w:val="00C02DB6"/>
    <w:rsid w:val="00C0613C"/>
    <w:rsid w:val="00C062CA"/>
    <w:rsid w:val="00C071ED"/>
    <w:rsid w:val="00C07DAA"/>
    <w:rsid w:val="00C12D3D"/>
    <w:rsid w:val="00C153E7"/>
    <w:rsid w:val="00C17DA4"/>
    <w:rsid w:val="00C203A9"/>
    <w:rsid w:val="00C22A18"/>
    <w:rsid w:val="00C24555"/>
    <w:rsid w:val="00C24F86"/>
    <w:rsid w:val="00C26D30"/>
    <w:rsid w:val="00C27C23"/>
    <w:rsid w:val="00C30517"/>
    <w:rsid w:val="00C32068"/>
    <w:rsid w:val="00C3305C"/>
    <w:rsid w:val="00C34365"/>
    <w:rsid w:val="00C40329"/>
    <w:rsid w:val="00C4448F"/>
    <w:rsid w:val="00C46591"/>
    <w:rsid w:val="00C46F26"/>
    <w:rsid w:val="00C50626"/>
    <w:rsid w:val="00C55DAF"/>
    <w:rsid w:val="00C60B6A"/>
    <w:rsid w:val="00C63DF1"/>
    <w:rsid w:val="00C648D7"/>
    <w:rsid w:val="00C667AE"/>
    <w:rsid w:val="00C70EEA"/>
    <w:rsid w:val="00C741F5"/>
    <w:rsid w:val="00C74E6E"/>
    <w:rsid w:val="00C76571"/>
    <w:rsid w:val="00C777A8"/>
    <w:rsid w:val="00C77893"/>
    <w:rsid w:val="00C87305"/>
    <w:rsid w:val="00C91405"/>
    <w:rsid w:val="00C91699"/>
    <w:rsid w:val="00C91DA4"/>
    <w:rsid w:val="00C960AA"/>
    <w:rsid w:val="00C961B3"/>
    <w:rsid w:val="00CA03F9"/>
    <w:rsid w:val="00CA17AE"/>
    <w:rsid w:val="00CA331B"/>
    <w:rsid w:val="00CA7A10"/>
    <w:rsid w:val="00CB04EA"/>
    <w:rsid w:val="00CB0E1B"/>
    <w:rsid w:val="00CB1E68"/>
    <w:rsid w:val="00CB3F3A"/>
    <w:rsid w:val="00CB4A48"/>
    <w:rsid w:val="00CB4F5C"/>
    <w:rsid w:val="00CB6ECA"/>
    <w:rsid w:val="00CC0879"/>
    <w:rsid w:val="00CC0BD5"/>
    <w:rsid w:val="00CC1025"/>
    <w:rsid w:val="00CC1D24"/>
    <w:rsid w:val="00CC3B09"/>
    <w:rsid w:val="00CC4913"/>
    <w:rsid w:val="00CD293B"/>
    <w:rsid w:val="00CD2DF1"/>
    <w:rsid w:val="00CD71A0"/>
    <w:rsid w:val="00CD79EA"/>
    <w:rsid w:val="00CE0D7A"/>
    <w:rsid w:val="00CE54CA"/>
    <w:rsid w:val="00CE599C"/>
    <w:rsid w:val="00CE5C87"/>
    <w:rsid w:val="00CE6133"/>
    <w:rsid w:val="00CF20DF"/>
    <w:rsid w:val="00CF2218"/>
    <w:rsid w:val="00CF387B"/>
    <w:rsid w:val="00CF52EC"/>
    <w:rsid w:val="00D01858"/>
    <w:rsid w:val="00D030B6"/>
    <w:rsid w:val="00D037E2"/>
    <w:rsid w:val="00D03CB2"/>
    <w:rsid w:val="00D03E72"/>
    <w:rsid w:val="00D03FD5"/>
    <w:rsid w:val="00D03FEE"/>
    <w:rsid w:val="00D042A0"/>
    <w:rsid w:val="00D056D2"/>
    <w:rsid w:val="00D065EE"/>
    <w:rsid w:val="00D11722"/>
    <w:rsid w:val="00D117BC"/>
    <w:rsid w:val="00D14A40"/>
    <w:rsid w:val="00D176C8"/>
    <w:rsid w:val="00D17993"/>
    <w:rsid w:val="00D2735B"/>
    <w:rsid w:val="00D27901"/>
    <w:rsid w:val="00D32169"/>
    <w:rsid w:val="00D33412"/>
    <w:rsid w:val="00D34A45"/>
    <w:rsid w:val="00D35215"/>
    <w:rsid w:val="00D3656E"/>
    <w:rsid w:val="00D40C6D"/>
    <w:rsid w:val="00D40FC6"/>
    <w:rsid w:val="00D44514"/>
    <w:rsid w:val="00D455D7"/>
    <w:rsid w:val="00D45BE3"/>
    <w:rsid w:val="00D462B5"/>
    <w:rsid w:val="00D513C4"/>
    <w:rsid w:val="00D534ED"/>
    <w:rsid w:val="00D56137"/>
    <w:rsid w:val="00D57367"/>
    <w:rsid w:val="00D612E9"/>
    <w:rsid w:val="00D616DC"/>
    <w:rsid w:val="00D61719"/>
    <w:rsid w:val="00D629EB"/>
    <w:rsid w:val="00D62C32"/>
    <w:rsid w:val="00D644B2"/>
    <w:rsid w:val="00D65578"/>
    <w:rsid w:val="00D72F27"/>
    <w:rsid w:val="00D7312C"/>
    <w:rsid w:val="00D7505D"/>
    <w:rsid w:val="00D77D03"/>
    <w:rsid w:val="00D77EC8"/>
    <w:rsid w:val="00D807B4"/>
    <w:rsid w:val="00D81F97"/>
    <w:rsid w:val="00D8364C"/>
    <w:rsid w:val="00D85A03"/>
    <w:rsid w:val="00D87945"/>
    <w:rsid w:val="00D903CC"/>
    <w:rsid w:val="00D91E65"/>
    <w:rsid w:val="00D9368D"/>
    <w:rsid w:val="00D95879"/>
    <w:rsid w:val="00D95E3B"/>
    <w:rsid w:val="00D95E86"/>
    <w:rsid w:val="00D9661F"/>
    <w:rsid w:val="00D96B73"/>
    <w:rsid w:val="00D9721A"/>
    <w:rsid w:val="00DA0B55"/>
    <w:rsid w:val="00DA1D15"/>
    <w:rsid w:val="00DA2895"/>
    <w:rsid w:val="00DA36A3"/>
    <w:rsid w:val="00DA5106"/>
    <w:rsid w:val="00DB1237"/>
    <w:rsid w:val="00DB3D54"/>
    <w:rsid w:val="00DB55CF"/>
    <w:rsid w:val="00DB6360"/>
    <w:rsid w:val="00DC09D4"/>
    <w:rsid w:val="00DC1375"/>
    <w:rsid w:val="00DC3A4B"/>
    <w:rsid w:val="00DC47A8"/>
    <w:rsid w:val="00DC4F9D"/>
    <w:rsid w:val="00DD0CBF"/>
    <w:rsid w:val="00DD1C4B"/>
    <w:rsid w:val="00DD3B18"/>
    <w:rsid w:val="00DD4D22"/>
    <w:rsid w:val="00DD544D"/>
    <w:rsid w:val="00DD5923"/>
    <w:rsid w:val="00DD5E8C"/>
    <w:rsid w:val="00DD7267"/>
    <w:rsid w:val="00DD7290"/>
    <w:rsid w:val="00DE3904"/>
    <w:rsid w:val="00DE5643"/>
    <w:rsid w:val="00DE5AF3"/>
    <w:rsid w:val="00DE6CB5"/>
    <w:rsid w:val="00DF6BA3"/>
    <w:rsid w:val="00E00A6B"/>
    <w:rsid w:val="00E01495"/>
    <w:rsid w:val="00E01E54"/>
    <w:rsid w:val="00E03635"/>
    <w:rsid w:val="00E03A6B"/>
    <w:rsid w:val="00E0437B"/>
    <w:rsid w:val="00E13043"/>
    <w:rsid w:val="00E151CC"/>
    <w:rsid w:val="00E15C78"/>
    <w:rsid w:val="00E15F3D"/>
    <w:rsid w:val="00E16975"/>
    <w:rsid w:val="00E206DD"/>
    <w:rsid w:val="00E22877"/>
    <w:rsid w:val="00E230EF"/>
    <w:rsid w:val="00E24A2A"/>
    <w:rsid w:val="00E32606"/>
    <w:rsid w:val="00E34BB7"/>
    <w:rsid w:val="00E34CEC"/>
    <w:rsid w:val="00E37493"/>
    <w:rsid w:val="00E40B95"/>
    <w:rsid w:val="00E410D2"/>
    <w:rsid w:val="00E42B80"/>
    <w:rsid w:val="00E44631"/>
    <w:rsid w:val="00E45420"/>
    <w:rsid w:val="00E47C40"/>
    <w:rsid w:val="00E517CE"/>
    <w:rsid w:val="00E542D0"/>
    <w:rsid w:val="00E550BB"/>
    <w:rsid w:val="00E567AA"/>
    <w:rsid w:val="00E578CB"/>
    <w:rsid w:val="00E57905"/>
    <w:rsid w:val="00E6150A"/>
    <w:rsid w:val="00E625C3"/>
    <w:rsid w:val="00E63B5F"/>
    <w:rsid w:val="00E6428A"/>
    <w:rsid w:val="00E679DC"/>
    <w:rsid w:val="00E67EB0"/>
    <w:rsid w:val="00E7122D"/>
    <w:rsid w:val="00E7211E"/>
    <w:rsid w:val="00E743A5"/>
    <w:rsid w:val="00E74583"/>
    <w:rsid w:val="00E74E2C"/>
    <w:rsid w:val="00E7542D"/>
    <w:rsid w:val="00E75B80"/>
    <w:rsid w:val="00E76B94"/>
    <w:rsid w:val="00E77260"/>
    <w:rsid w:val="00E834FF"/>
    <w:rsid w:val="00E90547"/>
    <w:rsid w:val="00E9141D"/>
    <w:rsid w:val="00E949F1"/>
    <w:rsid w:val="00EA2E91"/>
    <w:rsid w:val="00EA3009"/>
    <w:rsid w:val="00EA44B9"/>
    <w:rsid w:val="00EA5C98"/>
    <w:rsid w:val="00EA72FF"/>
    <w:rsid w:val="00EA78B7"/>
    <w:rsid w:val="00EB0242"/>
    <w:rsid w:val="00EB08CD"/>
    <w:rsid w:val="00EB2A56"/>
    <w:rsid w:val="00EB39F7"/>
    <w:rsid w:val="00EB424E"/>
    <w:rsid w:val="00EB4BAF"/>
    <w:rsid w:val="00EB4DE6"/>
    <w:rsid w:val="00EB5945"/>
    <w:rsid w:val="00EB7564"/>
    <w:rsid w:val="00EB7982"/>
    <w:rsid w:val="00EC003B"/>
    <w:rsid w:val="00EC46B0"/>
    <w:rsid w:val="00EC48AA"/>
    <w:rsid w:val="00EC6665"/>
    <w:rsid w:val="00EC67C7"/>
    <w:rsid w:val="00ED00FA"/>
    <w:rsid w:val="00ED0624"/>
    <w:rsid w:val="00ED066E"/>
    <w:rsid w:val="00ED3F83"/>
    <w:rsid w:val="00EE2189"/>
    <w:rsid w:val="00EE4E1F"/>
    <w:rsid w:val="00EE6792"/>
    <w:rsid w:val="00EF2880"/>
    <w:rsid w:val="00EF2DED"/>
    <w:rsid w:val="00EF309E"/>
    <w:rsid w:val="00EF3DEA"/>
    <w:rsid w:val="00F02533"/>
    <w:rsid w:val="00F03380"/>
    <w:rsid w:val="00F0353A"/>
    <w:rsid w:val="00F0443B"/>
    <w:rsid w:val="00F05B5F"/>
    <w:rsid w:val="00F05DCF"/>
    <w:rsid w:val="00F06E08"/>
    <w:rsid w:val="00F07030"/>
    <w:rsid w:val="00F1014A"/>
    <w:rsid w:val="00F1099A"/>
    <w:rsid w:val="00F11825"/>
    <w:rsid w:val="00F126D1"/>
    <w:rsid w:val="00F132D1"/>
    <w:rsid w:val="00F15CB4"/>
    <w:rsid w:val="00F1762B"/>
    <w:rsid w:val="00F21221"/>
    <w:rsid w:val="00F21885"/>
    <w:rsid w:val="00F22C6A"/>
    <w:rsid w:val="00F23B37"/>
    <w:rsid w:val="00F255F1"/>
    <w:rsid w:val="00F27809"/>
    <w:rsid w:val="00F30731"/>
    <w:rsid w:val="00F30E2F"/>
    <w:rsid w:val="00F35F44"/>
    <w:rsid w:val="00F361DF"/>
    <w:rsid w:val="00F421CC"/>
    <w:rsid w:val="00F42289"/>
    <w:rsid w:val="00F44D66"/>
    <w:rsid w:val="00F46D50"/>
    <w:rsid w:val="00F5148C"/>
    <w:rsid w:val="00F517B0"/>
    <w:rsid w:val="00F54079"/>
    <w:rsid w:val="00F5502C"/>
    <w:rsid w:val="00F56088"/>
    <w:rsid w:val="00F63169"/>
    <w:rsid w:val="00F636C4"/>
    <w:rsid w:val="00F65448"/>
    <w:rsid w:val="00F66527"/>
    <w:rsid w:val="00F71B7D"/>
    <w:rsid w:val="00F7216F"/>
    <w:rsid w:val="00F72A19"/>
    <w:rsid w:val="00F740AA"/>
    <w:rsid w:val="00F74A3F"/>
    <w:rsid w:val="00F7527D"/>
    <w:rsid w:val="00F75B72"/>
    <w:rsid w:val="00F814A9"/>
    <w:rsid w:val="00F835BB"/>
    <w:rsid w:val="00F8514E"/>
    <w:rsid w:val="00F8793A"/>
    <w:rsid w:val="00F91390"/>
    <w:rsid w:val="00F9524E"/>
    <w:rsid w:val="00F96A8A"/>
    <w:rsid w:val="00FA0D2A"/>
    <w:rsid w:val="00FA3F72"/>
    <w:rsid w:val="00FA4A1F"/>
    <w:rsid w:val="00FA5E9B"/>
    <w:rsid w:val="00FB173F"/>
    <w:rsid w:val="00FB34E5"/>
    <w:rsid w:val="00FB444D"/>
    <w:rsid w:val="00FB5C94"/>
    <w:rsid w:val="00FC27AA"/>
    <w:rsid w:val="00FC3273"/>
    <w:rsid w:val="00FC507A"/>
    <w:rsid w:val="00FC5F1A"/>
    <w:rsid w:val="00FC76F7"/>
    <w:rsid w:val="00FD0328"/>
    <w:rsid w:val="00FD1300"/>
    <w:rsid w:val="00FD2EC9"/>
    <w:rsid w:val="00FD4BA4"/>
    <w:rsid w:val="00FD54CA"/>
    <w:rsid w:val="00FD6AA7"/>
    <w:rsid w:val="00FD7E25"/>
    <w:rsid w:val="00FE0D87"/>
    <w:rsid w:val="00FE29DF"/>
    <w:rsid w:val="00FE3209"/>
    <w:rsid w:val="00FE381A"/>
    <w:rsid w:val="00FE58E2"/>
    <w:rsid w:val="00FE5F9C"/>
    <w:rsid w:val="00FF4889"/>
    <w:rsid w:val="00FF71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04AF00E"/>
  <w15:docId w15:val="{0609FD57-E8D0-4B4A-ACAB-5A1C240325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517B0"/>
    <w:pPr>
      <w:widowControl w:val="0"/>
      <w:autoSpaceDE w:val="0"/>
      <w:autoSpaceDN w:val="0"/>
      <w:adjustRightInd w:val="0"/>
      <w:spacing w:after="0" w:line="240" w:lineRule="auto"/>
    </w:pPr>
    <w:rPr>
      <w:rFonts w:eastAsia="Times New Roman" w:cs="Times New Roman"/>
      <w:sz w:val="20"/>
      <w:szCs w:val="24"/>
    </w:rPr>
  </w:style>
  <w:style w:type="paragraph" w:styleId="Heading1">
    <w:name w:val="heading 1"/>
    <w:basedOn w:val="Normal"/>
    <w:next w:val="Normal"/>
    <w:link w:val="Heading1Char"/>
    <w:uiPriority w:val="1"/>
    <w:qFormat/>
    <w:rsid w:val="00F517B0"/>
    <w:pPr>
      <w:keepNext/>
      <w:jc w:val="center"/>
      <w:outlineLvl w:val="0"/>
    </w:pPr>
    <w:rPr>
      <w:b/>
      <w:bCs/>
      <w:sz w:val="24"/>
    </w:rPr>
  </w:style>
  <w:style w:type="paragraph" w:styleId="Heading4">
    <w:name w:val="heading 4"/>
    <w:basedOn w:val="Normal"/>
    <w:next w:val="Normal"/>
    <w:link w:val="Heading4Char"/>
    <w:uiPriority w:val="9"/>
    <w:unhideWhenUsed/>
    <w:qFormat/>
    <w:rsid w:val="000A5412"/>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517B0"/>
    <w:rPr>
      <w:rFonts w:eastAsia="Times New Roman" w:cs="Times New Roman"/>
      <w:b/>
      <w:bCs/>
      <w:szCs w:val="24"/>
    </w:rPr>
  </w:style>
  <w:style w:type="character" w:styleId="Hyperlink">
    <w:name w:val="Hyperlink"/>
    <w:basedOn w:val="DefaultParagraphFont"/>
    <w:uiPriority w:val="99"/>
    <w:unhideWhenUsed/>
    <w:rsid w:val="008B14E1"/>
    <w:rPr>
      <w:color w:val="0000FF" w:themeColor="hyperlink"/>
      <w:u w:val="single"/>
    </w:rPr>
  </w:style>
  <w:style w:type="paragraph" w:styleId="FootnoteText">
    <w:name w:val="footnote text"/>
    <w:basedOn w:val="Normal"/>
    <w:link w:val="FootnoteTextChar"/>
    <w:uiPriority w:val="99"/>
    <w:unhideWhenUsed/>
    <w:rsid w:val="00AA5068"/>
    <w:rPr>
      <w:szCs w:val="20"/>
    </w:rPr>
  </w:style>
  <w:style w:type="character" w:customStyle="1" w:styleId="FootnoteTextChar">
    <w:name w:val="Footnote Text Char"/>
    <w:basedOn w:val="DefaultParagraphFont"/>
    <w:link w:val="FootnoteText"/>
    <w:uiPriority w:val="99"/>
    <w:rsid w:val="00AA5068"/>
    <w:rPr>
      <w:rFonts w:eastAsia="Times New Roman" w:cs="Times New Roman"/>
      <w:sz w:val="20"/>
      <w:szCs w:val="20"/>
    </w:rPr>
  </w:style>
  <w:style w:type="character" w:styleId="FootnoteReference">
    <w:name w:val="footnote reference"/>
    <w:basedOn w:val="DefaultParagraphFont"/>
    <w:uiPriority w:val="99"/>
    <w:unhideWhenUsed/>
    <w:rsid w:val="00AA5068"/>
    <w:rPr>
      <w:vertAlign w:val="superscript"/>
    </w:rPr>
  </w:style>
  <w:style w:type="paragraph" w:styleId="BalloonText">
    <w:name w:val="Balloon Text"/>
    <w:basedOn w:val="Normal"/>
    <w:link w:val="BalloonTextChar"/>
    <w:uiPriority w:val="99"/>
    <w:semiHidden/>
    <w:unhideWhenUsed/>
    <w:rsid w:val="000902B9"/>
    <w:rPr>
      <w:rFonts w:ascii="Tahoma" w:hAnsi="Tahoma" w:cs="Tahoma"/>
      <w:sz w:val="16"/>
      <w:szCs w:val="16"/>
    </w:rPr>
  </w:style>
  <w:style w:type="character" w:customStyle="1" w:styleId="BalloonTextChar">
    <w:name w:val="Balloon Text Char"/>
    <w:basedOn w:val="DefaultParagraphFont"/>
    <w:link w:val="BalloonText"/>
    <w:uiPriority w:val="99"/>
    <w:semiHidden/>
    <w:rsid w:val="000902B9"/>
    <w:rPr>
      <w:rFonts w:ascii="Tahoma" w:eastAsia="Times New Roman" w:hAnsi="Tahoma" w:cs="Tahoma"/>
      <w:sz w:val="16"/>
      <w:szCs w:val="16"/>
    </w:rPr>
  </w:style>
  <w:style w:type="paragraph" w:styleId="Header">
    <w:name w:val="header"/>
    <w:basedOn w:val="Normal"/>
    <w:link w:val="HeaderChar"/>
    <w:uiPriority w:val="99"/>
    <w:unhideWhenUsed/>
    <w:rsid w:val="003453CC"/>
    <w:pPr>
      <w:tabs>
        <w:tab w:val="center" w:pos="4680"/>
        <w:tab w:val="right" w:pos="9360"/>
      </w:tabs>
    </w:pPr>
  </w:style>
  <w:style w:type="character" w:customStyle="1" w:styleId="HeaderChar">
    <w:name w:val="Header Char"/>
    <w:basedOn w:val="DefaultParagraphFont"/>
    <w:link w:val="Header"/>
    <w:uiPriority w:val="99"/>
    <w:rsid w:val="003453CC"/>
    <w:rPr>
      <w:rFonts w:eastAsia="Times New Roman" w:cs="Times New Roman"/>
      <w:sz w:val="20"/>
      <w:szCs w:val="24"/>
    </w:rPr>
  </w:style>
  <w:style w:type="paragraph" w:styleId="Footer">
    <w:name w:val="footer"/>
    <w:basedOn w:val="Normal"/>
    <w:link w:val="FooterChar"/>
    <w:uiPriority w:val="99"/>
    <w:unhideWhenUsed/>
    <w:rsid w:val="003453CC"/>
    <w:pPr>
      <w:tabs>
        <w:tab w:val="center" w:pos="4680"/>
        <w:tab w:val="right" w:pos="9360"/>
      </w:tabs>
    </w:pPr>
  </w:style>
  <w:style w:type="character" w:customStyle="1" w:styleId="FooterChar">
    <w:name w:val="Footer Char"/>
    <w:basedOn w:val="DefaultParagraphFont"/>
    <w:link w:val="Footer"/>
    <w:uiPriority w:val="99"/>
    <w:rsid w:val="003453CC"/>
    <w:rPr>
      <w:rFonts w:eastAsia="Times New Roman" w:cs="Times New Roman"/>
      <w:sz w:val="20"/>
      <w:szCs w:val="24"/>
    </w:rPr>
  </w:style>
  <w:style w:type="paragraph" w:styleId="NoSpacing">
    <w:name w:val="No Spacing"/>
    <w:basedOn w:val="Normal"/>
    <w:uiPriority w:val="1"/>
    <w:qFormat/>
    <w:rsid w:val="004C0C13"/>
    <w:pPr>
      <w:widowControl/>
      <w:autoSpaceDE/>
      <w:autoSpaceDN/>
      <w:adjustRightInd/>
    </w:pPr>
    <w:rPr>
      <w:rFonts w:eastAsia="Calibri"/>
      <w:sz w:val="24"/>
      <w:szCs w:val="32"/>
      <w:lang w:bidi="en-US"/>
    </w:rPr>
  </w:style>
  <w:style w:type="table" w:styleId="TableGrid">
    <w:name w:val="Table Grid"/>
    <w:basedOn w:val="TableNormal"/>
    <w:uiPriority w:val="59"/>
    <w:rsid w:val="004C0C13"/>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1"/>
    <w:qFormat/>
    <w:rsid w:val="00A56E44"/>
    <w:pPr>
      <w:widowControl/>
      <w:autoSpaceDE/>
      <w:autoSpaceDN/>
      <w:adjustRightInd/>
      <w:spacing w:after="200" w:line="276" w:lineRule="auto"/>
      <w:ind w:left="720"/>
      <w:contextualSpacing/>
    </w:pPr>
    <w:rPr>
      <w:rFonts w:eastAsiaTheme="minorHAnsi" w:cs="Calibri"/>
      <w:sz w:val="24"/>
      <w:szCs w:val="22"/>
    </w:rPr>
  </w:style>
  <w:style w:type="paragraph" w:styleId="NormalWeb">
    <w:name w:val="Normal (Web)"/>
    <w:basedOn w:val="Normal"/>
    <w:uiPriority w:val="99"/>
    <w:unhideWhenUsed/>
    <w:rsid w:val="001149A9"/>
    <w:pPr>
      <w:widowControl/>
      <w:autoSpaceDE/>
      <w:autoSpaceDN/>
      <w:adjustRightInd/>
      <w:spacing w:before="100" w:beforeAutospacing="1" w:after="100" w:afterAutospacing="1"/>
    </w:pPr>
    <w:rPr>
      <w:sz w:val="24"/>
    </w:rPr>
  </w:style>
  <w:style w:type="character" w:customStyle="1" w:styleId="Heading4Char">
    <w:name w:val="Heading 4 Char"/>
    <w:basedOn w:val="DefaultParagraphFont"/>
    <w:link w:val="Heading4"/>
    <w:uiPriority w:val="9"/>
    <w:rsid w:val="000A5412"/>
    <w:rPr>
      <w:rFonts w:asciiTheme="majorHAnsi" w:eastAsiaTheme="majorEastAsia" w:hAnsiTheme="majorHAnsi" w:cstheme="majorBidi"/>
      <w:b/>
      <w:bCs/>
      <w:i/>
      <w:iCs/>
      <w:color w:val="4F81BD" w:themeColor="accent1"/>
      <w:sz w:val="20"/>
      <w:szCs w:val="24"/>
    </w:rPr>
  </w:style>
  <w:style w:type="paragraph" w:customStyle="1" w:styleId="233E5CD5853943F4BD7E8C4B124C0E1D">
    <w:name w:val="233E5CD5853943F4BD7E8C4B124C0E1D"/>
    <w:rsid w:val="00815FF8"/>
    <w:rPr>
      <w:rFonts w:asciiTheme="minorHAnsi" w:eastAsiaTheme="minorEastAsia" w:hAnsiTheme="minorHAnsi"/>
      <w:sz w:val="22"/>
      <w:lang w:eastAsia="ja-JP"/>
    </w:rPr>
  </w:style>
  <w:style w:type="character" w:styleId="CommentReference">
    <w:name w:val="annotation reference"/>
    <w:basedOn w:val="DefaultParagraphFont"/>
    <w:uiPriority w:val="99"/>
    <w:semiHidden/>
    <w:unhideWhenUsed/>
    <w:rsid w:val="008C275C"/>
    <w:rPr>
      <w:sz w:val="16"/>
      <w:szCs w:val="16"/>
    </w:rPr>
  </w:style>
  <w:style w:type="paragraph" w:styleId="CommentText">
    <w:name w:val="annotation text"/>
    <w:basedOn w:val="Normal"/>
    <w:link w:val="CommentTextChar"/>
    <w:uiPriority w:val="99"/>
    <w:semiHidden/>
    <w:unhideWhenUsed/>
    <w:rsid w:val="008C275C"/>
    <w:rPr>
      <w:szCs w:val="20"/>
    </w:rPr>
  </w:style>
  <w:style w:type="character" w:customStyle="1" w:styleId="CommentTextChar">
    <w:name w:val="Comment Text Char"/>
    <w:basedOn w:val="DefaultParagraphFont"/>
    <w:link w:val="CommentText"/>
    <w:uiPriority w:val="99"/>
    <w:semiHidden/>
    <w:rsid w:val="008C275C"/>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C275C"/>
    <w:rPr>
      <w:b/>
      <w:bCs/>
    </w:rPr>
  </w:style>
  <w:style w:type="character" w:customStyle="1" w:styleId="CommentSubjectChar">
    <w:name w:val="Comment Subject Char"/>
    <w:basedOn w:val="CommentTextChar"/>
    <w:link w:val="CommentSubject"/>
    <w:uiPriority w:val="99"/>
    <w:semiHidden/>
    <w:rsid w:val="008C275C"/>
    <w:rPr>
      <w:rFonts w:eastAsia="Times New Roman" w:cs="Times New Roman"/>
      <w:b/>
      <w:bCs/>
      <w:sz w:val="20"/>
      <w:szCs w:val="20"/>
    </w:rPr>
  </w:style>
  <w:style w:type="paragraph" w:customStyle="1" w:styleId="TariffNormalText">
    <w:name w:val="Tariff Normal Text"/>
    <w:basedOn w:val="Normal"/>
    <w:rsid w:val="00B94980"/>
    <w:pPr>
      <w:numPr>
        <w:numId w:val="13"/>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240"/>
    </w:pPr>
    <w:rPr>
      <w:rFonts w:ascii="Arial" w:hAnsi="Arial" w:cs="Arial"/>
      <w:sz w:val="24"/>
    </w:rPr>
  </w:style>
  <w:style w:type="paragraph" w:styleId="Revision">
    <w:name w:val="Revision"/>
    <w:hidden/>
    <w:uiPriority w:val="99"/>
    <w:semiHidden/>
    <w:rsid w:val="003059E8"/>
    <w:pPr>
      <w:spacing w:after="0" w:line="240" w:lineRule="auto"/>
    </w:pPr>
    <w:rPr>
      <w:rFonts w:eastAsia="Times New Roman" w:cs="Times New Roman"/>
      <w:sz w:val="20"/>
      <w:szCs w:val="24"/>
    </w:rPr>
  </w:style>
  <w:style w:type="paragraph" w:customStyle="1" w:styleId="Default">
    <w:name w:val="Default"/>
    <w:rsid w:val="009071F9"/>
    <w:pPr>
      <w:autoSpaceDE w:val="0"/>
      <w:autoSpaceDN w:val="0"/>
      <w:adjustRightInd w:val="0"/>
      <w:spacing w:after="0" w:line="240" w:lineRule="auto"/>
    </w:pPr>
    <w:rPr>
      <w:rFonts w:ascii="Calibri" w:hAnsi="Calibri" w:cs="Calibri"/>
      <w:color w:val="000000"/>
      <w:szCs w:val="24"/>
    </w:rPr>
  </w:style>
  <w:style w:type="paragraph" w:styleId="TOC1">
    <w:name w:val="toc 1"/>
    <w:basedOn w:val="Normal"/>
    <w:uiPriority w:val="1"/>
    <w:qFormat/>
    <w:rsid w:val="0086267E"/>
    <w:pPr>
      <w:autoSpaceDE/>
      <w:autoSpaceDN/>
      <w:adjustRightInd/>
      <w:spacing w:before="240"/>
      <w:ind w:left="539" w:hanging="440"/>
    </w:pPr>
    <w:rPr>
      <w:rFonts w:ascii="Arial" w:eastAsia="Arial" w:hAnsi="Arial" w:cstheme="minorBidi"/>
      <w:sz w:val="22"/>
      <w:szCs w:val="22"/>
    </w:rPr>
  </w:style>
  <w:style w:type="paragraph" w:styleId="BodyText">
    <w:name w:val="Body Text"/>
    <w:basedOn w:val="Normal"/>
    <w:link w:val="BodyTextChar"/>
    <w:uiPriority w:val="1"/>
    <w:qFormat/>
    <w:rsid w:val="0086267E"/>
    <w:pPr>
      <w:autoSpaceDE/>
      <w:autoSpaceDN/>
      <w:adjustRightInd/>
      <w:ind w:left="428"/>
    </w:pPr>
    <w:rPr>
      <w:rFonts w:ascii="Calibri" w:eastAsia="Calibri" w:hAnsi="Calibri" w:cstheme="minorBidi"/>
      <w:sz w:val="22"/>
      <w:szCs w:val="22"/>
    </w:rPr>
  </w:style>
  <w:style w:type="character" w:customStyle="1" w:styleId="BodyTextChar">
    <w:name w:val="Body Text Char"/>
    <w:basedOn w:val="DefaultParagraphFont"/>
    <w:link w:val="BodyText"/>
    <w:uiPriority w:val="1"/>
    <w:rsid w:val="0086267E"/>
    <w:rPr>
      <w:rFonts w:ascii="Calibri" w:eastAsia="Calibri" w:hAnsi="Calibri"/>
      <w:sz w:val="22"/>
    </w:rPr>
  </w:style>
  <w:style w:type="paragraph" w:customStyle="1" w:styleId="TableParagraph">
    <w:name w:val="Table Paragraph"/>
    <w:basedOn w:val="Normal"/>
    <w:uiPriority w:val="1"/>
    <w:qFormat/>
    <w:rsid w:val="0086267E"/>
    <w:pPr>
      <w:autoSpaceDE/>
      <w:autoSpaceDN/>
      <w:adjustRightInd/>
    </w:pPr>
    <w:rPr>
      <w:rFonts w:asciiTheme="minorHAnsi" w:eastAsiaTheme="minorHAnsi" w:hAnsiTheme="minorHAnsi" w:cstheme="minorBidi"/>
      <w:sz w:val="22"/>
      <w:szCs w:val="22"/>
    </w:rPr>
  </w:style>
  <w:style w:type="character" w:customStyle="1" w:styleId="ssens">
    <w:name w:val="ssens"/>
    <w:basedOn w:val="DefaultParagraphFont"/>
    <w:rsid w:val="00505F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4053978">
      <w:bodyDiv w:val="1"/>
      <w:marLeft w:val="0"/>
      <w:marRight w:val="0"/>
      <w:marTop w:val="15"/>
      <w:marBottom w:val="0"/>
      <w:divBdr>
        <w:top w:val="none" w:sz="0" w:space="0" w:color="auto"/>
        <w:left w:val="none" w:sz="0" w:space="0" w:color="auto"/>
        <w:bottom w:val="none" w:sz="0" w:space="0" w:color="auto"/>
        <w:right w:val="none" w:sz="0" w:space="0" w:color="auto"/>
      </w:divBdr>
      <w:divsChild>
        <w:div w:id="1285237370">
          <w:marLeft w:val="0"/>
          <w:marRight w:val="0"/>
          <w:marTop w:val="0"/>
          <w:marBottom w:val="0"/>
          <w:divBdr>
            <w:top w:val="none" w:sz="0" w:space="0" w:color="auto"/>
            <w:left w:val="none" w:sz="0" w:space="0" w:color="auto"/>
            <w:bottom w:val="none" w:sz="0" w:space="0" w:color="auto"/>
            <w:right w:val="none" w:sz="0" w:space="0" w:color="auto"/>
          </w:divBdr>
          <w:divsChild>
            <w:div w:id="1263298019">
              <w:marLeft w:val="0"/>
              <w:marRight w:val="0"/>
              <w:marTop w:val="0"/>
              <w:marBottom w:val="0"/>
              <w:divBdr>
                <w:top w:val="none" w:sz="0" w:space="0" w:color="auto"/>
                <w:left w:val="none" w:sz="0" w:space="0" w:color="auto"/>
                <w:bottom w:val="single" w:sz="18" w:space="0" w:color="11508F"/>
                <w:right w:val="none" w:sz="0" w:space="0" w:color="auto"/>
              </w:divBdr>
              <w:divsChild>
                <w:div w:id="1820488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742197">
      <w:bodyDiv w:val="1"/>
      <w:marLeft w:val="0"/>
      <w:marRight w:val="0"/>
      <w:marTop w:val="0"/>
      <w:marBottom w:val="0"/>
      <w:divBdr>
        <w:top w:val="none" w:sz="0" w:space="0" w:color="auto"/>
        <w:left w:val="none" w:sz="0" w:space="0" w:color="auto"/>
        <w:bottom w:val="none" w:sz="0" w:space="0" w:color="auto"/>
        <w:right w:val="none" w:sz="0" w:space="0" w:color="auto"/>
      </w:divBdr>
      <w:divsChild>
        <w:div w:id="3554552">
          <w:marLeft w:val="0"/>
          <w:marRight w:val="0"/>
          <w:marTop w:val="0"/>
          <w:marBottom w:val="0"/>
          <w:divBdr>
            <w:top w:val="none" w:sz="0" w:space="0" w:color="auto"/>
            <w:left w:val="none" w:sz="0" w:space="0" w:color="auto"/>
            <w:bottom w:val="none" w:sz="0" w:space="0" w:color="auto"/>
            <w:right w:val="none" w:sz="0" w:space="0" w:color="auto"/>
          </w:divBdr>
          <w:divsChild>
            <w:div w:id="1121462428">
              <w:marLeft w:val="0"/>
              <w:marRight w:val="0"/>
              <w:marTop w:val="0"/>
              <w:marBottom w:val="0"/>
              <w:divBdr>
                <w:top w:val="none" w:sz="0" w:space="0" w:color="auto"/>
                <w:left w:val="none" w:sz="0" w:space="0" w:color="auto"/>
                <w:bottom w:val="none" w:sz="0" w:space="0" w:color="auto"/>
                <w:right w:val="none" w:sz="0" w:space="0" w:color="auto"/>
              </w:divBdr>
              <w:divsChild>
                <w:div w:id="1320769687">
                  <w:marLeft w:val="0"/>
                  <w:marRight w:val="0"/>
                  <w:marTop w:val="0"/>
                  <w:marBottom w:val="0"/>
                  <w:divBdr>
                    <w:top w:val="none" w:sz="0" w:space="0" w:color="auto"/>
                    <w:left w:val="none" w:sz="0" w:space="0" w:color="auto"/>
                    <w:bottom w:val="none" w:sz="0" w:space="0" w:color="auto"/>
                    <w:right w:val="none" w:sz="0" w:space="0" w:color="auto"/>
                  </w:divBdr>
                  <w:divsChild>
                    <w:div w:id="1996299104">
                      <w:marLeft w:val="0"/>
                      <w:marRight w:val="0"/>
                      <w:marTop w:val="0"/>
                      <w:marBottom w:val="0"/>
                      <w:divBdr>
                        <w:top w:val="none" w:sz="0" w:space="0" w:color="auto"/>
                        <w:left w:val="none" w:sz="0" w:space="0" w:color="auto"/>
                        <w:bottom w:val="none" w:sz="0" w:space="0" w:color="auto"/>
                        <w:right w:val="none" w:sz="0" w:space="0" w:color="auto"/>
                      </w:divBdr>
                      <w:divsChild>
                        <w:div w:id="1727559525">
                          <w:marLeft w:val="0"/>
                          <w:marRight w:val="0"/>
                          <w:marTop w:val="0"/>
                          <w:marBottom w:val="0"/>
                          <w:divBdr>
                            <w:top w:val="none" w:sz="0" w:space="0" w:color="auto"/>
                            <w:left w:val="none" w:sz="0" w:space="0" w:color="auto"/>
                            <w:bottom w:val="none" w:sz="0" w:space="0" w:color="auto"/>
                            <w:right w:val="none" w:sz="0" w:space="0" w:color="auto"/>
                          </w:divBdr>
                          <w:divsChild>
                            <w:div w:id="46532728">
                              <w:marLeft w:val="405"/>
                              <w:marRight w:val="405"/>
                              <w:marTop w:val="225"/>
                              <w:marBottom w:val="0"/>
                              <w:divBdr>
                                <w:top w:val="none" w:sz="0" w:space="0" w:color="auto"/>
                                <w:left w:val="none" w:sz="0" w:space="0" w:color="auto"/>
                                <w:bottom w:val="none" w:sz="0" w:space="0" w:color="auto"/>
                                <w:right w:val="none" w:sz="0" w:space="0" w:color="auto"/>
                              </w:divBdr>
                              <w:divsChild>
                                <w:div w:id="865410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0806620">
      <w:bodyDiv w:val="1"/>
      <w:marLeft w:val="0"/>
      <w:marRight w:val="0"/>
      <w:marTop w:val="0"/>
      <w:marBottom w:val="0"/>
      <w:divBdr>
        <w:top w:val="none" w:sz="0" w:space="0" w:color="auto"/>
        <w:left w:val="none" w:sz="0" w:space="0" w:color="auto"/>
        <w:bottom w:val="none" w:sz="0" w:space="0" w:color="auto"/>
        <w:right w:val="none" w:sz="0" w:space="0" w:color="auto"/>
      </w:divBdr>
    </w:div>
    <w:div w:id="428239348">
      <w:bodyDiv w:val="1"/>
      <w:marLeft w:val="0"/>
      <w:marRight w:val="0"/>
      <w:marTop w:val="0"/>
      <w:marBottom w:val="0"/>
      <w:divBdr>
        <w:top w:val="none" w:sz="0" w:space="0" w:color="auto"/>
        <w:left w:val="none" w:sz="0" w:space="0" w:color="auto"/>
        <w:bottom w:val="none" w:sz="0" w:space="0" w:color="auto"/>
        <w:right w:val="none" w:sz="0" w:space="0" w:color="auto"/>
      </w:divBdr>
    </w:div>
    <w:div w:id="469246043">
      <w:bodyDiv w:val="1"/>
      <w:marLeft w:val="0"/>
      <w:marRight w:val="0"/>
      <w:marTop w:val="0"/>
      <w:marBottom w:val="0"/>
      <w:divBdr>
        <w:top w:val="none" w:sz="0" w:space="0" w:color="auto"/>
        <w:left w:val="none" w:sz="0" w:space="0" w:color="auto"/>
        <w:bottom w:val="none" w:sz="0" w:space="0" w:color="auto"/>
        <w:right w:val="none" w:sz="0" w:space="0" w:color="auto"/>
      </w:divBdr>
    </w:div>
    <w:div w:id="571895212">
      <w:bodyDiv w:val="1"/>
      <w:marLeft w:val="0"/>
      <w:marRight w:val="0"/>
      <w:marTop w:val="0"/>
      <w:marBottom w:val="0"/>
      <w:divBdr>
        <w:top w:val="none" w:sz="0" w:space="0" w:color="auto"/>
        <w:left w:val="none" w:sz="0" w:space="0" w:color="auto"/>
        <w:bottom w:val="none" w:sz="0" w:space="0" w:color="auto"/>
        <w:right w:val="none" w:sz="0" w:space="0" w:color="auto"/>
      </w:divBdr>
      <w:divsChild>
        <w:div w:id="918490114">
          <w:marLeft w:val="0"/>
          <w:marRight w:val="0"/>
          <w:marTop w:val="0"/>
          <w:marBottom w:val="0"/>
          <w:divBdr>
            <w:top w:val="none" w:sz="0" w:space="0" w:color="auto"/>
            <w:left w:val="none" w:sz="0" w:space="0" w:color="auto"/>
            <w:bottom w:val="none" w:sz="0" w:space="0" w:color="auto"/>
            <w:right w:val="none" w:sz="0" w:space="0" w:color="auto"/>
          </w:divBdr>
          <w:divsChild>
            <w:div w:id="1347757507">
              <w:marLeft w:val="2655"/>
              <w:marRight w:val="0"/>
              <w:marTop w:val="0"/>
              <w:marBottom w:val="0"/>
              <w:divBdr>
                <w:top w:val="none" w:sz="0" w:space="0" w:color="auto"/>
                <w:left w:val="none" w:sz="0" w:space="0" w:color="auto"/>
                <w:bottom w:val="none" w:sz="0" w:space="0" w:color="auto"/>
                <w:right w:val="none" w:sz="0" w:space="0" w:color="auto"/>
              </w:divBdr>
            </w:div>
          </w:divsChild>
        </w:div>
      </w:divsChild>
    </w:div>
    <w:div w:id="829948587">
      <w:bodyDiv w:val="1"/>
      <w:marLeft w:val="0"/>
      <w:marRight w:val="0"/>
      <w:marTop w:val="15"/>
      <w:marBottom w:val="0"/>
      <w:divBdr>
        <w:top w:val="none" w:sz="0" w:space="0" w:color="auto"/>
        <w:left w:val="none" w:sz="0" w:space="0" w:color="auto"/>
        <w:bottom w:val="none" w:sz="0" w:space="0" w:color="auto"/>
        <w:right w:val="none" w:sz="0" w:space="0" w:color="auto"/>
      </w:divBdr>
      <w:divsChild>
        <w:div w:id="9527104">
          <w:marLeft w:val="0"/>
          <w:marRight w:val="0"/>
          <w:marTop w:val="0"/>
          <w:marBottom w:val="0"/>
          <w:divBdr>
            <w:top w:val="none" w:sz="0" w:space="0" w:color="auto"/>
            <w:left w:val="none" w:sz="0" w:space="0" w:color="auto"/>
            <w:bottom w:val="none" w:sz="0" w:space="0" w:color="auto"/>
            <w:right w:val="none" w:sz="0" w:space="0" w:color="auto"/>
          </w:divBdr>
          <w:divsChild>
            <w:div w:id="944649647">
              <w:marLeft w:val="0"/>
              <w:marRight w:val="0"/>
              <w:marTop w:val="0"/>
              <w:marBottom w:val="0"/>
              <w:divBdr>
                <w:top w:val="none" w:sz="0" w:space="0" w:color="auto"/>
                <w:left w:val="none" w:sz="0" w:space="0" w:color="auto"/>
                <w:bottom w:val="single" w:sz="18" w:space="0" w:color="11508F"/>
                <w:right w:val="none" w:sz="0" w:space="0" w:color="auto"/>
              </w:divBdr>
              <w:divsChild>
                <w:div w:id="486290764">
                  <w:marLeft w:val="0"/>
                  <w:marRight w:val="0"/>
                  <w:marTop w:val="0"/>
                  <w:marBottom w:val="300"/>
                  <w:divBdr>
                    <w:top w:val="none" w:sz="0" w:space="0" w:color="auto"/>
                    <w:left w:val="none" w:sz="0" w:space="0" w:color="auto"/>
                    <w:bottom w:val="none" w:sz="0" w:space="0" w:color="auto"/>
                    <w:right w:val="none" w:sz="0" w:space="0" w:color="auto"/>
                  </w:divBdr>
                </w:div>
                <w:div w:id="30732492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984553555">
      <w:bodyDiv w:val="1"/>
      <w:marLeft w:val="0"/>
      <w:marRight w:val="0"/>
      <w:marTop w:val="0"/>
      <w:marBottom w:val="0"/>
      <w:divBdr>
        <w:top w:val="none" w:sz="0" w:space="0" w:color="auto"/>
        <w:left w:val="none" w:sz="0" w:space="0" w:color="auto"/>
        <w:bottom w:val="none" w:sz="0" w:space="0" w:color="auto"/>
        <w:right w:val="none" w:sz="0" w:space="0" w:color="auto"/>
      </w:divBdr>
      <w:divsChild>
        <w:div w:id="918564729">
          <w:marLeft w:val="0"/>
          <w:marRight w:val="0"/>
          <w:marTop w:val="0"/>
          <w:marBottom w:val="0"/>
          <w:divBdr>
            <w:top w:val="none" w:sz="0" w:space="0" w:color="auto"/>
            <w:left w:val="none" w:sz="0" w:space="0" w:color="auto"/>
            <w:bottom w:val="none" w:sz="0" w:space="0" w:color="auto"/>
            <w:right w:val="none" w:sz="0" w:space="0" w:color="auto"/>
          </w:divBdr>
          <w:divsChild>
            <w:div w:id="1144934727">
              <w:marLeft w:val="0"/>
              <w:marRight w:val="0"/>
              <w:marTop w:val="0"/>
              <w:marBottom w:val="0"/>
              <w:divBdr>
                <w:top w:val="none" w:sz="0" w:space="0" w:color="auto"/>
                <w:left w:val="none" w:sz="0" w:space="0" w:color="auto"/>
                <w:bottom w:val="none" w:sz="0" w:space="0" w:color="auto"/>
                <w:right w:val="none" w:sz="0" w:space="0" w:color="auto"/>
              </w:divBdr>
              <w:divsChild>
                <w:div w:id="1840851252">
                  <w:marLeft w:val="0"/>
                  <w:marRight w:val="0"/>
                  <w:marTop w:val="0"/>
                  <w:marBottom w:val="0"/>
                  <w:divBdr>
                    <w:top w:val="none" w:sz="0" w:space="0" w:color="auto"/>
                    <w:left w:val="none" w:sz="0" w:space="0" w:color="auto"/>
                    <w:bottom w:val="none" w:sz="0" w:space="0" w:color="auto"/>
                    <w:right w:val="none" w:sz="0" w:space="0" w:color="auto"/>
                  </w:divBdr>
                  <w:divsChild>
                    <w:div w:id="211112428">
                      <w:marLeft w:val="0"/>
                      <w:marRight w:val="0"/>
                      <w:marTop w:val="0"/>
                      <w:marBottom w:val="0"/>
                      <w:divBdr>
                        <w:top w:val="none" w:sz="0" w:space="0" w:color="auto"/>
                        <w:left w:val="none" w:sz="0" w:space="0" w:color="auto"/>
                        <w:bottom w:val="none" w:sz="0" w:space="0" w:color="auto"/>
                        <w:right w:val="none" w:sz="0" w:space="0" w:color="auto"/>
                      </w:divBdr>
                      <w:divsChild>
                        <w:div w:id="2085301735">
                          <w:marLeft w:val="0"/>
                          <w:marRight w:val="0"/>
                          <w:marTop w:val="0"/>
                          <w:marBottom w:val="0"/>
                          <w:divBdr>
                            <w:top w:val="none" w:sz="0" w:space="0" w:color="auto"/>
                            <w:left w:val="none" w:sz="0" w:space="0" w:color="auto"/>
                            <w:bottom w:val="none" w:sz="0" w:space="0" w:color="auto"/>
                            <w:right w:val="none" w:sz="0" w:space="0" w:color="auto"/>
                          </w:divBdr>
                          <w:divsChild>
                            <w:div w:id="1545944939">
                              <w:marLeft w:val="405"/>
                              <w:marRight w:val="405"/>
                              <w:marTop w:val="225"/>
                              <w:marBottom w:val="0"/>
                              <w:divBdr>
                                <w:top w:val="none" w:sz="0" w:space="0" w:color="auto"/>
                                <w:left w:val="none" w:sz="0" w:space="0" w:color="auto"/>
                                <w:bottom w:val="none" w:sz="0" w:space="0" w:color="auto"/>
                                <w:right w:val="none" w:sz="0" w:space="0" w:color="auto"/>
                              </w:divBdr>
                              <w:divsChild>
                                <w:div w:id="246159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33979926">
      <w:bodyDiv w:val="1"/>
      <w:marLeft w:val="0"/>
      <w:marRight w:val="0"/>
      <w:marTop w:val="0"/>
      <w:marBottom w:val="0"/>
      <w:divBdr>
        <w:top w:val="none" w:sz="0" w:space="0" w:color="auto"/>
        <w:left w:val="none" w:sz="0" w:space="0" w:color="auto"/>
        <w:bottom w:val="none" w:sz="0" w:space="0" w:color="auto"/>
        <w:right w:val="none" w:sz="0" w:space="0" w:color="auto"/>
      </w:divBdr>
    </w:div>
    <w:div w:id="1177422110">
      <w:bodyDiv w:val="1"/>
      <w:marLeft w:val="0"/>
      <w:marRight w:val="0"/>
      <w:marTop w:val="0"/>
      <w:marBottom w:val="0"/>
      <w:divBdr>
        <w:top w:val="none" w:sz="0" w:space="0" w:color="auto"/>
        <w:left w:val="none" w:sz="0" w:space="0" w:color="auto"/>
        <w:bottom w:val="none" w:sz="0" w:space="0" w:color="auto"/>
        <w:right w:val="none" w:sz="0" w:space="0" w:color="auto"/>
      </w:divBdr>
      <w:divsChild>
        <w:div w:id="20059393">
          <w:marLeft w:val="0"/>
          <w:marRight w:val="0"/>
          <w:marTop w:val="0"/>
          <w:marBottom w:val="0"/>
          <w:divBdr>
            <w:top w:val="none" w:sz="0" w:space="0" w:color="auto"/>
            <w:left w:val="none" w:sz="0" w:space="0" w:color="auto"/>
            <w:bottom w:val="none" w:sz="0" w:space="0" w:color="auto"/>
            <w:right w:val="none" w:sz="0" w:space="0" w:color="auto"/>
          </w:divBdr>
          <w:divsChild>
            <w:div w:id="2061053848">
              <w:marLeft w:val="0"/>
              <w:marRight w:val="0"/>
              <w:marTop w:val="0"/>
              <w:marBottom w:val="0"/>
              <w:divBdr>
                <w:top w:val="none" w:sz="0" w:space="0" w:color="auto"/>
                <w:left w:val="none" w:sz="0" w:space="0" w:color="auto"/>
                <w:bottom w:val="none" w:sz="0" w:space="0" w:color="auto"/>
                <w:right w:val="none" w:sz="0" w:space="0" w:color="auto"/>
              </w:divBdr>
              <w:divsChild>
                <w:div w:id="1270816559">
                  <w:marLeft w:val="0"/>
                  <w:marRight w:val="0"/>
                  <w:marTop w:val="0"/>
                  <w:marBottom w:val="0"/>
                  <w:divBdr>
                    <w:top w:val="none" w:sz="0" w:space="0" w:color="auto"/>
                    <w:left w:val="none" w:sz="0" w:space="0" w:color="auto"/>
                    <w:bottom w:val="none" w:sz="0" w:space="0" w:color="auto"/>
                    <w:right w:val="none" w:sz="0" w:space="0" w:color="auto"/>
                  </w:divBdr>
                  <w:divsChild>
                    <w:div w:id="1023819292">
                      <w:marLeft w:val="0"/>
                      <w:marRight w:val="0"/>
                      <w:marTop w:val="0"/>
                      <w:marBottom w:val="0"/>
                      <w:divBdr>
                        <w:top w:val="none" w:sz="0" w:space="0" w:color="auto"/>
                        <w:left w:val="none" w:sz="0" w:space="0" w:color="auto"/>
                        <w:bottom w:val="none" w:sz="0" w:space="0" w:color="auto"/>
                        <w:right w:val="none" w:sz="0" w:space="0" w:color="auto"/>
                      </w:divBdr>
                      <w:divsChild>
                        <w:div w:id="1568106788">
                          <w:marLeft w:val="0"/>
                          <w:marRight w:val="0"/>
                          <w:marTop w:val="0"/>
                          <w:marBottom w:val="0"/>
                          <w:divBdr>
                            <w:top w:val="none" w:sz="0" w:space="0" w:color="auto"/>
                            <w:left w:val="none" w:sz="0" w:space="0" w:color="auto"/>
                            <w:bottom w:val="none" w:sz="0" w:space="0" w:color="auto"/>
                            <w:right w:val="none" w:sz="0" w:space="0" w:color="auto"/>
                          </w:divBdr>
                          <w:divsChild>
                            <w:div w:id="1428888330">
                              <w:marLeft w:val="405"/>
                              <w:marRight w:val="405"/>
                              <w:marTop w:val="225"/>
                              <w:marBottom w:val="0"/>
                              <w:divBdr>
                                <w:top w:val="none" w:sz="0" w:space="0" w:color="auto"/>
                                <w:left w:val="none" w:sz="0" w:space="0" w:color="auto"/>
                                <w:bottom w:val="none" w:sz="0" w:space="0" w:color="auto"/>
                                <w:right w:val="none" w:sz="0" w:space="0" w:color="auto"/>
                              </w:divBdr>
                              <w:divsChild>
                                <w:div w:id="1534656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4361477">
      <w:bodyDiv w:val="1"/>
      <w:marLeft w:val="0"/>
      <w:marRight w:val="0"/>
      <w:marTop w:val="0"/>
      <w:marBottom w:val="0"/>
      <w:divBdr>
        <w:top w:val="none" w:sz="0" w:space="0" w:color="auto"/>
        <w:left w:val="none" w:sz="0" w:space="0" w:color="auto"/>
        <w:bottom w:val="none" w:sz="0" w:space="0" w:color="auto"/>
        <w:right w:val="none" w:sz="0" w:space="0" w:color="auto"/>
      </w:divBdr>
    </w:div>
    <w:div w:id="1398089875">
      <w:bodyDiv w:val="1"/>
      <w:marLeft w:val="0"/>
      <w:marRight w:val="0"/>
      <w:marTop w:val="0"/>
      <w:marBottom w:val="0"/>
      <w:divBdr>
        <w:top w:val="none" w:sz="0" w:space="0" w:color="auto"/>
        <w:left w:val="none" w:sz="0" w:space="0" w:color="auto"/>
        <w:bottom w:val="none" w:sz="0" w:space="0" w:color="auto"/>
        <w:right w:val="none" w:sz="0" w:space="0" w:color="auto"/>
      </w:divBdr>
      <w:divsChild>
        <w:div w:id="1987779408">
          <w:marLeft w:val="0"/>
          <w:marRight w:val="0"/>
          <w:marTop w:val="0"/>
          <w:marBottom w:val="0"/>
          <w:divBdr>
            <w:top w:val="none" w:sz="0" w:space="0" w:color="auto"/>
            <w:left w:val="none" w:sz="0" w:space="0" w:color="auto"/>
            <w:bottom w:val="none" w:sz="0" w:space="0" w:color="auto"/>
            <w:right w:val="none" w:sz="0" w:space="0" w:color="auto"/>
          </w:divBdr>
          <w:divsChild>
            <w:div w:id="1127625508">
              <w:marLeft w:val="0"/>
              <w:marRight w:val="0"/>
              <w:marTop w:val="0"/>
              <w:marBottom w:val="0"/>
              <w:divBdr>
                <w:top w:val="none" w:sz="0" w:space="0" w:color="auto"/>
                <w:left w:val="none" w:sz="0" w:space="0" w:color="auto"/>
                <w:bottom w:val="none" w:sz="0" w:space="0" w:color="auto"/>
                <w:right w:val="none" w:sz="0" w:space="0" w:color="auto"/>
              </w:divBdr>
              <w:divsChild>
                <w:div w:id="1432696936">
                  <w:marLeft w:val="0"/>
                  <w:marRight w:val="0"/>
                  <w:marTop w:val="0"/>
                  <w:marBottom w:val="0"/>
                  <w:divBdr>
                    <w:top w:val="none" w:sz="0" w:space="0" w:color="auto"/>
                    <w:left w:val="none" w:sz="0" w:space="0" w:color="auto"/>
                    <w:bottom w:val="none" w:sz="0" w:space="0" w:color="auto"/>
                    <w:right w:val="none" w:sz="0" w:space="0" w:color="auto"/>
                  </w:divBdr>
                  <w:divsChild>
                    <w:div w:id="1687709946">
                      <w:marLeft w:val="0"/>
                      <w:marRight w:val="0"/>
                      <w:marTop w:val="0"/>
                      <w:marBottom w:val="0"/>
                      <w:divBdr>
                        <w:top w:val="none" w:sz="0" w:space="0" w:color="auto"/>
                        <w:left w:val="none" w:sz="0" w:space="0" w:color="auto"/>
                        <w:bottom w:val="none" w:sz="0" w:space="0" w:color="auto"/>
                        <w:right w:val="none" w:sz="0" w:space="0" w:color="auto"/>
                      </w:divBdr>
                      <w:divsChild>
                        <w:div w:id="915633103">
                          <w:marLeft w:val="0"/>
                          <w:marRight w:val="0"/>
                          <w:marTop w:val="0"/>
                          <w:marBottom w:val="0"/>
                          <w:divBdr>
                            <w:top w:val="none" w:sz="0" w:space="0" w:color="auto"/>
                            <w:left w:val="none" w:sz="0" w:space="0" w:color="auto"/>
                            <w:bottom w:val="none" w:sz="0" w:space="0" w:color="auto"/>
                            <w:right w:val="none" w:sz="0" w:space="0" w:color="auto"/>
                          </w:divBdr>
                          <w:divsChild>
                            <w:div w:id="860629813">
                              <w:marLeft w:val="405"/>
                              <w:marRight w:val="405"/>
                              <w:marTop w:val="225"/>
                              <w:marBottom w:val="0"/>
                              <w:divBdr>
                                <w:top w:val="none" w:sz="0" w:space="0" w:color="auto"/>
                                <w:left w:val="none" w:sz="0" w:space="0" w:color="auto"/>
                                <w:bottom w:val="none" w:sz="0" w:space="0" w:color="auto"/>
                                <w:right w:val="none" w:sz="0" w:space="0" w:color="auto"/>
                              </w:divBdr>
                              <w:divsChild>
                                <w:div w:id="1817868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6001250">
      <w:bodyDiv w:val="1"/>
      <w:marLeft w:val="0"/>
      <w:marRight w:val="0"/>
      <w:marTop w:val="15"/>
      <w:marBottom w:val="0"/>
      <w:divBdr>
        <w:top w:val="none" w:sz="0" w:space="0" w:color="auto"/>
        <w:left w:val="none" w:sz="0" w:space="0" w:color="auto"/>
        <w:bottom w:val="none" w:sz="0" w:space="0" w:color="auto"/>
        <w:right w:val="none" w:sz="0" w:space="0" w:color="auto"/>
      </w:divBdr>
      <w:divsChild>
        <w:div w:id="1143694642">
          <w:marLeft w:val="0"/>
          <w:marRight w:val="0"/>
          <w:marTop w:val="0"/>
          <w:marBottom w:val="0"/>
          <w:divBdr>
            <w:top w:val="none" w:sz="0" w:space="0" w:color="auto"/>
            <w:left w:val="none" w:sz="0" w:space="0" w:color="auto"/>
            <w:bottom w:val="none" w:sz="0" w:space="0" w:color="auto"/>
            <w:right w:val="none" w:sz="0" w:space="0" w:color="auto"/>
          </w:divBdr>
          <w:divsChild>
            <w:div w:id="1808620609">
              <w:marLeft w:val="0"/>
              <w:marRight w:val="0"/>
              <w:marTop w:val="0"/>
              <w:marBottom w:val="0"/>
              <w:divBdr>
                <w:top w:val="none" w:sz="0" w:space="0" w:color="auto"/>
                <w:left w:val="none" w:sz="0" w:space="0" w:color="auto"/>
                <w:bottom w:val="single" w:sz="18" w:space="0" w:color="11508F"/>
                <w:right w:val="none" w:sz="0" w:space="0" w:color="auto"/>
              </w:divBdr>
              <w:divsChild>
                <w:div w:id="648825227">
                  <w:marLeft w:val="0"/>
                  <w:marRight w:val="0"/>
                  <w:marTop w:val="0"/>
                  <w:marBottom w:val="0"/>
                  <w:divBdr>
                    <w:top w:val="none" w:sz="0" w:space="0" w:color="auto"/>
                    <w:left w:val="none" w:sz="0" w:space="0" w:color="auto"/>
                    <w:bottom w:val="none" w:sz="0" w:space="0" w:color="auto"/>
                    <w:right w:val="none" w:sz="0" w:space="0" w:color="auto"/>
                  </w:divBdr>
                </w:div>
                <w:div w:id="1756786114">
                  <w:marLeft w:val="-45"/>
                  <w:marRight w:val="0"/>
                  <w:marTop w:val="0"/>
                  <w:marBottom w:val="0"/>
                  <w:divBdr>
                    <w:top w:val="single" w:sz="6" w:space="0" w:color="333333"/>
                    <w:left w:val="none" w:sz="0" w:space="0" w:color="auto"/>
                    <w:bottom w:val="single" w:sz="6" w:space="0" w:color="E7C10B"/>
                    <w:right w:val="none" w:sz="0" w:space="0" w:color="auto"/>
                  </w:divBdr>
                </w:div>
                <w:div w:id="1432243804">
                  <w:marLeft w:val="0"/>
                  <w:marRight w:val="0"/>
                  <w:marTop w:val="0"/>
                  <w:marBottom w:val="300"/>
                  <w:divBdr>
                    <w:top w:val="none" w:sz="0" w:space="0" w:color="auto"/>
                    <w:left w:val="none" w:sz="0" w:space="0" w:color="auto"/>
                    <w:bottom w:val="none" w:sz="0" w:space="0" w:color="auto"/>
                    <w:right w:val="none" w:sz="0" w:space="0" w:color="auto"/>
                  </w:divBdr>
                </w:div>
                <w:div w:id="152463180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796026657">
      <w:bodyDiv w:val="1"/>
      <w:marLeft w:val="0"/>
      <w:marRight w:val="0"/>
      <w:marTop w:val="0"/>
      <w:marBottom w:val="0"/>
      <w:divBdr>
        <w:top w:val="none" w:sz="0" w:space="0" w:color="auto"/>
        <w:left w:val="none" w:sz="0" w:space="0" w:color="auto"/>
        <w:bottom w:val="none" w:sz="0" w:space="0" w:color="auto"/>
        <w:right w:val="none" w:sz="0" w:space="0" w:color="auto"/>
      </w:divBdr>
      <w:divsChild>
        <w:div w:id="11803088">
          <w:marLeft w:val="150"/>
          <w:marRight w:val="0"/>
          <w:marTop w:val="0"/>
          <w:marBottom w:val="0"/>
          <w:divBdr>
            <w:top w:val="none" w:sz="0" w:space="0" w:color="auto"/>
            <w:left w:val="none" w:sz="0" w:space="0" w:color="auto"/>
            <w:bottom w:val="none" w:sz="0" w:space="0" w:color="auto"/>
            <w:right w:val="none" w:sz="0" w:space="0" w:color="auto"/>
          </w:divBdr>
          <w:divsChild>
            <w:div w:id="854466509">
              <w:marLeft w:val="0"/>
              <w:marRight w:val="0"/>
              <w:marTop w:val="0"/>
              <w:marBottom w:val="0"/>
              <w:divBdr>
                <w:top w:val="none" w:sz="0" w:space="0" w:color="auto"/>
                <w:left w:val="none" w:sz="0" w:space="0" w:color="auto"/>
                <w:bottom w:val="none" w:sz="0" w:space="0" w:color="auto"/>
                <w:right w:val="none" w:sz="0" w:space="0" w:color="auto"/>
              </w:divBdr>
            </w:div>
            <w:div w:id="2068649359">
              <w:marLeft w:val="0"/>
              <w:marRight w:val="0"/>
              <w:marTop w:val="0"/>
              <w:marBottom w:val="0"/>
              <w:divBdr>
                <w:top w:val="none" w:sz="0" w:space="0" w:color="auto"/>
                <w:left w:val="none" w:sz="0" w:space="0" w:color="auto"/>
                <w:bottom w:val="none" w:sz="0" w:space="0" w:color="auto"/>
                <w:right w:val="none" w:sz="0" w:space="0" w:color="auto"/>
              </w:divBdr>
            </w:div>
            <w:div w:id="624627894">
              <w:marLeft w:val="0"/>
              <w:marRight w:val="0"/>
              <w:marTop w:val="0"/>
              <w:marBottom w:val="0"/>
              <w:divBdr>
                <w:top w:val="none" w:sz="0" w:space="0" w:color="auto"/>
                <w:left w:val="none" w:sz="0" w:space="0" w:color="auto"/>
                <w:bottom w:val="none" w:sz="0" w:space="0" w:color="auto"/>
                <w:right w:val="none" w:sz="0" w:space="0" w:color="auto"/>
              </w:divBdr>
            </w:div>
            <w:div w:id="514928008">
              <w:marLeft w:val="0"/>
              <w:marRight w:val="0"/>
              <w:marTop w:val="0"/>
              <w:marBottom w:val="0"/>
              <w:divBdr>
                <w:top w:val="none" w:sz="0" w:space="0" w:color="auto"/>
                <w:left w:val="none" w:sz="0" w:space="0" w:color="auto"/>
                <w:bottom w:val="none" w:sz="0" w:space="0" w:color="auto"/>
                <w:right w:val="none" w:sz="0" w:space="0" w:color="auto"/>
              </w:divBdr>
            </w:div>
            <w:div w:id="1499928167">
              <w:marLeft w:val="0"/>
              <w:marRight w:val="0"/>
              <w:marTop w:val="0"/>
              <w:marBottom w:val="0"/>
              <w:divBdr>
                <w:top w:val="none" w:sz="0" w:space="0" w:color="auto"/>
                <w:left w:val="none" w:sz="0" w:space="0" w:color="auto"/>
                <w:bottom w:val="none" w:sz="0" w:space="0" w:color="auto"/>
                <w:right w:val="none" w:sz="0" w:space="0" w:color="auto"/>
              </w:divBdr>
            </w:div>
            <w:div w:id="68774752">
              <w:marLeft w:val="0"/>
              <w:marRight w:val="0"/>
              <w:marTop w:val="0"/>
              <w:marBottom w:val="0"/>
              <w:divBdr>
                <w:top w:val="none" w:sz="0" w:space="0" w:color="auto"/>
                <w:left w:val="none" w:sz="0" w:space="0" w:color="auto"/>
                <w:bottom w:val="none" w:sz="0" w:space="0" w:color="auto"/>
                <w:right w:val="none" w:sz="0" w:space="0" w:color="auto"/>
              </w:divBdr>
            </w:div>
            <w:div w:id="1839539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822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outage@sanjuandem.net" TargetMode="External"/><Relationship Id="rId18" Type="http://schemas.openxmlformats.org/officeDocument/2006/relationships/image" Target="media/image7.emf"/><Relationship Id="rId26" Type="http://schemas.openxmlformats.org/officeDocument/2006/relationships/image" Target="media/image15.emf"/><Relationship Id="rId39" Type="http://schemas.openxmlformats.org/officeDocument/2006/relationships/image" Target="media/image27.emf"/><Relationship Id="rId21" Type="http://schemas.openxmlformats.org/officeDocument/2006/relationships/image" Target="media/image10.emf"/><Relationship Id="rId34" Type="http://schemas.openxmlformats.org/officeDocument/2006/relationships/image" Target="media/image22.emf"/><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image" Target="media/image43.emf"/><Relationship Id="rId63" Type="http://schemas.openxmlformats.org/officeDocument/2006/relationships/customXml" Target="../customXml/item5.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emf"/><Relationship Id="rId29" Type="http://schemas.openxmlformats.org/officeDocument/2006/relationships/image" Target="media/image18.png"/><Relationship Id="rId11" Type="http://schemas.openxmlformats.org/officeDocument/2006/relationships/image" Target="media/image1.jpeg"/><Relationship Id="rId24" Type="http://schemas.openxmlformats.org/officeDocument/2006/relationships/image" Target="media/image13.emf"/><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image" Target="media/image41.emf"/><Relationship Id="rId58" Type="http://schemas.openxmlformats.org/officeDocument/2006/relationships/image" Target="media/image46.emf"/><Relationship Id="rId5" Type="http://schemas.openxmlformats.org/officeDocument/2006/relationships/numbering" Target="numbering.xml"/><Relationship Id="rId61" Type="http://schemas.openxmlformats.org/officeDocument/2006/relationships/fontTable" Target="fontTable.xml"/><Relationship Id="rId19" Type="http://schemas.openxmlformats.org/officeDocument/2006/relationships/image" Target="media/image8.emf"/><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hyperlink" Target="mailto:rmunoz.ucc@gmail.com" TargetMode="External"/><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image" Target="media/image44.emf"/><Relationship Id="rId8" Type="http://schemas.openxmlformats.org/officeDocument/2006/relationships/webSettings" Target="webSettings.xml"/><Relationship Id="rId51" Type="http://schemas.openxmlformats.org/officeDocument/2006/relationships/image" Target="media/image39.emf"/><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image" Target="media/image34.emf"/><Relationship Id="rId59" Type="http://schemas.openxmlformats.org/officeDocument/2006/relationships/image" Target="media/image47.emf"/><Relationship Id="rId20" Type="http://schemas.openxmlformats.org/officeDocument/2006/relationships/image" Target="media/image9.emf"/><Relationship Id="rId41" Type="http://schemas.openxmlformats.org/officeDocument/2006/relationships/image" Target="media/image29.emf"/><Relationship Id="rId54" Type="http://schemas.openxmlformats.org/officeDocument/2006/relationships/image" Target="media/image42.e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4.emf"/><Relationship Id="rId49" Type="http://schemas.openxmlformats.org/officeDocument/2006/relationships/image" Target="media/image37.emf"/><Relationship Id="rId57" Type="http://schemas.openxmlformats.org/officeDocument/2006/relationships/image" Target="media/image45.emf"/><Relationship Id="rId10" Type="http://schemas.openxmlformats.org/officeDocument/2006/relationships/endnotes" Target="endnotes.xml"/><Relationship Id="rId31" Type="http://schemas.openxmlformats.org/officeDocument/2006/relationships/image" Target="media/image19.emf"/><Relationship Id="rId44" Type="http://schemas.openxmlformats.org/officeDocument/2006/relationships/image" Target="media/image32.emf"/><Relationship Id="rId52" Type="http://schemas.openxmlformats.org/officeDocument/2006/relationships/image" Target="media/image40.emf"/><Relationship Id="rId60"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www.avcaptureall.com/Sessions.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Filed Document" ma:contentTypeID="0x0101006E56B4D1795A2E4DB2F0B01679ED314A00B1EAE80FFF4EA44199D927879CD9F3C8" ma:contentTypeVersion="135" ma:contentTypeDescription="" ma:contentTypeScope="" ma:versionID="c54fe86b8a92c7b119c587f9f0649513">
  <xsd:schema xmlns:xsd="http://www.w3.org/2001/XMLSchema" xmlns:xs="http://www.w3.org/2001/XMLSchema" xmlns:p="http://schemas.microsoft.com/office/2006/metadata/properties" xmlns:ns1="http://schemas.microsoft.com/sharepoint/v3" xmlns:ns2="dc463f71-b30c-4ab2-9473-d307f9d35888" targetNamespace="http://schemas.microsoft.com/office/2006/metadata/properties" ma:root="true" ma:fieldsID="4ccd4140794adb7bccf17b21b5812a9d" ns1:_="" ns2:_="">
    <xsd:import namespace="http://schemas.microsoft.com/sharepoint/v3"/>
    <xsd:import namespace="dc463f71-b30c-4ab2-9473-d307f9d35888"/>
    <xsd:element name="properties">
      <xsd:complexType>
        <xsd:sequence>
          <xsd:element name="documentManagement">
            <xsd:complexType>
              <xsd:all>
                <xsd:element ref="ns2:IsConfidential" minOccurs="0"/>
                <xsd:element ref="ns2:IsHighlyConfidential" minOccurs="0"/>
                <xsd:element ref="ns2:Date1" minOccurs="0"/>
                <xsd:element ref="ns2:DocketNumber" minOccurs="0"/>
                <xsd:element ref="ns2:DocumentSetType" minOccurs="0"/>
                <xsd:element ref="ns2:IndustryCode" minOccurs="0"/>
                <xsd:element ref="ns2:CaseType" minOccurs="0"/>
                <xsd:element ref="ns2:CaseStatus" minOccurs="0"/>
                <xsd:element ref="ns2:AgendaOrder" minOccurs="0"/>
                <xsd:element ref="ns2:DelegatedOrder" minOccurs="0"/>
                <xsd:element ref="ns2:IsDocumentOrder" minOccurs="0"/>
                <xsd:element ref="ns2:CaseCompanyNames" minOccurs="0"/>
                <xsd:element ref="ns2:OpenedDate" minOccurs="0"/>
                <xsd:element ref="ns2:Prefix" minOccurs="0"/>
                <xsd:element ref="ns2:Visibility" minOccurs="0"/>
                <xsd:element ref="ns1:Nickname" minOccurs="0"/>
                <xsd:element ref="ns2:SignificantOrd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Nickname" ma:index="17" nillable="true" ma:displayName="Nickname" ma:internalName="Nicknam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463f71-b30c-4ab2-9473-d307f9d35888" elementFormDefault="qualified">
    <xsd:import namespace="http://schemas.microsoft.com/office/2006/documentManagement/types"/>
    <xsd:import namespace="http://schemas.microsoft.com/office/infopath/2007/PartnerControls"/>
    <xsd:element name="IsConfidential" ma:index="2" nillable="true" ma:displayName="Is Confidential" ma:default="0" ma:internalName="IsConfidential" ma:readOnly="false">
      <xsd:simpleType>
        <xsd:restriction base="dms:Boolean"/>
      </xsd:simpleType>
    </xsd:element>
    <xsd:element name="IsHighlyConfidential" ma:index="3" nillable="true" ma:displayName="Is Highly Confidential" ma:default="0" ma:internalName="IsHighlyConfidential" ma:readOnly="false">
      <xsd:simpleType>
        <xsd:restriction base="dms:Boolean"/>
      </xsd:simpleType>
    </xsd:element>
    <xsd:element name="Date1" ma:index="4" nillable="true" ma:displayName="Date" ma:default="[today]" ma:description="Date the document set was requested" ma:format="DateOnly" ma:internalName="Date1" ma:readOnly="false">
      <xsd:simpleType>
        <xsd:restriction base="dms:DateTime"/>
      </xsd:simpleType>
    </xsd:element>
    <xsd:element name="DocketNumber" ma:index="5" nillable="true" ma:displayName="Docket Number" ma:internalName="DocketNumber" ma:readOnly="false">
      <xsd:simpleType>
        <xsd:restriction base="dms:Text">
          <xsd:maxLength value="255"/>
        </xsd:restriction>
      </xsd:simpleType>
    </xsd:element>
    <xsd:element name="DocumentSetType" ma:index="6" nillable="true" ma:displayName="Document Set Type" ma:internalName="DocumentSetType" ma:readOnly="false">
      <xsd:simpleType>
        <xsd:restriction base="dms:Text">
          <xsd:maxLength value="255"/>
        </xsd:restriction>
      </xsd:simpleType>
    </xsd:element>
    <xsd:element name="IndustryCode" ma:index="7" nillable="true" ma:displayName="Industry Code" ma:internalName="IndustryCode" ma:readOnly="false">
      <xsd:simpleType>
        <xsd:restriction base="dms:Text">
          <xsd:maxLength value="255"/>
        </xsd:restriction>
      </xsd:simpleType>
    </xsd:element>
    <xsd:element name="CaseType" ma:index="8" nillable="true" ma:displayName="CaseType" ma:internalName="CaseType" ma:readOnly="false">
      <xsd:simpleType>
        <xsd:restriction base="dms:Text">
          <xsd:maxLength value="255"/>
        </xsd:restriction>
      </xsd:simpleType>
    </xsd:element>
    <xsd:element name="CaseStatus" ma:index="9" nillable="true" ma:displayName="CaseStatus" ma:internalName="CaseStatus" ma:readOnly="false">
      <xsd:simpleType>
        <xsd:restriction base="dms:Text">
          <xsd:maxLength value="255"/>
        </xsd:restriction>
      </xsd:simpleType>
    </xsd:element>
    <xsd:element name="AgendaOrder" ma:index="10" nillable="true" ma:displayName="Agenda Order" ma:default="0" ma:internalName="AgendaOrder" ma:readOnly="false">
      <xsd:simpleType>
        <xsd:restriction base="dms:Boolean"/>
      </xsd:simpleType>
    </xsd:element>
    <xsd:element name="DelegatedOrder" ma:index="11" nillable="true" ma:displayName="DelegatedOrder" ma:default="0" ma:description="Is this a delegated order?" ma:internalName="DelegatedOrder" ma:readOnly="false">
      <xsd:simpleType>
        <xsd:restriction base="dms:Boolean"/>
      </xsd:simpleType>
    </xsd:element>
    <xsd:element name="IsDocumentOrder" ma:index="12" nillable="true" ma:displayName="IsDocumentOrder" ma:default="0" ma:internalName="IsDocumentOrder" ma:readOnly="false">
      <xsd:simpleType>
        <xsd:restriction base="dms:Boolean"/>
      </xsd:simpleType>
    </xsd:element>
    <xsd:element name="CaseCompanyNames" ma:index="13" nillable="true" ma:displayName="Company Names" ma:description="Company names delimited by ;" ma:internalName="CaseCompanyNames" ma:readOnly="false">
      <xsd:simpleType>
        <xsd:restriction base="dms:Note">
          <xsd:maxLength value="255"/>
        </xsd:restriction>
      </xsd:simpleType>
    </xsd:element>
    <xsd:element name="OpenedDate" ma:index="14" nillable="true" ma:displayName="OpenedDate" ma:format="DateOnly" ma:internalName="OpenedDate">
      <xsd:simpleType>
        <xsd:restriction base="dms:DateTime"/>
      </xsd:simpleType>
    </xsd:element>
    <xsd:element name="Prefix" ma:index="15" nillable="true" ma:displayName="Prefix" ma:description="Docket number prefix" ma:internalName="Prefix">
      <xsd:simpleType>
        <xsd:restriction base="dms:Text">
          <xsd:maxLength value="255"/>
        </xsd:restriction>
      </xsd:simpleType>
    </xsd:element>
    <xsd:element name="Visibility" ma:index="16" nillable="true" ma:displayName="Visibility" ma:default="Full Visibility" ma:format="Dropdown" ma:internalName="Visibility" ma:readOnly="false">
      <xsd:simpleType>
        <xsd:restriction base="dms:Choice">
          <xsd:enumeration value="Full Visibility"/>
        </xsd:restriction>
      </xsd:simpleType>
    </xsd:element>
    <xsd:element name="SignificantOrder" ma:index="24" nillable="true" ma:displayName="SignificantOrder" ma:default="0" ma:description="Whether this document set contains a significant order" ma:internalName="SignificantOrder">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refix xmlns="dc463f71-b30c-4ab2-9473-d307f9d35888">UT</Prefix>
    <DocumentSetType xmlns="dc463f71-b30c-4ab2-9473-d307f9d35888">Document</DocumentSetType>
    <IsConfidential xmlns="dc463f71-b30c-4ab2-9473-d307f9d35888">false</IsConfidential>
    <AgendaOrder xmlns="dc463f71-b30c-4ab2-9473-d307f9d35888">false</AgendaOrder>
    <CaseType xmlns="dc463f71-b30c-4ab2-9473-d307f9d35888">Formal Complaint</CaseType>
    <IndustryCode xmlns="dc463f71-b30c-4ab2-9473-d307f9d35888">170</IndustryCode>
    <CaseStatus xmlns="dc463f71-b30c-4ab2-9473-d307f9d35888">Formal</CaseStatus>
    <OpenedDate xmlns="dc463f71-b30c-4ab2-9473-d307f9d35888">2013-12-06T08:00:00+00:00</OpenedDate>
    <Date1 xmlns="dc463f71-b30c-4ab2-9473-d307f9d35888">2014-11-05T22:59:02+00:00</Date1>
    <IsDocumentOrder xmlns="dc463f71-b30c-4ab2-9473-d307f9d35888" xsi:nil="true"/>
    <IsHighlyConfidential xmlns="dc463f71-b30c-4ab2-9473-d307f9d35888">false</IsHighlyConfidential>
    <CaseCompanyNames xmlns="dc463f71-b30c-4ab2-9473-d307f9d35888">Qwest Corporation</CaseCompanyNames>
    <DocketNumber xmlns="dc463f71-b30c-4ab2-9473-d307f9d35888">132234</DocketNumber>
    <DelegatedOrder xmlns="dc463f71-b30c-4ab2-9473-d307f9d35888">false</DelegatedOrder>
    <Visibility xmlns="dc463f71-b30c-4ab2-9473-d307f9d35888" xsi:nil="true"/>
    <Nickname xmlns="http://schemas.microsoft.com/sharepoint/v3" xsi:nil="true"/>
    <SignificantOrder xmlns="dc463f71-b30c-4ab2-9473-d307f9d35888">false</SignificantOrder>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SharedContentType xmlns="Microsoft.SharePoint.Taxonomy.ContentTypeSync" SourceId="015f1b76-b32e-440f-80a7-f0ca4d8a872c" ContentTypeId="0x0101006E56B4D1795A2E4DB2F0B01679ED314A" PreviousValue="true"/>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DAC4117-1148-404A-81E1-9B67EAE634EA}"/>
</file>

<file path=customXml/itemProps2.xml><?xml version="1.0" encoding="utf-8"?>
<ds:datastoreItem xmlns:ds="http://schemas.openxmlformats.org/officeDocument/2006/customXml" ds:itemID="{9A50B186-4F6E-4E4C-8844-7499C8371FD0}"/>
</file>

<file path=customXml/itemProps3.xml><?xml version="1.0" encoding="utf-8"?>
<ds:datastoreItem xmlns:ds="http://schemas.openxmlformats.org/officeDocument/2006/customXml" ds:itemID="{4AA84A94-C5F0-4585-BE8A-4C2A47E5F104}"/>
</file>

<file path=customXml/itemProps4.xml><?xml version="1.0" encoding="utf-8"?>
<ds:datastoreItem xmlns:ds="http://schemas.openxmlformats.org/officeDocument/2006/customXml" ds:itemID="{AC26907B-56E7-475B-AE94-347ABBA6BF9E}"/>
</file>

<file path=customXml/itemProps5.xml><?xml version="1.0" encoding="utf-8"?>
<ds:datastoreItem xmlns:ds="http://schemas.openxmlformats.org/officeDocument/2006/customXml" ds:itemID="{05952884-3B36-46B5-BD6F-48E102F28F2A}"/>
</file>

<file path=docProps/app.xml><?xml version="1.0" encoding="utf-8"?>
<Properties xmlns="http://schemas.openxmlformats.org/officeDocument/2006/extended-properties" xmlns:vt="http://schemas.openxmlformats.org/officeDocument/2006/docPropsVTypes">
  <Template>Normal.dotm</Template>
  <TotalTime>1</TotalTime>
  <Pages>70</Pages>
  <Words>8503</Words>
  <Characters>48472</Characters>
  <Application>Microsoft Office Word</Application>
  <DocSecurity>0</DocSecurity>
  <Lines>403</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56862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Fortney, Leisa (UTC)</dc:creator>
  <cp:lastModifiedBy>Fortney, Leisa (UTC)</cp:lastModifiedBy>
  <cp:revision>2</cp:revision>
  <cp:lastPrinted>2014-08-05T22:57:00Z</cp:lastPrinted>
  <dcterms:created xsi:type="dcterms:W3CDTF">2014-11-05T22:16:00Z</dcterms:created>
  <dcterms:modified xsi:type="dcterms:W3CDTF">2014-11-05T22:16:00Z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0x0101006E56B4D1795A2E4DB2F0B01679ED314A00B1EAE80FFF4EA44199D927879CD9F3C8</vt:lpwstr>
  </property>
  <property fmtid="{D5CDD505-2E9C-101B-9397-08002B2CF9AE}" pid="3" name="_docset_NoMedatataSyncRequired">
    <vt:lpwstr>False</vt:lpwstr>
  </property>
</Properties>
</file>