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4A" w:rsidRDefault="005A444A" w:rsidP="005A444A">
      <w:bookmarkStart w:id="0" w:name="_GoBack"/>
      <w:bookmarkEnd w:id="0"/>
      <w:r>
        <w:rPr>
          <w:noProof/>
        </w:rPr>
        <w:drawing>
          <wp:anchor distT="0" distB="0" distL="114300" distR="114300" simplePos="0" relativeHeight="251659264" behindDoc="1" locked="0" layoutInCell="1" allowOverlap="1" wp14:anchorId="078AC549" wp14:editId="71BF42C8">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5A444A" w:rsidRDefault="005A444A" w:rsidP="005A444A"/>
    <w:p w:rsidR="005A444A" w:rsidRPr="00A82189" w:rsidRDefault="003301DD" w:rsidP="005A444A">
      <w:r>
        <w:t>November 17</w:t>
      </w:r>
      <w:r w:rsidR="006E3BA7">
        <w:t>, 2015</w:t>
      </w:r>
    </w:p>
    <w:p w:rsidR="005A444A" w:rsidRDefault="005A444A" w:rsidP="005A444A">
      <w:pPr>
        <w:rPr>
          <w:i/>
          <w:iCs/>
        </w:rPr>
      </w:pPr>
    </w:p>
    <w:p w:rsidR="00B514C3" w:rsidRDefault="005A444A" w:rsidP="005A444A">
      <w:pPr>
        <w:rPr>
          <w:b/>
          <w:i/>
          <w:iCs/>
        </w:rPr>
      </w:pPr>
      <w:smartTag w:uri="urn:schemas-microsoft-com:office:smarttags" w:element="stockticker">
        <w:r w:rsidRPr="007F67D8">
          <w:rPr>
            <w:b/>
            <w:i/>
            <w:iCs/>
          </w:rPr>
          <w:t>VIA</w:t>
        </w:r>
      </w:smartTag>
      <w:r w:rsidRPr="007F67D8">
        <w:rPr>
          <w:b/>
          <w:i/>
          <w:iCs/>
        </w:rPr>
        <w:t xml:space="preserve"> ELECTRONIC </w:t>
      </w:r>
      <w:r w:rsidR="00B514C3">
        <w:rPr>
          <w:b/>
          <w:i/>
          <w:iCs/>
        </w:rPr>
        <w:t>FILING</w:t>
      </w:r>
    </w:p>
    <w:p w:rsidR="005A444A" w:rsidRPr="00B514C3" w:rsidRDefault="00B514C3" w:rsidP="005A444A">
      <w:pPr>
        <w:rPr>
          <w:b/>
          <w:i/>
          <w:iCs/>
        </w:rPr>
      </w:pPr>
      <w:r>
        <w:rPr>
          <w:b/>
          <w:i/>
          <w:iCs/>
        </w:rPr>
        <w:t xml:space="preserve">AND </w:t>
      </w:r>
      <w:r w:rsidR="005A444A" w:rsidRPr="007F67D8">
        <w:rPr>
          <w:b/>
          <w:i/>
          <w:iCs/>
        </w:rPr>
        <w:t>OVERNIGHT DELIVERY</w:t>
      </w:r>
    </w:p>
    <w:p w:rsidR="005A444A" w:rsidRDefault="005A444A" w:rsidP="005A444A"/>
    <w:p w:rsidR="00B514C3" w:rsidRDefault="00B514C3" w:rsidP="00B514C3">
      <w:pPr>
        <w:rPr>
          <w:rFonts w:ascii="Times New Roman" w:hAnsi="Times New Roman" w:cs="Times New Roman"/>
        </w:rPr>
      </w:pPr>
      <w:r>
        <w:rPr>
          <w:rFonts w:ascii="Times New Roman" w:hAnsi="Times New Roman" w:cs="Times New Roman"/>
        </w:rPr>
        <w:t>Steven V. King</w:t>
      </w:r>
      <w:r w:rsidRPr="00802FA7">
        <w:rPr>
          <w:rFonts w:ascii="Times New Roman" w:hAnsi="Times New Roman" w:cs="Times New Roman"/>
        </w:rPr>
        <w:br/>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5A444A" w:rsidRPr="00802FA7" w:rsidRDefault="005A444A" w:rsidP="005A444A">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5A444A" w:rsidRDefault="005A444A" w:rsidP="005A444A"/>
    <w:p w:rsidR="005A444A" w:rsidRPr="007F67D8" w:rsidRDefault="005A444A" w:rsidP="005A444A">
      <w:pPr>
        <w:ind w:left="720" w:hanging="720"/>
        <w:rPr>
          <w:b/>
        </w:rPr>
      </w:pPr>
      <w:r w:rsidRPr="007F67D8">
        <w:rPr>
          <w:b/>
        </w:rPr>
        <w:t>RE:</w:t>
      </w:r>
      <w:r w:rsidRPr="007F67D8">
        <w:rPr>
          <w:b/>
        </w:rPr>
        <w:tab/>
      </w:r>
      <w:r w:rsidR="003301DD">
        <w:rPr>
          <w:b/>
        </w:rPr>
        <w:t xml:space="preserve">Docket </w:t>
      </w:r>
      <w:r w:rsidR="007F67D8" w:rsidRPr="007F67D8">
        <w:rPr>
          <w:b/>
        </w:rPr>
        <w:t>UE-</w:t>
      </w:r>
      <w:r w:rsidR="00610822">
        <w:rPr>
          <w:b/>
        </w:rPr>
        <w:t>_____</w:t>
      </w:r>
      <w:r w:rsidR="007F67D8" w:rsidRPr="007F67D8">
        <w:rPr>
          <w:b/>
        </w:rPr>
        <w:t>—</w:t>
      </w:r>
      <w:r w:rsidR="00610822" w:rsidRPr="00610822">
        <w:rPr>
          <w:rFonts w:ascii="Times New Roman" w:hAnsi="Times New Roman"/>
          <w:b/>
        </w:rPr>
        <w:t xml:space="preserve"> </w:t>
      </w:r>
      <w:r w:rsidR="00610822" w:rsidRPr="004A09E3">
        <w:rPr>
          <w:rFonts w:ascii="Times New Roman" w:hAnsi="Times New Roman"/>
          <w:b/>
        </w:rPr>
        <w:t>Affiliated Interest Filing—</w:t>
      </w:r>
      <w:r w:rsidR="00610822">
        <w:rPr>
          <w:b/>
        </w:rPr>
        <w:t>PacifiCorp and HomeServices Relocation</w:t>
      </w:r>
    </w:p>
    <w:p w:rsidR="005A444A" w:rsidRDefault="005A444A" w:rsidP="005A444A"/>
    <w:p w:rsidR="00516910" w:rsidRDefault="005006E4" w:rsidP="00B514C3">
      <w:r>
        <w:t>Under</w:t>
      </w:r>
      <w:r w:rsidR="005A444A">
        <w:t xml:space="preserve"> the provisions of RCW 80.16.020 and </w:t>
      </w:r>
      <w:r>
        <w:t xml:space="preserve">in accordance with </w:t>
      </w:r>
      <w:smartTag w:uri="urn:schemas-microsoft-com:office:smarttags" w:element="stockticker">
        <w:r w:rsidR="005A444A">
          <w:t>WAC</w:t>
        </w:r>
      </w:smartTag>
      <w:r w:rsidR="005A444A">
        <w:t xml:space="preserve"> 480-100-245, </w:t>
      </w:r>
      <w:r>
        <w:t>Pacific Power &amp; Light Company, a division of PacifiCorp</w:t>
      </w:r>
      <w:r w:rsidR="005A444A">
        <w:t xml:space="preserve"> (</w:t>
      </w:r>
      <w:r>
        <w:t>Pacifi</w:t>
      </w:r>
      <w:r w:rsidR="00056AAD">
        <w:t>c Power</w:t>
      </w:r>
      <w:r>
        <w:t xml:space="preserve"> </w:t>
      </w:r>
      <w:r w:rsidR="005A444A">
        <w:t xml:space="preserve">or Company), </w:t>
      </w:r>
      <w:r>
        <w:t xml:space="preserve">provides notice of </w:t>
      </w:r>
      <w:r w:rsidR="00CD18EC">
        <w:t xml:space="preserve">ordinary course affiliated interest transactions from time to time </w:t>
      </w:r>
      <w:r w:rsidR="00273F37">
        <w:t>between PacifiCorp and HomeServices Relocation</w:t>
      </w:r>
      <w:r w:rsidR="00BB7BDB">
        <w:t>, LLC</w:t>
      </w:r>
      <w:r w:rsidR="00273F37">
        <w:t xml:space="preserve"> (HomeServices).  </w:t>
      </w:r>
    </w:p>
    <w:p w:rsidR="00516910" w:rsidRDefault="00516910" w:rsidP="00B514C3"/>
    <w:p w:rsidR="0032112C" w:rsidRDefault="00516910" w:rsidP="00B514C3">
      <w:r w:rsidRPr="00CB72EE">
        <w:t>PacifiCorp</w:t>
      </w:r>
      <w:r>
        <w:t xml:space="preserve"> is a wholly-owned subsidiary of Berkshire Hathaway Energy Company (BHE).  </w:t>
      </w:r>
      <w:r w:rsidRPr="00416A85">
        <w:t>HomeServices is</w:t>
      </w:r>
      <w:r>
        <w:t xml:space="preserve"> a limited liability company</w:t>
      </w:r>
      <w:r w:rsidRPr="00416A85">
        <w:t xml:space="preserve">, which is a wholly-owned subsidiary of </w:t>
      </w:r>
      <w:r>
        <w:t>HomeServices of America, Inc.  HomeServices of America, Inc. is a wholly-owned subsidiary of BHE</w:t>
      </w:r>
      <w:r w:rsidRPr="00416A85">
        <w:t>.</w:t>
      </w:r>
      <w:r>
        <w:t xml:space="preserve">  </w:t>
      </w:r>
      <w:r w:rsidRPr="00337B20">
        <w:rPr>
          <w:rFonts w:ascii="Times New Roman" w:hAnsi="Times New Roman"/>
        </w:rPr>
        <w:t>RCW 80.16.0</w:t>
      </w:r>
      <w:r w:rsidR="00CD18EC">
        <w:rPr>
          <w:rFonts w:ascii="Times New Roman" w:hAnsi="Times New Roman"/>
        </w:rPr>
        <w:t>1</w:t>
      </w:r>
      <w:r w:rsidRPr="00337B20">
        <w:rPr>
          <w:rFonts w:ascii="Times New Roman" w:hAnsi="Times New Roman"/>
        </w:rPr>
        <w:t xml:space="preserve">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Pr>
          <w:rFonts w:ascii="Times New Roman" w:hAnsi="Times New Roman"/>
        </w:rPr>
        <w:t xml:space="preserve"> </w:t>
      </w:r>
      <w:r>
        <w:t xml:space="preserve">Therefore, </w:t>
      </w:r>
      <w:r w:rsidR="00CD18EC">
        <w:t xml:space="preserve">BHE’s ownership interest in PacifiCorp and </w:t>
      </w:r>
      <w:r>
        <w:t>HomeServices</w:t>
      </w:r>
      <w:r w:rsidR="00BB7BDB">
        <w:t xml:space="preserve"> of America, Inc.</w:t>
      </w:r>
      <w:r>
        <w:t xml:space="preserve"> </w:t>
      </w:r>
      <w:r w:rsidR="00CD18EC">
        <w:t xml:space="preserve">creates an affiliate interest relationship between </w:t>
      </w:r>
      <w:r w:rsidR="00BB7BDB">
        <w:t>PacifiCorp and HomeServices</w:t>
      </w:r>
      <w:r>
        <w:t>.</w:t>
      </w:r>
    </w:p>
    <w:p w:rsidR="0032112C" w:rsidRDefault="0032112C" w:rsidP="00B514C3"/>
    <w:p w:rsidR="006E3BA7" w:rsidRDefault="00273F37" w:rsidP="00273F37">
      <w:pPr>
        <w:rPr>
          <w:rFonts w:ascii="Times New Roman" w:hAnsi="Times New Roman" w:cs="Times New Roman"/>
        </w:rPr>
      </w:pPr>
      <w:r>
        <w:t xml:space="preserve">PacifiCorp previously submitted notice </w:t>
      </w:r>
      <w:r w:rsidR="00AF1C78">
        <w:t xml:space="preserve">to this Commission </w:t>
      </w:r>
      <w:r>
        <w:t>of a similar affiliate interest agreeme</w:t>
      </w:r>
      <w:r w:rsidR="00BB7BDB">
        <w:t>nt between the Company and HomeS</w:t>
      </w:r>
      <w:r>
        <w:t xml:space="preserve">ervices on June </w:t>
      </w:r>
      <w:r w:rsidR="00553C96">
        <w:t xml:space="preserve">11, 2010 (Docket </w:t>
      </w:r>
      <w:r w:rsidR="00AF1C78">
        <w:t>UE-101053)</w:t>
      </w:r>
      <w:r>
        <w:t xml:space="preserve">.  </w:t>
      </w:r>
      <w:r w:rsidR="00CD18EC" w:rsidRPr="00C32F99">
        <w:rPr>
          <w:rFonts w:ascii="Times New Roman" w:hAnsi="Times New Roman" w:cs="Times New Roman"/>
        </w:rPr>
        <w:t xml:space="preserve">BHE and HomeServices entered into a </w:t>
      </w:r>
      <w:r w:rsidR="00AF1C78">
        <w:rPr>
          <w:rFonts w:ascii="Times New Roman" w:hAnsi="Times New Roman" w:cs="Times New Roman"/>
        </w:rPr>
        <w:t xml:space="preserve">new, updated </w:t>
      </w:r>
      <w:r w:rsidR="00CD18EC" w:rsidRPr="00C32F99">
        <w:rPr>
          <w:rFonts w:ascii="Times New Roman" w:hAnsi="Times New Roman" w:cs="Times New Roman"/>
        </w:rPr>
        <w:t>Master Professional Services Contract for Employee</w:t>
      </w:r>
      <w:r w:rsidR="00CD18EC" w:rsidRPr="00C32F99">
        <w:t xml:space="preserve"> </w:t>
      </w:r>
      <w:r w:rsidR="00CD18EC">
        <w:t xml:space="preserve">Relocation Services on November 3, 2015 (Contract), under which </w:t>
      </w:r>
      <w:r w:rsidR="001A3C3F">
        <w:t xml:space="preserve">BHE subsidiaries have the option to sign onto the Contract via a Participation Letter and receive the same terms and conditions as BHE.  </w:t>
      </w:r>
      <w:r w:rsidR="00AF1C78">
        <w:t xml:space="preserve">The Contract is, in essence, a renewal of the existing contractual arrangement established between the parties under the prior contract.  </w:t>
      </w:r>
      <w:r w:rsidR="001A3C3F">
        <w:t xml:space="preserve">After determining the terms and conditions to be reasonable, </w:t>
      </w:r>
      <w:r w:rsidR="001A3C3F" w:rsidRPr="000832E3">
        <w:rPr>
          <w:rFonts w:ascii="Times New Roman" w:hAnsi="Times New Roman" w:cs="Times New Roman"/>
        </w:rPr>
        <w:t xml:space="preserve">PacifiCorp has opted to sign onto the Contract.  </w:t>
      </w:r>
    </w:p>
    <w:p w:rsidR="006E3BA7" w:rsidRDefault="006E3BA7" w:rsidP="00273F37">
      <w:pPr>
        <w:rPr>
          <w:rFonts w:ascii="Times New Roman" w:hAnsi="Times New Roman" w:cs="Times New Roman"/>
        </w:rPr>
      </w:pPr>
    </w:p>
    <w:p w:rsidR="00273F37" w:rsidRDefault="00273F37" w:rsidP="00273F37">
      <w:r>
        <w:t>A</w:t>
      </w:r>
      <w:r w:rsidR="008138CE">
        <w:t xml:space="preserve"> confidential</w:t>
      </w:r>
      <w:r>
        <w:t xml:space="preserve"> copy of the </w:t>
      </w:r>
      <w:r w:rsidR="00CD2BD1">
        <w:t>Master Professional Services Contract for Employee Relocation Services</w:t>
      </w:r>
      <w:r>
        <w:t xml:space="preserve"> is included as </w:t>
      </w:r>
      <w:r w:rsidRPr="00AF1C78">
        <w:rPr>
          <w:u w:val="single"/>
        </w:rPr>
        <w:t>Attachment A</w:t>
      </w:r>
      <w:r>
        <w:t>.</w:t>
      </w:r>
      <w:r w:rsidR="009C54E0">
        <w:t xml:space="preserve">  </w:t>
      </w:r>
      <w:r w:rsidR="00A10862" w:rsidRPr="00697161">
        <w:t>Pacifi</w:t>
      </w:r>
      <w:r w:rsidR="00A10862">
        <w:t>c Power</w:t>
      </w:r>
      <w:r w:rsidR="00A10862" w:rsidRPr="00697161">
        <w:t xml:space="preserve"> requests confid</w:t>
      </w:r>
      <w:r w:rsidR="00A10862">
        <w:t>ential treatment for Exhibit B to Attachment A (“Fee Schedule 2015”) in accordance with WAC 480-07-160.  This exhibit contains commercially sensitive</w:t>
      </w:r>
      <w:r w:rsidR="00A10862">
        <w:rPr>
          <w:rFonts w:ascii="Times New Roman" w:hAnsi="Times New Roman"/>
        </w:rPr>
        <w:t xml:space="preserve"> </w:t>
      </w:r>
      <w:r w:rsidR="00A10862">
        <w:t xml:space="preserve">pricing information </w:t>
      </w:r>
      <w:r w:rsidR="00A10862">
        <w:rPr>
          <w:rFonts w:ascii="Times New Roman" w:hAnsi="Times New Roman"/>
        </w:rPr>
        <w:t xml:space="preserve">that could expose the Company and HomeServices to competitive injury if disclosure is unrestricted.  Therefore, the Company requests confidential treatment on the basis that the documents contain “valuable commercial information, including trade secrets or confidential marketing, cost, or financial information, or </w:t>
      </w:r>
      <w:r w:rsidR="00A10862">
        <w:rPr>
          <w:rFonts w:ascii="Times New Roman" w:hAnsi="Times New Roman"/>
        </w:rPr>
        <w:lastRenderedPageBreak/>
        <w:t xml:space="preserve">customer-specific usage and network configuration and design information,” as provided in RCW 80.04.095 and in accordance with WAC 480-07-160(2)(c). </w:t>
      </w:r>
      <w:r w:rsidR="00A10862">
        <w:rPr>
          <w:rFonts w:ascii="Arial" w:hAnsi="Arial" w:cs="Arial"/>
          <w:sz w:val="18"/>
          <w:szCs w:val="18"/>
        </w:rPr>
        <w:t> </w:t>
      </w:r>
      <w:r w:rsidR="009C54E0">
        <w:t xml:space="preserve">A copy of PacifiCorp’s Participation Letter is included as </w:t>
      </w:r>
      <w:r w:rsidR="009C54E0" w:rsidRPr="00AF1C78">
        <w:rPr>
          <w:u w:val="single"/>
        </w:rPr>
        <w:t>Attachment B</w:t>
      </w:r>
      <w:r w:rsidR="009C54E0">
        <w:t>.</w:t>
      </w:r>
    </w:p>
    <w:p w:rsidR="00273F37" w:rsidRPr="000832E3" w:rsidRDefault="00273F37" w:rsidP="000832E3">
      <w:pPr>
        <w:pStyle w:val="NormalWeb"/>
      </w:pPr>
      <w:r w:rsidRPr="000832E3">
        <w:t xml:space="preserve">Under the terms of the Contract, HomeServices will </w:t>
      </w:r>
      <w:r w:rsidR="000832E3" w:rsidRPr="000832E3">
        <w:t>assist new and existing PacifiCorp employees when relocating to a new position within the company.  HomeServices will create a moving cost bid, provide movers, arrange temporary housing, provide real estate services and ensure all expenses are in line with Company policy.</w:t>
      </w:r>
      <w:r w:rsidR="00A10862">
        <w:t xml:space="preserve"> </w:t>
      </w:r>
      <w:r w:rsidRPr="000832E3">
        <w:t xml:space="preserve"> </w:t>
      </w:r>
      <w:r w:rsidR="00A10862">
        <w:t>HomeServices</w:t>
      </w:r>
      <w:r w:rsidR="00A10862" w:rsidRPr="000832E3">
        <w:t xml:space="preserve"> </w:t>
      </w:r>
      <w:r w:rsidRPr="000832E3">
        <w:t>will directly bill Pac</w:t>
      </w:r>
      <w:r w:rsidR="000832E3" w:rsidRPr="000832E3">
        <w:t>ifiCorp for expenses incurred.</w:t>
      </w:r>
    </w:p>
    <w:p w:rsidR="00AF1C78" w:rsidRDefault="007863DE" w:rsidP="00273F37">
      <w:pPr>
        <w:rPr>
          <w:rFonts w:ascii="Times New Roman" w:hAnsi="Times New Roman" w:cs="Times New Roman"/>
        </w:rPr>
      </w:pPr>
      <w:r w:rsidRPr="007863DE">
        <w:rPr>
          <w:rFonts w:ascii="Times New Roman" w:hAnsi="Times New Roman" w:cs="Times New Roman"/>
        </w:rPr>
        <w:t>To meet staffing needs, PacifiCorp occasionally relocates existing employees and new hires. PacifiCorp offers relocation services to its eligible employees and new hires as part of total employee compensation</w:t>
      </w:r>
      <w:r w:rsidR="00AF1C78">
        <w:rPr>
          <w:rFonts w:ascii="Times New Roman" w:hAnsi="Times New Roman" w:cs="Times New Roman"/>
        </w:rPr>
        <w:t>,</w:t>
      </w:r>
      <w:r w:rsidRPr="007863DE">
        <w:rPr>
          <w:rFonts w:ascii="Times New Roman" w:hAnsi="Times New Roman" w:cs="Times New Roman"/>
        </w:rPr>
        <w:t xml:space="preserve"> to offset the expense of relocating and to ensure a smooth transition to the new position.  </w:t>
      </w:r>
      <w:r w:rsidR="000832E3" w:rsidRPr="007863DE">
        <w:rPr>
          <w:rFonts w:ascii="Times New Roman" w:hAnsi="Times New Roman" w:cs="Times New Roman"/>
        </w:rPr>
        <w:t xml:space="preserve">The PacifiCorp service territory is one of the largest in the United States and requires the relocation of new and existing employees </w:t>
      </w:r>
      <w:r w:rsidR="00AF1C78">
        <w:rPr>
          <w:rFonts w:ascii="Times New Roman" w:hAnsi="Times New Roman" w:cs="Times New Roman"/>
        </w:rPr>
        <w:t xml:space="preserve">from time to time </w:t>
      </w:r>
      <w:r w:rsidR="000832E3" w:rsidRPr="007863DE">
        <w:rPr>
          <w:rFonts w:ascii="Times New Roman" w:hAnsi="Times New Roman" w:cs="Times New Roman"/>
        </w:rPr>
        <w:t xml:space="preserve">to meet the needs of our customers. </w:t>
      </w:r>
    </w:p>
    <w:p w:rsidR="00AF1C78" w:rsidRDefault="00AF1C78" w:rsidP="00273F37">
      <w:pPr>
        <w:rPr>
          <w:rFonts w:ascii="Times New Roman" w:hAnsi="Times New Roman" w:cs="Times New Roman"/>
        </w:rPr>
      </w:pPr>
    </w:p>
    <w:p w:rsidR="00AF1C78" w:rsidRDefault="000832E3" w:rsidP="00273F37">
      <w:pPr>
        <w:rPr>
          <w:rFonts w:ascii="Times New Roman" w:hAnsi="Times New Roman" w:cs="Times New Roman"/>
        </w:rPr>
      </w:pPr>
      <w:r w:rsidRPr="007863DE">
        <w:rPr>
          <w:rFonts w:ascii="Times New Roman" w:hAnsi="Times New Roman" w:cs="Times New Roman"/>
        </w:rPr>
        <w:t xml:space="preserve">A competitive bid process was utilized to determine the lowest cost vendor who could provide the services required. </w:t>
      </w:r>
      <w:r w:rsidR="007863DE">
        <w:rPr>
          <w:rFonts w:ascii="Times New Roman" w:hAnsi="Times New Roman" w:cs="Times New Roman"/>
        </w:rPr>
        <w:t xml:space="preserve"> </w:t>
      </w:r>
      <w:r w:rsidR="00C32F99" w:rsidRPr="00C32F99">
        <w:rPr>
          <w:rFonts w:ascii="Times New Roman" w:hAnsi="Times New Roman" w:cs="Times New Roman"/>
        </w:rPr>
        <w:t>In order to secure the best pricing possible</w:t>
      </w:r>
      <w:r w:rsidR="00AF1C78">
        <w:rPr>
          <w:rFonts w:ascii="Times New Roman" w:hAnsi="Times New Roman" w:cs="Times New Roman"/>
        </w:rPr>
        <w:t>,</w:t>
      </w:r>
      <w:r w:rsidR="00C32F99" w:rsidRPr="00C32F99">
        <w:rPr>
          <w:rFonts w:ascii="Times New Roman" w:hAnsi="Times New Roman" w:cs="Times New Roman"/>
        </w:rPr>
        <w:t xml:space="preserve"> PacifiCorp along with other </w:t>
      </w:r>
      <w:r w:rsidR="00C32F99">
        <w:rPr>
          <w:rFonts w:ascii="Times New Roman" w:hAnsi="Times New Roman" w:cs="Times New Roman"/>
        </w:rPr>
        <w:t>BHE</w:t>
      </w:r>
      <w:r w:rsidR="00C32F99" w:rsidRPr="00C32F99">
        <w:rPr>
          <w:rFonts w:ascii="Times New Roman" w:hAnsi="Times New Roman" w:cs="Times New Roman"/>
        </w:rPr>
        <w:t xml:space="preserve"> affiliates</w:t>
      </w:r>
      <w:r w:rsidR="00AF1C78">
        <w:rPr>
          <w:rFonts w:ascii="Times New Roman" w:hAnsi="Times New Roman" w:cs="Times New Roman"/>
        </w:rPr>
        <w:t>,</w:t>
      </w:r>
      <w:r w:rsidR="00C32F99" w:rsidRPr="00C32F99">
        <w:rPr>
          <w:rFonts w:ascii="Times New Roman" w:hAnsi="Times New Roman" w:cs="Times New Roman"/>
        </w:rPr>
        <w:t xml:space="preserve"> completed an aggregated competitive tender ensuring the lowest cost provider was selected, in line with</w:t>
      </w:r>
      <w:r w:rsidR="00C32F99">
        <w:rPr>
          <w:rFonts w:ascii="Times New Roman" w:hAnsi="Times New Roman" w:cs="Times New Roman"/>
        </w:rPr>
        <w:t xml:space="preserve"> </w:t>
      </w:r>
      <w:r w:rsidR="00C32F99" w:rsidRPr="00C32F99">
        <w:rPr>
          <w:rFonts w:ascii="Times New Roman" w:hAnsi="Times New Roman" w:cs="Times New Roman"/>
        </w:rPr>
        <w:t>PacifiCorp's n</w:t>
      </w:r>
      <w:r w:rsidR="00AF1C78">
        <w:rPr>
          <w:rFonts w:ascii="Times New Roman" w:hAnsi="Times New Roman" w:cs="Times New Roman"/>
        </w:rPr>
        <w:t>eeds and expectations.</w:t>
      </w:r>
    </w:p>
    <w:p w:rsidR="00AF1C78" w:rsidRDefault="00AF1C78" w:rsidP="00273F37">
      <w:pPr>
        <w:rPr>
          <w:rFonts w:ascii="Times New Roman" w:hAnsi="Times New Roman" w:cs="Times New Roman"/>
        </w:rPr>
      </w:pPr>
    </w:p>
    <w:p w:rsidR="005A444A" w:rsidRPr="007863DE" w:rsidRDefault="000832E3" w:rsidP="00273F37">
      <w:pPr>
        <w:rPr>
          <w:rFonts w:ascii="Times New Roman" w:hAnsi="Times New Roman" w:cs="Times New Roman"/>
        </w:rPr>
      </w:pPr>
      <w:r w:rsidRPr="007863DE">
        <w:rPr>
          <w:rFonts w:ascii="Times New Roman" w:hAnsi="Times New Roman" w:cs="Times New Roman"/>
        </w:rPr>
        <w:t xml:space="preserve">Outsourcing this function at the </w:t>
      </w:r>
      <w:r w:rsidR="001A3C3F">
        <w:rPr>
          <w:rFonts w:ascii="Times New Roman" w:hAnsi="Times New Roman" w:cs="Times New Roman"/>
        </w:rPr>
        <w:t>BHE</w:t>
      </w:r>
      <w:r w:rsidR="00BB7BDB">
        <w:rPr>
          <w:rFonts w:ascii="Times New Roman" w:hAnsi="Times New Roman" w:cs="Times New Roman"/>
        </w:rPr>
        <w:t xml:space="preserve"> </w:t>
      </w:r>
      <w:r w:rsidR="001A3C3F">
        <w:rPr>
          <w:rFonts w:ascii="Times New Roman" w:hAnsi="Times New Roman" w:cs="Times New Roman"/>
        </w:rPr>
        <w:t>level</w:t>
      </w:r>
      <w:r w:rsidR="00BB7BDB">
        <w:rPr>
          <w:rFonts w:ascii="Times New Roman" w:hAnsi="Times New Roman" w:cs="Times New Roman"/>
        </w:rPr>
        <w:t xml:space="preserve"> allows </w:t>
      </w:r>
      <w:r w:rsidRPr="007863DE">
        <w:rPr>
          <w:rFonts w:ascii="Times New Roman" w:hAnsi="Times New Roman" w:cs="Times New Roman"/>
        </w:rPr>
        <w:t>PacifiCorp to minimize expense to customers</w:t>
      </w:r>
      <w:r w:rsidR="00AF1C78">
        <w:rPr>
          <w:rFonts w:ascii="Times New Roman" w:hAnsi="Times New Roman" w:cs="Times New Roman"/>
        </w:rPr>
        <w:t>,</w:t>
      </w:r>
      <w:r w:rsidRPr="007863DE">
        <w:rPr>
          <w:rFonts w:ascii="Times New Roman" w:hAnsi="Times New Roman" w:cs="Times New Roman"/>
        </w:rPr>
        <w:t xml:space="preserve"> as opposed to performing these tasks internally. </w:t>
      </w:r>
      <w:r w:rsidR="00BB7BDB">
        <w:rPr>
          <w:rFonts w:ascii="Times New Roman" w:hAnsi="Times New Roman" w:cs="Times New Roman"/>
        </w:rPr>
        <w:t xml:space="preserve"> </w:t>
      </w:r>
      <w:r w:rsidRPr="007863DE">
        <w:rPr>
          <w:rFonts w:ascii="Times New Roman" w:hAnsi="Times New Roman" w:cs="Times New Roman"/>
        </w:rPr>
        <w:t xml:space="preserve">Performing these functions internally would require the training and development of new talent, negotiating moving and real estate contracts and </w:t>
      </w:r>
      <w:r w:rsidR="001A3C3F">
        <w:rPr>
          <w:rFonts w:ascii="Times New Roman" w:hAnsi="Times New Roman" w:cs="Times New Roman"/>
        </w:rPr>
        <w:t xml:space="preserve">performing additional </w:t>
      </w:r>
      <w:r w:rsidRPr="007863DE">
        <w:rPr>
          <w:rFonts w:ascii="Times New Roman" w:hAnsi="Times New Roman" w:cs="Times New Roman"/>
        </w:rPr>
        <w:t xml:space="preserve">auditing services. </w:t>
      </w:r>
      <w:r w:rsidR="00BB7BDB">
        <w:rPr>
          <w:rFonts w:ascii="Times New Roman" w:hAnsi="Times New Roman" w:cs="Times New Roman"/>
        </w:rPr>
        <w:t xml:space="preserve"> Utilizing </w:t>
      </w:r>
      <w:r w:rsidRPr="007863DE">
        <w:rPr>
          <w:rFonts w:ascii="Times New Roman" w:hAnsi="Times New Roman" w:cs="Times New Roman"/>
        </w:rPr>
        <w:t xml:space="preserve">HomeServices </w:t>
      </w:r>
      <w:r w:rsidR="00BB7BDB">
        <w:rPr>
          <w:rFonts w:ascii="Times New Roman" w:hAnsi="Times New Roman" w:cs="Times New Roman"/>
        </w:rPr>
        <w:t>for relocation services</w:t>
      </w:r>
      <w:r w:rsidR="00AF1C78">
        <w:rPr>
          <w:rFonts w:ascii="Times New Roman" w:hAnsi="Times New Roman" w:cs="Times New Roman"/>
        </w:rPr>
        <w:t>, on the other hand,</w:t>
      </w:r>
      <w:r w:rsidR="00BB7BDB">
        <w:rPr>
          <w:rFonts w:ascii="Times New Roman" w:hAnsi="Times New Roman" w:cs="Times New Roman"/>
        </w:rPr>
        <w:t xml:space="preserve"> </w:t>
      </w:r>
      <w:r w:rsidRPr="007863DE">
        <w:rPr>
          <w:rFonts w:ascii="Times New Roman" w:hAnsi="Times New Roman" w:cs="Times New Roman"/>
        </w:rPr>
        <w:t xml:space="preserve">provides the lowest cost to the </w:t>
      </w:r>
      <w:r w:rsidR="00BB7BDB">
        <w:rPr>
          <w:rFonts w:ascii="Times New Roman" w:hAnsi="Times New Roman" w:cs="Times New Roman"/>
        </w:rPr>
        <w:t>C</w:t>
      </w:r>
      <w:r w:rsidRPr="007863DE">
        <w:rPr>
          <w:rFonts w:ascii="Times New Roman" w:hAnsi="Times New Roman" w:cs="Times New Roman"/>
        </w:rPr>
        <w:t xml:space="preserve">ompany, and ultimately customers. </w:t>
      </w:r>
      <w:r w:rsidR="00BB7BDB">
        <w:rPr>
          <w:rFonts w:ascii="Times New Roman" w:hAnsi="Times New Roman" w:cs="Times New Roman"/>
        </w:rPr>
        <w:t xml:space="preserve"> </w:t>
      </w:r>
      <w:r w:rsidRPr="007863DE">
        <w:rPr>
          <w:rFonts w:ascii="Times New Roman" w:hAnsi="Times New Roman" w:cs="Times New Roman"/>
        </w:rPr>
        <w:t xml:space="preserve">HomeServices </w:t>
      </w:r>
      <w:r w:rsidR="00BB7BDB">
        <w:rPr>
          <w:rFonts w:ascii="Times New Roman" w:hAnsi="Times New Roman" w:cs="Times New Roman"/>
        </w:rPr>
        <w:t>is a full-</w:t>
      </w:r>
      <w:r w:rsidRPr="007863DE">
        <w:rPr>
          <w:rFonts w:ascii="Times New Roman" w:hAnsi="Times New Roman" w:cs="Times New Roman"/>
        </w:rPr>
        <w:t>service provider that assists employee</w:t>
      </w:r>
      <w:r w:rsidR="00BB7BDB">
        <w:rPr>
          <w:rFonts w:ascii="Times New Roman" w:hAnsi="Times New Roman" w:cs="Times New Roman"/>
        </w:rPr>
        <w:t>s</w:t>
      </w:r>
      <w:r w:rsidRPr="007863DE">
        <w:rPr>
          <w:rFonts w:ascii="Times New Roman" w:hAnsi="Times New Roman" w:cs="Times New Roman"/>
        </w:rPr>
        <w:t xml:space="preserve"> with moving of household, sale of previous house and/or termination of lease, arranging travel and temporary housing and ensuring compliance with company policies regarding relocation expenses. </w:t>
      </w:r>
      <w:r w:rsidR="00273F37" w:rsidRPr="007863DE">
        <w:rPr>
          <w:rFonts w:ascii="Times New Roman" w:hAnsi="Times New Roman" w:cs="Times New Roman"/>
        </w:rPr>
        <w:t xml:space="preserve"> For these reasons, the Contract is reasonable and meets the public interest.</w:t>
      </w:r>
    </w:p>
    <w:p w:rsidR="005A444A" w:rsidRDefault="005A444A" w:rsidP="001A3C3F"/>
    <w:p w:rsidR="005A444A" w:rsidRDefault="00BB7BDB" w:rsidP="00B514C3">
      <w:r>
        <w:t>Also included with this filing is a notarized verification from Jeff Erb, Assistant General Counsel, Pacific Power</w:t>
      </w:r>
      <w:r w:rsidR="005A444A">
        <w:t xml:space="preserve">, regarding the </w:t>
      </w:r>
      <w:r>
        <w:t>Contract and Participation Letter</w:t>
      </w:r>
      <w:r w:rsidR="005A444A">
        <w:t>.</w:t>
      </w:r>
    </w:p>
    <w:p w:rsidR="005A444A" w:rsidRDefault="005A444A" w:rsidP="00B514C3"/>
    <w:p w:rsidR="00BB7BDB" w:rsidRPr="005E52F0" w:rsidRDefault="00BB7BDB" w:rsidP="00BB7BDB">
      <w:pPr>
        <w:rPr>
          <w:rFonts w:ascii="Times New Roman" w:hAnsi="Times New Roman"/>
        </w:rPr>
      </w:pPr>
      <w:r w:rsidRPr="005E52F0">
        <w:rPr>
          <w:rFonts w:ascii="Times New Roman" w:hAnsi="Times New Roman"/>
        </w:rPr>
        <w:t>It is respectfully requested that all formal correspondence and Staff requests regarding this material be addressed to:</w:t>
      </w:r>
    </w:p>
    <w:p w:rsidR="00BB7BDB" w:rsidRPr="005E52F0" w:rsidRDefault="00BB7BDB" w:rsidP="00BB7BDB">
      <w:pPr>
        <w:rPr>
          <w:rFonts w:ascii="Times New Roman" w:hAnsi="Times New Roman"/>
        </w:rPr>
      </w:pPr>
    </w:p>
    <w:p w:rsidR="00BB7BDB" w:rsidRPr="005E52F0" w:rsidRDefault="00BB7BDB" w:rsidP="00BB7BDB">
      <w:pPr>
        <w:tabs>
          <w:tab w:val="left" w:pos="2880"/>
        </w:tabs>
        <w:ind w:left="720"/>
        <w:rPr>
          <w:rFonts w:ascii="Times New Roman" w:hAnsi="Times New Roman"/>
        </w:rPr>
      </w:pPr>
      <w:r w:rsidRPr="005E52F0">
        <w:rPr>
          <w:rFonts w:ascii="Times New Roman" w:hAnsi="Times New Roman"/>
        </w:rPr>
        <w:t xml:space="preserve">By E-Mail (preferred): </w:t>
      </w:r>
      <w:hyperlink r:id="rId7" w:history="1">
        <w:r w:rsidRPr="005E52F0">
          <w:rPr>
            <w:rStyle w:val="Hyperlink"/>
            <w:rFonts w:ascii="Times New Roman" w:hAnsi="Times New Roman"/>
          </w:rPr>
          <w:t>datarequest@pacificorp.com</w:t>
        </w:r>
      </w:hyperlink>
    </w:p>
    <w:p w:rsidR="00BB7BDB" w:rsidRPr="005E52F0" w:rsidRDefault="00BB7BDB" w:rsidP="00BB7BDB">
      <w:pPr>
        <w:tabs>
          <w:tab w:val="left" w:pos="2880"/>
        </w:tabs>
        <w:ind w:left="720"/>
        <w:rPr>
          <w:rFonts w:ascii="Times New Roman" w:hAnsi="Times New Roman"/>
        </w:rPr>
      </w:pPr>
    </w:p>
    <w:p w:rsidR="00BB7BDB" w:rsidRPr="005E52F0" w:rsidRDefault="00BB7BDB" w:rsidP="00BB7BDB">
      <w:pPr>
        <w:tabs>
          <w:tab w:val="left" w:pos="2880"/>
        </w:tabs>
        <w:ind w:left="720"/>
        <w:rPr>
          <w:rFonts w:ascii="Times New Roman" w:hAnsi="Times New Roman"/>
        </w:rPr>
      </w:pPr>
      <w:r w:rsidRPr="005E52F0">
        <w:rPr>
          <w:rFonts w:ascii="Times New Roman" w:hAnsi="Times New Roman"/>
        </w:rPr>
        <w:t xml:space="preserve">By regular mail: </w:t>
      </w:r>
      <w:r w:rsidRPr="005E52F0">
        <w:rPr>
          <w:rFonts w:ascii="Times New Roman" w:hAnsi="Times New Roman"/>
        </w:rPr>
        <w:tab/>
        <w:t>Data Request Response Center</w:t>
      </w:r>
    </w:p>
    <w:p w:rsidR="00BB7BDB" w:rsidRPr="005E52F0" w:rsidRDefault="00BB7BDB" w:rsidP="00BB7BDB">
      <w:pPr>
        <w:tabs>
          <w:tab w:val="left" w:pos="2880"/>
        </w:tabs>
        <w:ind w:left="720"/>
        <w:rPr>
          <w:rFonts w:ascii="Times New Roman" w:hAnsi="Times New Roman"/>
        </w:rPr>
      </w:pPr>
      <w:r w:rsidRPr="005E52F0">
        <w:rPr>
          <w:rFonts w:ascii="Times New Roman" w:hAnsi="Times New Roman"/>
        </w:rPr>
        <w:tab/>
        <w:t>PacifiCorp</w:t>
      </w:r>
    </w:p>
    <w:p w:rsidR="00BB7BDB" w:rsidRPr="005E52F0" w:rsidRDefault="00BB7BDB" w:rsidP="00BB7BDB">
      <w:pPr>
        <w:tabs>
          <w:tab w:val="left" w:pos="2880"/>
        </w:tabs>
        <w:ind w:left="720"/>
        <w:rPr>
          <w:rFonts w:ascii="Times New Roman" w:hAnsi="Times New Roman"/>
        </w:rPr>
      </w:pPr>
      <w:r w:rsidRPr="005E52F0">
        <w:rPr>
          <w:rFonts w:ascii="Times New Roman" w:hAnsi="Times New Roman"/>
        </w:rPr>
        <w:tab/>
        <w:t>825 NE Multnomah Street, Suite 2000</w:t>
      </w:r>
    </w:p>
    <w:p w:rsidR="00BB7BDB" w:rsidRPr="005E52F0" w:rsidRDefault="00BB7BDB" w:rsidP="00BB7BDB">
      <w:pPr>
        <w:tabs>
          <w:tab w:val="left" w:pos="2880"/>
        </w:tabs>
        <w:ind w:left="720"/>
        <w:rPr>
          <w:rFonts w:ascii="Times New Roman" w:hAnsi="Times New Roman"/>
        </w:rPr>
      </w:pPr>
      <w:r w:rsidRPr="005E52F0">
        <w:rPr>
          <w:rFonts w:ascii="Times New Roman" w:hAnsi="Times New Roman"/>
        </w:rPr>
        <w:tab/>
        <w:t>Portland, Oregon, 97232</w:t>
      </w:r>
    </w:p>
    <w:p w:rsidR="00BB7BDB" w:rsidRDefault="00BB7BDB" w:rsidP="00BB7BDB"/>
    <w:p w:rsidR="00BB7BDB" w:rsidRDefault="00BB7BDB" w:rsidP="00BB7BDB">
      <w:r>
        <w:lastRenderedPageBreak/>
        <w:t>Please contact Ariel Son, Manager, Regulatory Projects, at 503-813-5410 if you have any informal questions.</w:t>
      </w:r>
    </w:p>
    <w:p w:rsidR="00BB7BDB" w:rsidRDefault="00BB7BDB" w:rsidP="00BB7BDB"/>
    <w:p w:rsidR="00BB7BDB" w:rsidRDefault="00BB7BDB" w:rsidP="00BB7BDB">
      <w:r>
        <w:t>Sincerely,</w:t>
      </w:r>
    </w:p>
    <w:p w:rsidR="00BB7BDB" w:rsidRDefault="00BB7BDB" w:rsidP="00BB7BDB"/>
    <w:p w:rsidR="00BB7BDB" w:rsidRDefault="00BB7BDB" w:rsidP="00BB7BDB"/>
    <w:p w:rsidR="00BB7BDB" w:rsidRDefault="00BB7BDB" w:rsidP="00BB7BDB"/>
    <w:p w:rsidR="00BB7BDB" w:rsidRDefault="00BB7BDB" w:rsidP="00BB7BDB">
      <w:r>
        <w:t>R. Bryce Dalley</w:t>
      </w:r>
    </w:p>
    <w:p w:rsidR="00BB7BDB" w:rsidRPr="002F36FD" w:rsidRDefault="00BB7BDB" w:rsidP="00BB7BDB">
      <w:r w:rsidRPr="002F36FD">
        <w:t>Vice President, Regulation</w:t>
      </w:r>
    </w:p>
    <w:p w:rsidR="005A444A" w:rsidRDefault="005A444A" w:rsidP="00B514C3"/>
    <w:p w:rsidR="005A444A" w:rsidRDefault="005A444A" w:rsidP="00B514C3">
      <w:r>
        <w:t>Enclosure</w:t>
      </w:r>
    </w:p>
    <w:p w:rsidR="005A444A" w:rsidRDefault="005A444A" w:rsidP="005A444A">
      <w:pPr>
        <w:sectPr w:rsidR="005A444A" w:rsidSect="00B514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Pr>
        <w:jc w:val="center"/>
        <w:rPr>
          <w:b/>
          <w:bCs/>
        </w:rPr>
      </w:pPr>
      <w:r>
        <w:rPr>
          <w:b/>
          <w:bCs/>
        </w:rPr>
        <w:t>ATTACHMENT A</w:t>
      </w:r>
    </w:p>
    <w:p w:rsidR="005A444A" w:rsidRDefault="005A444A" w:rsidP="005A444A">
      <w:pPr>
        <w:jc w:val="center"/>
        <w:rPr>
          <w:b/>
          <w:bCs/>
        </w:rPr>
      </w:pPr>
    </w:p>
    <w:p w:rsidR="005A444A" w:rsidRDefault="005A444A" w:rsidP="005A444A">
      <w:pPr>
        <w:jc w:val="center"/>
        <w:rPr>
          <w:b/>
          <w:bCs/>
        </w:rPr>
      </w:pPr>
    </w:p>
    <w:p w:rsidR="00BB7BDB" w:rsidRDefault="00BB7BDB" w:rsidP="00DE2DEB">
      <w:pPr>
        <w:jc w:val="center"/>
        <w:rPr>
          <w:b/>
          <w:caps/>
        </w:rPr>
      </w:pPr>
      <w:r w:rsidRPr="00BB7BDB">
        <w:rPr>
          <w:b/>
          <w:caps/>
        </w:rPr>
        <w:t>Master Professional Services Co</w:t>
      </w:r>
      <w:r>
        <w:rPr>
          <w:b/>
          <w:caps/>
        </w:rPr>
        <w:t>ntract</w:t>
      </w:r>
    </w:p>
    <w:p w:rsidR="005A444A" w:rsidRDefault="00BB7BDB" w:rsidP="00DE2DEB">
      <w:pPr>
        <w:jc w:val="center"/>
        <w:rPr>
          <w:b/>
          <w:caps/>
        </w:rPr>
      </w:pPr>
      <w:r w:rsidRPr="00BB7BDB">
        <w:rPr>
          <w:b/>
          <w:caps/>
        </w:rPr>
        <w:t>for Employee Relocation Services</w:t>
      </w:r>
    </w:p>
    <w:p w:rsidR="000F7F19" w:rsidRDefault="000F7F19" w:rsidP="00DE2DEB">
      <w:pPr>
        <w:jc w:val="center"/>
        <w:rPr>
          <w:b/>
          <w:caps/>
        </w:rPr>
      </w:pPr>
    </w:p>
    <w:p w:rsidR="000F7F19" w:rsidRDefault="000F7F19" w:rsidP="00DE2DEB">
      <w:pPr>
        <w:jc w:val="center"/>
        <w:rPr>
          <w:b/>
          <w:cap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BB7BDB" w:rsidRDefault="00BB7BDB" w:rsidP="005A444A">
      <w:pPr>
        <w:sectPr w:rsidR="00BB7BDB" w:rsidSect="0094127F">
          <w:footerReference w:type="default" r:id="rId14"/>
          <w:pgSz w:w="12240" w:h="15840"/>
          <w:pgMar w:top="1440" w:right="1800" w:bottom="1008" w:left="1800" w:header="720" w:footer="720" w:gutter="0"/>
          <w:cols w:space="720"/>
          <w:titlePg/>
          <w:docGrid w:linePitch="360"/>
        </w:sectPr>
      </w:pPr>
    </w:p>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Pr>
        <w:jc w:val="center"/>
        <w:rPr>
          <w:b/>
          <w:bCs/>
        </w:rPr>
      </w:pPr>
      <w:r>
        <w:rPr>
          <w:b/>
          <w:bCs/>
        </w:rPr>
        <w:t>ATTACHMENT B</w:t>
      </w:r>
    </w:p>
    <w:p w:rsidR="00BB7BDB" w:rsidRDefault="00BB7BDB" w:rsidP="00BB7BDB">
      <w:pPr>
        <w:jc w:val="center"/>
        <w:rPr>
          <w:b/>
          <w:bCs/>
        </w:rPr>
      </w:pPr>
    </w:p>
    <w:p w:rsidR="00BB7BDB" w:rsidRDefault="00BB7BDB" w:rsidP="00BB7BDB">
      <w:pPr>
        <w:jc w:val="center"/>
        <w:rPr>
          <w:b/>
          <w:bCs/>
        </w:rPr>
      </w:pPr>
    </w:p>
    <w:p w:rsidR="00BB7BDB" w:rsidRPr="00BB7BDB" w:rsidRDefault="00BB7BDB" w:rsidP="00BB7BDB">
      <w:pPr>
        <w:jc w:val="center"/>
        <w:rPr>
          <w:rFonts w:ascii="Times New Roman" w:hAnsi="Times New Roman" w:cs="Times New Roman"/>
          <w:b/>
          <w:bCs/>
          <w:caps/>
        </w:rPr>
      </w:pPr>
      <w:r>
        <w:rPr>
          <w:b/>
          <w:caps/>
        </w:rPr>
        <w:t>Pacificorp participation letter</w:t>
      </w:r>
    </w:p>
    <w:p w:rsidR="005A444A" w:rsidRDefault="005A444A" w:rsidP="005A444A"/>
    <w:p w:rsidR="005A444A" w:rsidRDefault="005A444A" w:rsidP="005A444A">
      <w:pPr>
        <w:ind w:left="720" w:hanging="720"/>
        <w:jc w:val="both"/>
      </w:pPr>
      <w:r>
        <w:br w:type="page"/>
      </w:r>
    </w:p>
    <w:p w:rsidR="005A444A" w:rsidRDefault="005A444A" w:rsidP="005A444A"/>
    <w:p w:rsidR="005A444A" w:rsidRDefault="005A444A" w:rsidP="005A444A"/>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t>WASHINGTON AFFILIATED INTEREST FILING</w:t>
      </w: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t>VERIFICATION</w:t>
      </w: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br w:type="page"/>
      </w:r>
    </w:p>
    <w:p w:rsidR="00BB7BDB" w:rsidRDefault="00BB7BDB" w:rsidP="00BB7BDB">
      <w:pPr>
        <w:jc w:val="center"/>
        <w:rPr>
          <w:b/>
        </w:rPr>
      </w:pPr>
    </w:p>
    <w:p w:rsidR="00BB7BDB" w:rsidRDefault="00BB7BDB" w:rsidP="00BB7BDB">
      <w:pPr>
        <w:jc w:val="center"/>
        <w:rPr>
          <w:b/>
        </w:rPr>
      </w:pPr>
      <w:r>
        <w:rPr>
          <w:b/>
        </w:rPr>
        <w:t>VERIFICATION</w:t>
      </w:r>
    </w:p>
    <w:p w:rsidR="00BB7BDB" w:rsidRDefault="00BB7BDB" w:rsidP="00BB7BDB">
      <w:pPr>
        <w:jc w:val="center"/>
        <w:rPr>
          <w:b/>
        </w:rPr>
      </w:pPr>
    </w:p>
    <w:p w:rsidR="00BB7BDB" w:rsidRDefault="00BB7BDB" w:rsidP="00BB7BDB">
      <w:r>
        <w:t>I, Jeffery B. Erb, am Assistant General Counsel of Pacific Power and am authorized to make this verification on its behalf.  Based on my personal knowledge about the attached Master Professional Services Contract for Employee Relocation Services and PacifiCorp Participation Letter, I verify that the Master Professional Services Contract for Employee Relocation Services and PacifiCorp Participation Letter are true and accurate copies of the originals.</w:t>
      </w:r>
    </w:p>
    <w:p w:rsidR="00BB7BDB" w:rsidRDefault="00BB7BDB" w:rsidP="00BB7BDB"/>
    <w:p w:rsidR="00BB7BDB" w:rsidRDefault="00BB7BDB" w:rsidP="00BB7BDB"/>
    <w:p w:rsidR="00BB7BDB" w:rsidRDefault="00BB7BDB" w:rsidP="00BB7BDB">
      <w:r>
        <w:t>I declare upon the penalty of perjury, that the foregoing is true and correct.</w:t>
      </w:r>
    </w:p>
    <w:p w:rsidR="00BB7BDB" w:rsidRDefault="00BB7BDB" w:rsidP="00BB7BDB"/>
    <w:p w:rsidR="00BB7BDB" w:rsidRDefault="00BB7BDB" w:rsidP="00BB7BDB"/>
    <w:p w:rsidR="00BB7BDB" w:rsidRDefault="00BB7BDB" w:rsidP="00BB7BDB">
      <w:r>
        <w:t xml:space="preserve">Executed on ___________ __, 2015 at Portland, Oregon. </w:t>
      </w:r>
    </w:p>
    <w:p w:rsidR="00BB7BDB" w:rsidRDefault="00BB7BDB" w:rsidP="00BB7BDB"/>
    <w:p w:rsidR="00BB7BDB" w:rsidRDefault="00BB7BDB" w:rsidP="00BB7BDB"/>
    <w:p w:rsidR="00BB7BDB" w:rsidRDefault="00BB7BDB" w:rsidP="00BB7BDB">
      <w:pPr>
        <w:jc w:val="right"/>
      </w:pPr>
    </w:p>
    <w:p w:rsidR="00BB7BDB" w:rsidRDefault="00BB7BDB" w:rsidP="00BB7BDB">
      <w:pPr>
        <w:jc w:val="right"/>
      </w:pPr>
      <w:r>
        <w:t>____________________________________</w:t>
      </w:r>
    </w:p>
    <w:p w:rsidR="00BB7BDB" w:rsidRDefault="00BB7BDB" w:rsidP="00BB7BDB">
      <w:pPr>
        <w:jc w:val="right"/>
      </w:pPr>
      <w:r>
        <w:t>Jeffery B. Erb</w:t>
      </w:r>
      <w:r>
        <w:tab/>
      </w:r>
      <w:r>
        <w:tab/>
      </w:r>
      <w:r>
        <w:tab/>
      </w:r>
      <w:r>
        <w:tab/>
      </w:r>
      <w:r>
        <w:tab/>
      </w:r>
    </w:p>
    <w:p w:rsidR="00BB7BDB" w:rsidRDefault="00BB7BDB" w:rsidP="00BB7BDB">
      <w:pPr>
        <w:ind w:left="3600" w:firstLine="720"/>
      </w:pPr>
      <w:r>
        <w:t>Assistant General Counsel</w:t>
      </w:r>
    </w:p>
    <w:p w:rsidR="00BB7BDB" w:rsidRDefault="00BB7BDB" w:rsidP="00BB7BDB">
      <w:pPr>
        <w:ind w:left="3600" w:firstLine="720"/>
      </w:pPr>
      <w:r>
        <w:t>Pacific Power</w:t>
      </w:r>
    </w:p>
    <w:p w:rsidR="00BB7BDB" w:rsidRDefault="00BB7BDB" w:rsidP="00BB7BDB">
      <w:pPr>
        <w:ind w:left="3600" w:firstLine="720"/>
      </w:pPr>
    </w:p>
    <w:p w:rsidR="00BB7BDB" w:rsidRDefault="00BB7BDB" w:rsidP="00BB7BDB"/>
    <w:p w:rsidR="00BB7BDB" w:rsidRDefault="00BB7BDB" w:rsidP="00BB7BDB">
      <w:r>
        <w:t>Subscribed and sworn to me on this ___ day of November, 2015.</w:t>
      </w:r>
    </w:p>
    <w:p w:rsidR="00BB7BDB" w:rsidRDefault="00BB7BDB" w:rsidP="00BB7BDB"/>
    <w:p w:rsidR="00BB7BDB" w:rsidRDefault="00BB7BDB" w:rsidP="00BB7BDB"/>
    <w:p w:rsidR="00BB7BDB" w:rsidRDefault="00BB7BDB" w:rsidP="00BB7BDB"/>
    <w:p w:rsidR="00BB7BDB" w:rsidRDefault="00BB7BDB" w:rsidP="00BB7BDB">
      <w:pPr>
        <w:jc w:val="right"/>
      </w:pPr>
      <w:r>
        <w:t>____________________________________</w:t>
      </w:r>
    </w:p>
    <w:p w:rsidR="00BB7BDB" w:rsidRDefault="00BB7BDB" w:rsidP="00BB7BDB">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BB7BDB" w:rsidRDefault="00BB7BDB" w:rsidP="00BB7BDB">
      <w:pPr>
        <w:jc w:val="both"/>
        <w:rPr>
          <w:b/>
        </w:rPr>
      </w:pPr>
      <w:r>
        <w:t>My Commission expires: _______________</w:t>
      </w:r>
    </w:p>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BB7BDB" w:rsidRDefault="00BB7BDB" w:rsidP="00BB7BDB"/>
    <w:p w:rsidR="0008325B" w:rsidRDefault="00825B89" w:rsidP="00BB7BDB">
      <w:pPr>
        <w:jc w:val="center"/>
      </w:pPr>
    </w:p>
    <w:sectPr w:rsidR="0008325B" w:rsidSect="0094127F">
      <w:head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549" w:rsidRDefault="000A0549" w:rsidP="005A444A">
      <w:r>
        <w:separator/>
      </w:r>
    </w:p>
  </w:endnote>
  <w:endnote w:type="continuationSeparator" w:id="0">
    <w:p w:rsidR="000A0549" w:rsidRDefault="000A0549" w:rsidP="005A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61" w:rsidRDefault="0020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A" w:rsidRDefault="005A444A">
    <w:pPr>
      <w:pStyle w:val="Footer"/>
      <w:jc w:val="right"/>
    </w:pPr>
  </w:p>
  <w:p w:rsidR="005A444A" w:rsidRDefault="005A4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61" w:rsidRDefault="00203D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30" w:rsidRDefault="00825B89">
    <w:pPr>
      <w:pStyle w:val="Footer"/>
      <w:jc w:val="right"/>
    </w:pPr>
  </w:p>
  <w:p w:rsidR="004E2C30" w:rsidRDefault="0082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549" w:rsidRDefault="000A0549" w:rsidP="005A444A">
      <w:r>
        <w:separator/>
      </w:r>
    </w:p>
  </w:footnote>
  <w:footnote w:type="continuationSeparator" w:id="0">
    <w:p w:rsidR="000A0549" w:rsidRDefault="000A0549" w:rsidP="005A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61" w:rsidRDefault="00203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4A" w:rsidRDefault="00B514C3">
    <w:pPr>
      <w:pStyle w:val="Header"/>
    </w:pPr>
    <w:r>
      <w:t>Washington Utilities and Transportation Commission</w:t>
    </w:r>
  </w:p>
  <w:p w:rsidR="006E3BA7" w:rsidRDefault="00553C96">
    <w:pPr>
      <w:pStyle w:val="Header"/>
    </w:pPr>
    <w:r>
      <w:t>November 17</w:t>
    </w:r>
    <w:r w:rsidR="006E3BA7">
      <w:t>, 2015</w:t>
    </w:r>
  </w:p>
  <w:p w:rsidR="00B514C3" w:rsidRDefault="00B514C3">
    <w:pPr>
      <w:pStyle w:val="Header"/>
      <w:rPr>
        <w:noProof/>
      </w:rPr>
    </w:pPr>
    <w:r>
      <w:t xml:space="preserve">Page </w:t>
    </w:r>
    <w:r>
      <w:fldChar w:fldCharType="begin"/>
    </w:r>
    <w:r>
      <w:instrText xml:space="preserve"> PAGE   \* MERGEFORMAT </w:instrText>
    </w:r>
    <w:r>
      <w:fldChar w:fldCharType="separate"/>
    </w:r>
    <w:r w:rsidR="00825B89">
      <w:rPr>
        <w:noProof/>
      </w:rPr>
      <w:t>2</w:t>
    </w:r>
    <w:r>
      <w:rPr>
        <w:noProof/>
      </w:rPr>
      <w:fldChar w:fldCharType="end"/>
    </w:r>
  </w:p>
  <w:p w:rsidR="00B514C3" w:rsidRDefault="00B51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61" w:rsidRDefault="00203D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0C" w:rsidRDefault="00152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4A"/>
    <w:rsid w:val="000445CB"/>
    <w:rsid w:val="00056AAD"/>
    <w:rsid w:val="000832E3"/>
    <w:rsid w:val="000A0549"/>
    <w:rsid w:val="000F7F19"/>
    <w:rsid w:val="001023E8"/>
    <w:rsid w:val="00152A0C"/>
    <w:rsid w:val="001A3C3F"/>
    <w:rsid w:val="00203D61"/>
    <w:rsid w:val="00273F37"/>
    <w:rsid w:val="0032112C"/>
    <w:rsid w:val="003301DD"/>
    <w:rsid w:val="003E2EFC"/>
    <w:rsid w:val="005006E4"/>
    <w:rsid w:val="00516910"/>
    <w:rsid w:val="0052755D"/>
    <w:rsid w:val="005332C9"/>
    <w:rsid w:val="00553C96"/>
    <w:rsid w:val="00580247"/>
    <w:rsid w:val="005A444A"/>
    <w:rsid w:val="00610822"/>
    <w:rsid w:val="006139FD"/>
    <w:rsid w:val="006813ED"/>
    <w:rsid w:val="006E3BA7"/>
    <w:rsid w:val="006F6B23"/>
    <w:rsid w:val="0076623F"/>
    <w:rsid w:val="007863DE"/>
    <w:rsid w:val="007F67D8"/>
    <w:rsid w:val="008138CE"/>
    <w:rsid w:val="00825B89"/>
    <w:rsid w:val="008E2753"/>
    <w:rsid w:val="00927303"/>
    <w:rsid w:val="009960F8"/>
    <w:rsid w:val="009C54E0"/>
    <w:rsid w:val="009D2687"/>
    <w:rsid w:val="00A10862"/>
    <w:rsid w:val="00A20386"/>
    <w:rsid w:val="00A25A27"/>
    <w:rsid w:val="00AB20F8"/>
    <w:rsid w:val="00AF1C78"/>
    <w:rsid w:val="00B27B8D"/>
    <w:rsid w:val="00B514C3"/>
    <w:rsid w:val="00B87D79"/>
    <w:rsid w:val="00BB7BDB"/>
    <w:rsid w:val="00BF7455"/>
    <w:rsid w:val="00C32F99"/>
    <w:rsid w:val="00CD18EC"/>
    <w:rsid w:val="00CD2BD1"/>
    <w:rsid w:val="00DE2DEB"/>
    <w:rsid w:val="00E2104D"/>
    <w:rsid w:val="00EB6B26"/>
    <w:rsid w:val="00F8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4A"/>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44A"/>
    <w:rPr>
      <w:sz w:val="16"/>
      <w:szCs w:val="16"/>
    </w:rPr>
  </w:style>
  <w:style w:type="paragraph" w:styleId="CommentText">
    <w:name w:val="annotation text"/>
    <w:basedOn w:val="Normal"/>
    <w:link w:val="CommentTextChar"/>
    <w:uiPriority w:val="99"/>
    <w:semiHidden/>
    <w:unhideWhenUsed/>
    <w:rsid w:val="005A444A"/>
    <w:rPr>
      <w:sz w:val="20"/>
      <w:szCs w:val="20"/>
    </w:rPr>
  </w:style>
  <w:style w:type="character" w:customStyle="1" w:styleId="CommentTextChar">
    <w:name w:val="Comment Text Char"/>
    <w:basedOn w:val="DefaultParagraphFont"/>
    <w:link w:val="CommentText"/>
    <w:uiPriority w:val="99"/>
    <w:semiHidden/>
    <w:rsid w:val="005A444A"/>
    <w:rPr>
      <w:rFonts w:ascii="Times" w:eastAsia="Calibri" w:hAnsi="Times" w:cs="Times"/>
      <w:sz w:val="20"/>
      <w:szCs w:val="20"/>
    </w:rPr>
  </w:style>
  <w:style w:type="paragraph" w:styleId="FootnoteText">
    <w:name w:val="footnote text"/>
    <w:basedOn w:val="Normal"/>
    <w:link w:val="FootnoteTextChar"/>
    <w:uiPriority w:val="99"/>
    <w:semiHidden/>
    <w:unhideWhenUsed/>
    <w:rsid w:val="005A444A"/>
    <w:rPr>
      <w:sz w:val="20"/>
      <w:szCs w:val="20"/>
    </w:rPr>
  </w:style>
  <w:style w:type="character" w:customStyle="1" w:styleId="FootnoteTextChar">
    <w:name w:val="Footnote Text Char"/>
    <w:basedOn w:val="DefaultParagraphFont"/>
    <w:link w:val="FootnoteText"/>
    <w:uiPriority w:val="99"/>
    <w:semiHidden/>
    <w:rsid w:val="005A444A"/>
    <w:rPr>
      <w:rFonts w:ascii="Times" w:eastAsia="Calibri" w:hAnsi="Times" w:cs="Times"/>
      <w:sz w:val="20"/>
      <w:szCs w:val="20"/>
    </w:rPr>
  </w:style>
  <w:style w:type="character" w:styleId="FootnoteReference">
    <w:name w:val="footnote reference"/>
    <w:basedOn w:val="DefaultParagraphFont"/>
    <w:uiPriority w:val="99"/>
    <w:semiHidden/>
    <w:unhideWhenUsed/>
    <w:rsid w:val="005A444A"/>
    <w:rPr>
      <w:vertAlign w:val="superscript"/>
    </w:rPr>
  </w:style>
  <w:style w:type="paragraph" w:styleId="Header">
    <w:name w:val="header"/>
    <w:basedOn w:val="Normal"/>
    <w:link w:val="HeaderChar"/>
    <w:uiPriority w:val="99"/>
    <w:unhideWhenUsed/>
    <w:rsid w:val="005A444A"/>
    <w:pPr>
      <w:tabs>
        <w:tab w:val="center" w:pos="4680"/>
        <w:tab w:val="right" w:pos="9360"/>
      </w:tabs>
    </w:pPr>
  </w:style>
  <w:style w:type="character" w:customStyle="1" w:styleId="HeaderChar">
    <w:name w:val="Header Char"/>
    <w:basedOn w:val="DefaultParagraphFont"/>
    <w:link w:val="Header"/>
    <w:uiPriority w:val="99"/>
    <w:rsid w:val="005A444A"/>
    <w:rPr>
      <w:rFonts w:ascii="Times" w:eastAsia="Calibri" w:hAnsi="Times" w:cs="Times"/>
      <w:sz w:val="24"/>
      <w:szCs w:val="24"/>
    </w:rPr>
  </w:style>
  <w:style w:type="paragraph" w:styleId="Footer">
    <w:name w:val="footer"/>
    <w:basedOn w:val="Normal"/>
    <w:link w:val="FooterChar"/>
    <w:uiPriority w:val="99"/>
    <w:unhideWhenUsed/>
    <w:rsid w:val="005A444A"/>
    <w:pPr>
      <w:tabs>
        <w:tab w:val="center" w:pos="4680"/>
        <w:tab w:val="right" w:pos="9360"/>
      </w:tabs>
    </w:pPr>
  </w:style>
  <w:style w:type="character" w:customStyle="1" w:styleId="FooterChar">
    <w:name w:val="Footer Char"/>
    <w:basedOn w:val="DefaultParagraphFont"/>
    <w:link w:val="Footer"/>
    <w:uiPriority w:val="99"/>
    <w:rsid w:val="005A444A"/>
    <w:rPr>
      <w:rFonts w:ascii="Times" w:eastAsia="Calibri" w:hAnsi="Times" w:cs="Times"/>
      <w:sz w:val="24"/>
      <w:szCs w:val="24"/>
    </w:rPr>
  </w:style>
  <w:style w:type="paragraph" w:styleId="BalloonText">
    <w:name w:val="Balloon Text"/>
    <w:basedOn w:val="Normal"/>
    <w:link w:val="BalloonTextChar"/>
    <w:uiPriority w:val="99"/>
    <w:semiHidden/>
    <w:unhideWhenUsed/>
    <w:rsid w:val="005A444A"/>
    <w:rPr>
      <w:rFonts w:ascii="Tahoma" w:hAnsi="Tahoma" w:cs="Tahoma"/>
      <w:sz w:val="16"/>
      <w:szCs w:val="16"/>
    </w:rPr>
  </w:style>
  <w:style w:type="character" w:customStyle="1" w:styleId="BalloonTextChar">
    <w:name w:val="Balloon Text Char"/>
    <w:basedOn w:val="DefaultParagraphFont"/>
    <w:link w:val="BalloonText"/>
    <w:uiPriority w:val="99"/>
    <w:semiHidden/>
    <w:rsid w:val="005A444A"/>
    <w:rPr>
      <w:rFonts w:ascii="Tahoma" w:eastAsia="Calibri" w:hAnsi="Tahoma" w:cs="Tahoma"/>
      <w:sz w:val="16"/>
      <w:szCs w:val="16"/>
    </w:rPr>
  </w:style>
  <w:style w:type="paragraph" w:styleId="NormalWeb">
    <w:name w:val="Normal (Web)"/>
    <w:basedOn w:val="Normal"/>
    <w:uiPriority w:val="99"/>
    <w:unhideWhenUsed/>
    <w:rsid w:val="000832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BB7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65952">
      <w:bodyDiv w:val="1"/>
      <w:marLeft w:val="0"/>
      <w:marRight w:val="0"/>
      <w:marTop w:val="0"/>
      <w:marBottom w:val="0"/>
      <w:divBdr>
        <w:top w:val="none" w:sz="0" w:space="0" w:color="auto"/>
        <w:left w:val="none" w:sz="0" w:space="0" w:color="auto"/>
        <w:bottom w:val="none" w:sz="0" w:space="0" w:color="auto"/>
        <w:right w:val="none" w:sz="0" w:space="0" w:color="auto"/>
      </w:divBdr>
      <w:divsChild>
        <w:div w:id="878978275">
          <w:marLeft w:val="0"/>
          <w:marRight w:val="0"/>
          <w:marTop w:val="0"/>
          <w:marBottom w:val="0"/>
          <w:divBdr>
            <w:top w:val="none" w:sz="0" w:space="0" w:color="auto"/>
            <w:left w:val="none" w:sz="0" w:space="0" w:color="auto"/>
            <w:bottom w:val="none" w:sz="0" w:space="0" w:color="auto"/>
            <w:right w:val="none" w:sz="0" w:space="0" w:color="auto"/>
          </w:divBdr>
          <w:divsChild>
            <w:div w:id="568998517">
              <w:marLeft w:val="0"/>
              <w:marRight w:val="0"/>
              <w:marTop w:val="0"/>
              <w:marBottom w:val="0"/>
              <w:divBdr>
                <w:top w:val="none" w:sz="0" w:space="0" w:color="auto"/>
                <w:left w:val="none" w:sz="0" w:space="0" w:color="auto"/>
                <w:bottom w:val="none" w:sz="0" w:space="0" w:color="auto"/>
                <w:right w:val="none" w:sz="0" w:space="0" w:color="auto"/>
              </w:divBdr>
              <w:divsChild>
                <w:div w:id="714087647">
                  <w:marLeft w:val="0"/>
                  <w:marRight w:val="0"/>
                  <w:marTop w:val="0"/>
                  <w:marBottom w:val="0"/>
                  <w:divBdr>
                    <w:top w:val="none" w:sz="0" w:space="0" w:color="auto"/>
                    <w:left w:val="none" w:sz="0" w:space="0" w:color="auto"/>
                    <w:bottom w:val="none" w:sz="0" w:space="0" w:color="auto"/>
                    <w:right w:val="none" w:sz="0" w:space="0" w:color="auto"/>
                  </w:divBdr>
                  <w:divsChild>
                    <w:div w:id="600797810">
                      <w:marLeft w:val="0"/>
                      <w:marRight w:val="0"/>
                      <w:marTop w:val="0"/>
                      <w:marBottom w:val="0"/>
                      <w:divBdr>
                        <w:top w:val="none" w:sz="0" w:space="0" w:color="auto"/>
                        <w:left w:val="none" w:sz="0" w:space="0" w:color="auto"/>
                        <w:bottom w:val="none" w:sz="0" w:space="0" w:color="auto"/>
                        <w:right w:val="none" w:sz="0" w:space="0" w:color="auto"/>
                      </w:divBdr>
                      <w:divsChild>
                        <w:div w:id="1248612665">
                          <w:marLeft w:val="0"/>
                          <w:marRight w:val="0"/>
                          <w:marTop w:val="0"/>
                          <w:marBottom w:val="0"/>
                          <w:divBdr>
                            <w:top w:val="none" w:sz="0" w:space="0" w:color="auto"/>
                            <w:left w:val="none" w:sz="0" w:space="0" w:color="auto"/>
                            <w:bottom w:val="none" w:sz="0" w:space="0" w:color="auto"/>
                            <w:right w:val="none" w:sz="0" w:space="0" w:color="auto"/>
                          </w:divBdr>
                          <w:divsChild>
                            <w:div w:id="1816414255">
                              <w:marLeft w:val="0"/>
                              <w:marRight w:val="0"/>
                              <w:marTop w:val="0"/>
                              <w:marBottom w:val="0"/>
                              <w:divBdr>
                                <w:top w:val="none" w:sz="0" w:space="0" w:color="auto"/>
                                <w:left w:val="none" w:sz="0" w:space="0" w:color="auto"/>
                                <w:bottom w:val="none" w:sz="0" w:space="0" w:color="auto"/>
                                <w:right w:val="none" w:sz="0" w:space="0" w:color="auto"/>
                              </w:divBdr>
                              <w:divsChild>
                                <w:div w:id="918053876">
                                  <w:marLeft w:val="0"/>
                                  <w:marRight w:val="0"/>
                                  <w:marTop w:val="0"/>
                                  <w:marBottom w:val="0"/>
                                  <w:divBdr>
                                    <w:top w:val="none" w:sz="0" w:space="0" w:color="auto"/>
                                    <w:left w:val="none" w:sz="0" w:space="0" w:color="auto"/>
                                    <w:bottom w:val="none" w:sz="0" w:space="0" w:color="auto"/>
                                    <w:right w:val="none" w:sz="0" w:space="0" w:color="auto"/>
                                  </w:divBdr>
                                  <w:divsChild>
                                    <w:div w:id="1361862280">
                                      <w:marLeft w:val="0"/>
                                      <w:marRight w:val="0"/>
                                      <w:marTop w:val="0"/>
                                      <w:marBottom w:val="0"/>
                                      <w:divBdr>
                                        <w:top w:val="none" w:sz="0" w:space="0" w:color="auto"/>
                                        <w:left w:val="none" w:sz="0" w:space="0" w:color="auto"/>
                                        <w:bottom w:val="none" w:sz="0" w:space="0" w:color="auto"/>
                                        <w:right w:val="none" w:sz="0" w:space="0" w:color="auto"/>
                                      </w:divBdr>
                                      <w:divsChild>
                                        <w:div w:id="2087532159">
                                          <w:marLeft w:val="0"/>
                                          <w:marRight w:val="0"/>
                                          <w:marTop w:val="0"/>
                                          <w:marBottom w:val="0"/>
                                          <w:divBdr>
                                            <w:top w:val="none" w:sz="0" w:space="0" w:color="auto"/>
                                            <w:left w:val="none" w:sz="0" w:space="0" w:color="auto"/>
                                            <w:bottom w:val="none" w:sz="0" w:space="0" w:color="auto"/>
                                            <w:right w:val="none" w:sz="0" w:space="0" w:color="auto"/>
                                          </w:divBdr>
                                          <w:divsChild>
                                            <w:div w:id="700784185">
                                              <w:marLeft w:val="0"/>
                                              <w:marRight w:val="0"/>
                                              <w:marTop w:val="0"/>
                                              <w:marBottom w:val="0"/>
                                              <w:divBdr>
                                                <w:top w:val="none" w:sz="0" w:space="0" w:color="auto"/>
                                                <w:left w:val="none" w:sz="0" w:space="0" w:color="auto"/>
                                                <w:bottom w:val="none" w:sz="0" w:space="0" w:color="auto"/>
                                                <w:right w:val="none" w:sz="0" w:space="0" w:color="auto"/>
                                              </w:divBdr>
                                              <w:divsChild>
                                                <w:div w:id="2021882963">
                                                  <w:marLeft w:val="0"/>
                                                  <w:marRight w:val="0"/>
                                                  <w:marTop w:val="0"/>
                                                  <w:marBottom w:val="0"/>
                                                  <w:divBdr>
                                                    <w:top w:val="none" w:sz="0" w:space="0" w:color="auto"/>
                                                    <w:left w:val="none" w:sz="0" w:space="0" w:color="auto"/>
                                                    <w:bottom w:val="none" w:sz="0" w:space="0" w:color="auto"/>
                                                    <w:right w:val="none" w:sz="0" w:space="0" w:color="auto"/>
                                                  </w:divBdr>
                                                  <w:divsChild>
                                                    <w:div w:id="976229248">
                                                      <w:marLeft w:val="0"/>
                                                      <w:marRight w:val="0"/>
                                                      <w:marTop w:val="0"/>
                                                      <w:marBottom w:val="0"/>
                                                      <w:divBdr>
                                                        <w:top w:val="none" w:sz="0" w:space="0" w:color="auto"/>
                                                        <w:left w:val="none" w:sz="0" w:space="0" w:color="auto"/>
                                                        <w:bottom w:val="none" w:sz="0" w:space="0" w:color="auto"/>
                                                        <w:right w:val="none" w:sz="0" w:space="0" w:color="auto"/>
                                                      </w:divBdr>
                                                      <w:divsChild>
                                                        <w:div w:id="1109590645">
                                                          <w:marLeft w:val="0"/>
                                                          <w:marRight w:val="0"/>
                                                          <w:marTop w:val="0"/>
                                                          <w:marBottom w:val="0"/>
                                                          <w:divBdr>
                                                            <w:top w:val="none" w:sz="0" w:space="0" w:color="auto"/>
                                                            <w:left w:val="none" w:sz="0" w:space="0" w:color="auto"/>
                                                            <w:bottom w:val="none" w:sz="0" w:space="0" w:color="auto"/>
                                                            <w:right w:val="none" w:sz="0" w:space="0" w:color="auto"/>
                                                          </w:divBdr>
                                                          <w:divsChild>
                                                            <w:div w:id="1399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yperlink" Target="mailto:datarequest@pacificorp.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2010-06-11T07:00:00+00:00</OpenedDate>
    <Date1 xmlns="dc463f71-b30c-4ab2-9473-d307f9d35888">2015-11-17T08:00:00+00:00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101053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351488CAF8B409613C3429AA7A5D5" ma:contentTypeVersion="131" ma:contentTypeDescription="" ma:contentTypeScope="" ma:versionID="57bab238effccf0e4490b52ae3d08d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80AF-6961-4861-8F2F-D751B80D23CB}"/>
</file>

<file path=customXml/itemProps2.xml><?xml version="1.0" encoding="utf-8"?>
<ds:datastoreItem xmlns:ds="http://schemas.openxmlformats.org/officeDocument/2006/customXml" ds:itemID="{B7A75502-6195-4919-9431-FC1E67F9A66D}"/>
</file>

<file path=customXml/itemProps3.xml><?xml version="1.0" encoding="utf-8"?>
<ds:datastoreItem xmlns:ds="http://schemas.openxmlformats.org/officeDocument/2006/customXml" ds:itemID="{927DE3F2-6EA3-4C8E-B935-C03AFD018A14}"/>
</file>

<file path=customXml/itemProps4.xml><?xml version="1.0" encoding="utf-8"?>
<ds:datastoreItem xmlns:ds="http://schemas.openxmlformats.org/officeDocument/2006/customXml" ds:itemID="{58569480-6963-4A25-852C-088F5BE6B0C1}"/>
</file>

<file path=docProps/app.xml><?xml version="1.0" encoding="utf-8"?>
<Properties xmlns="http://schemas.openxmlformats.org/officeDocument/2006/extended-properties" xmlns:vt="http://schemas.openxmlformats.org/officeDocument/2006/docPropsVTypes">
  <Template>Normal.dotm</Template>
  <TotalTime>0</TotalTime>
  <Pages>11</Pages>
  <Words>1032</Words>
  <Characters>5885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2015-11-19T18:44:00Z</dcterms:created>
  <dcterms:modified xsi:type="dcterms:W3CDTF">2015-11-19T18:44:00Z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0x0101006E56B4D1795A2E4DB2F0B01679ED314A00967351488CAF8B409613C3429AA7A5D5</vt:lpwstr>
  </property>
  <property fmtid="{D5CDD505-2E9C-101B-9397-08002B2CF9AE}" pid="4" name="_docset_NoMedatataSyncRequired">
    <vt:lpwstr>False</vt:lpwstr>
  </property>
  <property fmtid="{D5CDD505-2E9C-101B-9397-08002B2CF9AE}" pid="5" name="Process">
    <vt:lpwstr/>
  </property>
</Properties>
</file>