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C02733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C02733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5F640F" w:rsidRPr="00BC55AD" w:rsidRDefault="009941DD" w:rsidP="00EE7636">
            <w:r>
              <w:t xml:space="preserve">WASTE MANAGEMENT OF WASHINGTON, D/B/A VALLEY GARBAGE </w:t>
            </w:r>
            <w:r w:rsidR="008E5BB3"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715300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715300">
              <w:t>)</w:t>
            </w:r>
          </w:p>
          <w:p w:rsidR="00715300" w:rsidRDefault="00715300" w:rsidP="00EE7636">
            <w:pPr>
              <w:jc w:val="center"/>
            </w:pPr>
            <w:r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9941DD">
              <w:t>TG-081969</w:t>
            </w:r>
            <w:r w:rsidR="009941DD">
              <w:br/>
            </w:r>
          </w:p>
          <w:p w:rsidR="008E5BB3" w:rsidRPr="00BC55AD" w:rsidRDefault="008E5BB3" w:rsidP="00EE7636">
            <w:r w:rsidRPr="00BC55AD">
              <w:t xml:space="preserve">ORDER </w:t>
            </w:r>
            <w:r w:rsidR="009941DD">
              <w:t>02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715300" w:rsidRDefault="00715300" w:rsidP="00EE7636"/>
          <w:p w:rsidR="00715300" w:rsidRDefault="00715300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572DA2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572DA2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941DD">
        <w:t>October 30, 2008</w:t>
      </w:r>
      <w:r w:rsidRPr="00BC55AD">
        <w:t xml:space="preserve">, </w:t>
      </w:r>
      <w:r w:rsidR="009941DD">
        <w:t xml:space="preserve">Waste Management of Washington, d/b/a Valley Garbage </w:t>
      </w:r>
      <w:r w:rsidRPr="00BC55AD">
        <w:t>(</w:t>
      </w:r>
      <w:r w:rsidR="009941DD">
        <w:t>Valley</w:t>
      </w:r>
      <w:r w:rsidR="009941DD">
        <w:br/>
      </w:r>
      <w:r w:rsidRPr="00BC55AD">
        <w:t xml:space="preserve">or Company) filed with the Washington Utilities and Transportation </w:t>
      </w:r>
      <w:r w:rsidR="00C02733">
        <w:t>Commission</w:t>
      </w:r>
      <w:r w:rsidRPr="00BC55AD">
        <w:t xml:space="preserve"> (</w:t>
      </w:r>
      <w:r w:rsidR="00C02733">
        <w:t>Commission</w:t>
      </w:r>
      <w:r w:rsidRPr="00BC55AD">
        <w:t xml:space="preserve">) </w:t>
      </w:r>
      <w:r w:rsidR="00572DA2">
        <w:rPr>
          <w:noProof/>
        </w:rPr>
        <w:t>revisions</w:t>
      </w:r>
      <w:r w:rsidRPr="00BC55AD">
        <w:t xml:space="preserve"> to its currently effective Tariff </w:t>
      </w:r>
      <w:r w:rsidR="00925215">
        <w:t>No.</w:t>
      </w:r>
      <w:r w:rsidR="001A30B6">
        <w:t xml:space="preserve"> </w:t>
      </w:r>
      <w:r w:rsidR="009941DD">
        <w:t>15</w:t>
      </w:r>
      <w:r w:rsidR="00925215">
        <w:t xml:space="preserve">. </w:t>
      </w:r>
      <w:r w:rsidR="00715300">
        <w:t xml:space="preserve"> </w:t>
      </w:r>
      <w:r w:rsidR="00925215">
        <w:t xml:space="preserve">The stated effective date is </w:t>
      </w:r>
      <w:r w:rsidR="00F14035">
        <w:t>January</w:t>
      </w:r>
      <w:r w:rsidR="00925215">
        <w:t xml:space="preserve"> 1, 2009.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9941DD">
        <w:t>December 23, 2008</w:t>
      </w:r>
      <w:r w:rsidRPr="00BC55AD">
        <w:t xml:space="preserve">, the </w:t>
      </w:r>
      <w:r w:rsidR="00C02733">
        <w:t>Commission</w:t>
      </w:r>
      <w:r w:rsidRPr="00BC55AD">
        <w:t xml:space="preserve"> entered a Complaint and Order Suspending Tariff </w:t>
      </w:r>
      <w:r w:rsidR="00572DA2">
        <w:rPr>
          <w:noProof/>
        </w:rPr>
        <w:t>Revisions</w:t>
      </w:r>
      <w:r w:rsidRPr="00BC55AD">
        <w:t xml:space="preserve"> pending an investigation to determine whether the </w:t>
      </w:r>
      <w:r w:rsidR="00572DA2">
        <w:rPr>
          <w:noProof/>
        </w:rPr>
        <w:t>revisions</w:t>
      </w:r>
      <w:r w:rsidRPr="00BC55AD">
        <w:t xml:space="preserve"> </w:t>
      </w:r>
      <w:r w:rsidR="00572DA2">
        <w:rPr>
          <w:noProof/>
        </w:rPr>
        <w:t>are</w:t>
      </w:r>
      <w:r w:rsidRPr="00BC55AD">
        <w:t xml:space="preserve"> fair, just, reasonable and sufficient.</w:t>
      </w:r>
    </w:p>
    <w:p w:rsidR="00883942" w:rsidRDefault="00883942" w:rsidP="00883942">
      <w:pPr>
        <w:spacing w:line="288" w:lineRule="auto"/>
      </w:pPr>
    </w:p>
    <w:p w:rsidR="00883942" w:rsidRPr="00BC55AD" w:rsidRDefault="00C0273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Commission</w:t>
      </w:r>
      <w:r w:rsidR="00883942">
        <w:t xml:space="preserve"> </w:t>
      </w:r>
      <w:r>
        <w:t>Staff’</w:t>
      </w:r>
      <w:r w:rsidR="00883942">
        <w:t xml:space="preserve">s </w:t>
      </w:r>
      <w:r w:rsidR="00883942" w:rsidRPr="00A2172D">
        <w:t xml:space="preserve">review </w:t>
      </w:r>
      <w:r w:rsidR="00883942">
        <w:t>of Valley</w:t>
      </w:r>
      <w:r w:rsidR="00621593">
        <w:t>’s filing</w:t>
      </w:r>
      <w:r w:rsidR="00883942">
        <w:t xml:space="preserve"> </w:t>
      </w:r>
      <w:r w:rsidR="00883942" w:rsidRPr="00A2172D">
        <w:t xml:space="preserve">revealed that the proposed rates were excessive.  </w:t>
      </w:r>
      <w:r w:rsidR="00883942">
        <w:t xml:space="preserve">The </w:t>
      </w:r>
      <w:r w:rsidR="00621593">
        <w:t>C</w:t>
      </w:r>
      <w:r w:rsidR="00883942">
        <w:t>ompany</w:t>
      </w:r>
      <w:r>
        <w:t>’</w:t>
      </w:r>
      <w:r w:rsidR="00883942">
        <w:t>s proposed rates were designed to increase revenues by approximately $2,300,000 (9.8 percent).</w:t>
      </w:r>
      <w:r w:rsidR="00621593">
        <w:t xml:space="preserve"> </w:t>
      </w:r>
      <w:r w:rsidR="00883942">
        <w:t xml:space="preserve"> </w:t>
      </w:r>
      <w:r>
        <w:t>Staff</w:t>
      </w:r>
      <w:r w:rsidR="00883942" w:rsidRPr="00A2172D">
        <w:t xml:space="preserve"> and </w:t>
      </w:r>
      <w:r w:rsidR="00883942">
        <w:t>Valley</w:t>
      </w:r>
      <w:r w:rsidR="00883942" w:rsidRPr="00A2172D">
        <w:t xml:space="preserve"> negotiated revised rates that would increase annual revenues by approximately </w:t>
      </w:r>
      <w:r w:rsidR="00883942">
        <w:t>$2,140,000 (9.2 percent)</w:t>
      </w:r>
      <w:r w:rsidR="00883942" w:rsidRPr="00A2172D">
        <w:t xml:space="preserve">.  On </w:t>
      </w:r>
      <w:r w:rsidR="00883942" w:rsidRPr="00400EB0">
        <w:t>December 11, 2008</w:t>
      </w:r>
      <w:r w:rsidR="00883942" w:rsidRPr="00A2172D">
        <w:t xml:space="preserve">, </w:t>
      </w:r>
      <w:r w:rsidR="00883942">
        <w:t>Valley</w:t>
      </w:r>
      <w:r w:rsidR="00883942" w:rsidRPr="00A2172D">
        <w:t xml:space="preserve"> filed revised, lower rates on substitute tariff pages to reflect th</w:t>
      </w:r>
      <w:r w:rsidR="00883942">
        <w:t>e</w:t>
      </w:r>
      <w:r w:rsidR="00883942" w:rsidRPr="00A2172D">
        <w:t xml:space="preserve"> </w:t>
      </w:r>
      <w:r w:rsidR="00883942">
        <w:t>lower</w:t>
      </w:r>
      <w:r w:rsidR="00883942" w:rsidRPr="00A2172D">
        <w:t xml:space="preserve"> revenue </w:t>
      </w:r>
      <w:r w:rsidR="00883942">
        <w:t>requirement</w:t>
      </w:r>
      <w:r w:rsidR="00883942" w:rsidRPr="00A2172D">
        <w:t>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21593" w:rsidRDefault="00883942" w:rsidP="00621593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At the open meeting on December 23, 2008, the </w:t>
      </w:r>
      <w:r w:rsidR="00C02733">
        <w:t>Commission</w:t>
      </w:r>
      <w:r>
        <w:t xml:space="preserve"> allowed the revised rates file</w:t>
      </w:r>
      <w:r w:rsidR="00CB16FC">
        <w:t>d</w:t>
      </w:r>
      <w:r>
        <w:t xml:space="preserve"> on December 11, 2008, to become effective January 1, 2009, on a temporary basis, subject to refund</w:t>
      </w:r>
      <w:r w:rsidR="00621593">
        <w:t xml:space="preserve">, to allow customers the opportunity to comment on </w:t>
      </w:r>
      <w:r w:rsidR="00513079">
        <w:t xml:space="preserve">the </w:t>
      </w:r>
      <w:r w:rsidR="00621593">
        <w:t>Staff recommended revised rates.</w:t>
      </w:r>
    </w:p>
    <w:p w:rsidR="00E27D70" w:rsidRDefault="00E27D70" w:rsidP="00E27D70">
      <w:pPr>
        <w:spacing w:line="288" w:lineRule="auto"/>
      </w:pPr>
    </w:p>
    <w:p w:rsidR="00883942" w:rsidRDefault="00883942" w:rsidP="00883942">
      <w:pPr>
        <w:spacing w:line="288" w:lineRule="auto"/>
      </w:pPr>
    </w:p>
    <w:p w:rsidR="00883942" w:rsidRDefault="00883942" w:rsidP="0088394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lastRenderedPageBreak/>
        <w:t>Fifty-</w:t>
      </w:r>
      <w:r w:rsidR="00C254C5">
        <w:t>nine</w:t>
      </w:r>
      <w:r>
        <w:t xml:space="preserve"> customers commented on the original filing.  </w:t>
      </w:r>
      <w:r w:rsidR="00C02733">
        <w:t>Staff</w:t>
      </w:r>
      <w:r>
        <w:t xml:space="preserve"> summarized </w:t>
      </w:r>
      <w:r w:rsidR="00304B67">
        <w:t xml:space="preserve">comments from </w:t>
      </w:r>
      <w:r w:rsidRPr="00A05C55">
        <w:rPr>
          <w:color w:val="000000"/>
        </w:rPr>
        <w:t xml:space="preserve">thirty-three </w:t>
      </w:r>
      <w:r w:rsidR="00304B67">
        <w:rPr>
          <w:color w:val="000000"/>
        </w:rPr>
        <w:t xml:space="preserve">customers </w:t>
      </w:r>
      <w:r w:rsidRPr="00A05C55">
        <w:rPr>
          <w:color w:val="000000"/>
        </w:rPr>
        <w:t>and responded to them in its December 23, 2008</w:t>
      </w:r>
      <w:r w:rsidR="00A50E23">
        <w:rPr>
          <w:color w:val="000000"/>
        </w:rPr>
        <w:t>,</w:t>
      </w:r>
      <w:r w:rsidRPr="00A05C55">
        <w:rPr>
          <w:color w:val="000000"/>
        </w:rPr>
        <w:t xml:space="preserve"> memorandum.  </w:t>
      </w:r>
      <w:r w:rsidRPr="00A2172D">
        <w:t xml:space="preserve">The </w:t>
      </w:r>
      <w:r w:rsidR="00C02733">
        <w:t>Commission</w:t>
      </w:r>
      <w:r w:rsidRPr="00A2172D">
        <w:t xml:space="preserve"> received </w:t>
      </w:r>
      <w:r w:rsidR="00304B67">
        <w:t xml:space="preserve">comments from </w:t>
      </w:r>
      <w:r w:rsidR="00621593">
        <w:t>t</w:t>
      </w:r>
      <w:r>
        <w:t>wenty-</w:t>
      </w:r>
      <w:r w:rsidR="00C254C5">
        <w:t>six</w:t>
      </w:r>
      <w:r>
        <w:t xml:space="preserve"> additional </w:t>
      </w:r>
      <w:r w:rsidR="00304B67">
        <w:t xml:space="preserve">customers </w:t>
      </w:r>
      <w:r w:rsidR="00621593">
        <w:t>that raised</w:t>
      </w:r>
      <w:r>
        <w:t xml:space="preserve"> three new issues.  </w:t>
      </w:r>
      <w:r w:rsidR="00967697">
        <w:t xml:space="preserve">Two customers </w:t>
      </w:r>
      <w:r w:rsidR="00E81CA3">
        <w:t xml:space="preserve">commented that the </w:t>
      </w:r>
      <w:r w:rsidR="00400EB0">
        <w:t>Company</w:t>
      </w:r>
      <w:r w:rsidR="00E81CA3">
        <w:t xml:space="preserve"> was making too much money collecting and selling the recyclable materials. </w:t>
      </w:r>
      <w:r w:rsidR="00621593">
        <w:t xml:space="preserve"> </w:t>
      </w:r>
      <w:r w:rsidR="00A05C55">
        <w:t xml:space="preserve">One </w:t>
      </w:r>
      <w:r w:rsidR="00621593">
        <w:t xml:space="preserve">customer wanted to subscribe to recycling service.  Consumer Protection </w:t>
      </w:r>
      <w:r w:rsidR="00C02733">
        <w:t>Staff</w:t>
      </w:r>
      <w:r w:rsidR="00A05C55">
        <w:t xml:space="preserve"> advised the two customers that the </w:t>
      </w:r>
      <w:r w:rsidR="00513079">
        <w:t xml:space="preserve">revenue the company receives from the sale of </w:t>
      </w:r>
      <w:r w:rsidR="00A05C55">
        <w:t>collected recycl</w:t>
      </w:r>
      <w:r w:rsidR="00513079">
        <w:t xml:space="preserve">able </w:t>
      </w:r>
      <w:r w:rsidR="00A05C55">
        <w:t xml:space="preserve">commodities is passed back to the customers in the form of a </w:t>
      </w:r>
      <w:r w:rsidR="00C254C5">
        <w:t xml:space="preserve">recycle commodity </w:t>
      </w:r>
      <w:r w:rsidR="00A05C55">
        <w:t>credit</w:t>
      </w:r>
      <w:r w:rsidR="00621593">
        <w:t xml:space="preserve">, currently S1.32 per month, and advised the other customer to contact the </w:t>
      </w:r>
      <w:r w:rsidR="00400EB0">
        <w:t>Company</w:t>
      </w:r>
      <w:r w:rsidR="00621593">
        <w:t xml:space="preserve"> to request recycling service</w:t>
      </w:r>
      <w:r w:rsidR="00A05C55">
        <w:t xml:space="preserve">. </w:t>
      </w:r>
    </w:p>
    <w:p w:rsidR="00A05C55" w:rsidRPr="00883942" w:rsidRDefault="00A05C55" w:rsidP="00A05C55">
      <w:pPr>
        <w:spacing w:line="288" w:lineRule="auto"/>
      </w:pPr>
    </w:p>
    <w:p w:rsidR="004B078A" w:rsidRDefault="00FD54F9" w:rsidP="006C5C1C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On December 23, 2008, Co</w:t>
      </w:r>
      <w:r w:rsidR="00D845D6">
        <w:t xml:space="preserve">nsumer </w:t>
      </w:r>
      <w:r w:rsidR="00621593">
        <w:t xml:space="preserve">Protection </w:t>
      </w:r>
      <w:r w:rsidR="00C02733">
        <w:t>Staff</w:t>
      </w:r>
      <w:r w:rsidR="00D845D6">
        <w:t xml:space="preserve"> sent all fifty-nine</w:t>
      </w:r>
      <w:r>
        <w:t xml:space="preserve"> customers who commented on the Company</w:t>
      </w:r>
      <w:r w:rsidR="00C02733">
        <w:t>’</w:t>
      </w:r>
      <w:r>
        <w:t xml:space="preserve">s filing a letter advising them of the </w:t>
      </w:r>
      <w:r w:rsidR="00C02733">
        <w:t>Staff’</w:t>
      </w:r>
      <w:r>
        <w:t>s recommended revised rates</w:t>
      </w:r>
      <w:r w:rsidR="00621593">
        <w:t xml:space="preserve"> and that customers could file additional comments</w:t>
      </w:r>
      <w:r>
        <w:t xml:space="preserve">.  </w:t>
      </w:r>
      <w:r w:rsidR="007A468C">
        <w:t xml:space="preserve">One </w:t>
      </w:r>
      <w:r w:rsidR="007A468C" w:rsidRPr="003E3FCF">
        <w:t xml:space="preserve">customer </w:t>
      </w:r>
      <w:r w:rsidR="007A468C">
        <w:t>who had previously commented made an additional comment.  Th</w:t>
      </w:r>
      <w:r w:rsidR="00621593">
        <w:t xml:space="preserve">e </w:t>
      </w:r>
      <w:r w:rsidR="007A468C">
        <w:t xml:space="preserve">customer </w:t>
      </w:r>
      <w:r w:rsidR="00621593">
        <w:t xml:space="preserve">asked </w:t>
      </w:r>
      <w:r w:rsidR="007A468C" w:rsidRPr="003E3FCF">
        <w:t xml:space="preserve">why he is forced to use the </w:t>
      </w:r>
      <w:r w:rsidR="00400EB0">
        <w:t>Company</w:t>
      </w:r>
      <w:r w:rsidR="007A468C" w:rsidRPr="003E3FCF">
        <w:t xml:space="preserve"> provided yardwaste container </w:t>
      </w:r>
      <w:r w:rsidR="00621593">
        <w:t>instead of using a c</w:t>
      </w:r>
      <w:r w:rsidR="007A468C" w:rsidRPr="003E3FCF">
        <w:t>ontainer of his choosing</w:t>
      </w:r>
      <w:r w:rsidR="00621593">
        <w:t>,</w:t>
      </w:r>
      <w:r w:rsidR="007A468C" w:rsidRPr="003E3FCF">
        <w:t xml:space="preserve"> such as </w:t>
      </w:r>
      <w:r w:rsidR="00621593">
        <w:t xml:space="preserve">those </w:t>
      </w:r>
      <w:r w:rsidR="007A468C" w:rsidRPr="003E3FCF">
        <w:t>sold by Home Depot</w:t>
      </w:r>
      <w:r w:rsidR="00114171">
        <w:t xml:space="preserve">.  </w:t>
      </w:r>
      <w:r w:rsidR="00C02733">
        <w:t>Staff</w:t>
      </w:r>
      <w:r w:rsidR="001D6C02">
        <w:t xml:space="preserve"> explained </w:t>
      </w:r>
      <w:r w:rsidR="00621593">
        <w:t xml:space="preserve">the containers provided by the </w:t>
      </w:r>
      <w:r w:rsidR="00400EB0">
        <w:t>C</w:t>
      </w:r>
      <w:r w:rsidR="00621593">
        <w:t xml:space="preserve">ompany are specifically designed for use with the Company’s automated </w:t>
      </w:r>
      <w:r w:rsidR="00400EB0">
        <w:t xml:space="preserve">collection vehicles.  </w:t>
      </w:r>
    </w:p>
    <w:p w:rsidR="006C5C1C" w:rsidRPr="006C5C1C" w:rsidRDefault="004B078A" w:rsidP="004B078A">
      <w:pPr>
        <w:spacing w:line="288" w:lineRule="auto"/>
      </w:pPr>
      <w:r w:rsidRPr="006C5C1C">
        <w:t xml:space="preserve"> </w:t>
      </w:r>
    </w:p>
    <w:p w:rsidR="006C5C1C" w:rsidRPr="00BC55AD" w:rsidRDefault="006C5C1C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The additional customer comment did not provide any new information that causes </w:t>
      </w:r>
      <w:r w:rsidR="00C02733">
        <w:t>Staff</w:t>
      </w:r>
      <w:r>
        <w:t xml:space="preserve"> to change its opinion that the Company</w:t>
      </w:r>
      <w:r w:rsidR="00C02733">
        <w:t>’</w:t>
      </w:r>
      <w:r>
        <w:t>s books and records support the revised revenue requirement and the revised, temporary rates are fair, just, reasonable, and sufficient.</w:t>
      </w:r>
    </w:p>
    <w:p w:rsidR="00680661" w:rsidRPr="00BC55AD" w:rsidRDefault="00680661" w:rsidP="00D153C6">
      <w:pPr>
        <w:tabs>
          <w:tab w:val="num" w:pos="0"/>
        </w:tabs>
        <w:spacing w:line="288" w:lineRule="auto"/>
        <w:ind w:hanging="720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C02733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C02733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C02733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C02733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C02733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C02733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C02733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9941DD">
        <w:t>Valley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C02733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C02733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9941DD">
        <w:t>January 15, 2009</w:t>
      </w:r>
      <w:r w:rsidR="008E5BB3" w:rsidRPr="00BC55AD">
        <w:t>.</w:t>
      </w:r>
      <w:r w:rsidR="008E5BB3" w:rsidRPr="00BC55AD">
        <w:br/>
      </w: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(4)</w:t>
      </w:r>
      <w:r w:rsidRPr="00BC55AD">
        <w:tab/>
      </w:r>
      <w:r w:rsidR="008E5BB3" w:rsidRPr="00BC55AD">
        <w:t xml:space="preserve">The tariff </w:t>
      </w:r>
      <w:r w:rsidR="00572DA2">
        <w:rPr>
          <w:noProof/>
        </w:rPr>
        <w:t>revisions</w:t>
      </w:r>
      <w:r w:rsidR="008E5BB3" w:rsidRPr="00BC55AD">
        <w:t xml:space="preserve"> presently under suspension </w:t>
      </w:r>
      <w:bookmarkStart w:id="0" w:name="Dropdown3"/>
      <w:r w:rsidR="00572DA2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 </w:t>
      </w:r>
      <w:r w:rsidR="006C5C1C">
        <w:t xml:space="preserve">Valley has demonstrated that it requires additional revenues and has filed revised rates at </w:t>
      </w:r>
      <w:r w:rsidR="00C02733">
        <w:t>Staff’</w:t>
      </w:r>
      <w:r w:rsidR="006C5C1C">
        <w:t>s recommended levels.</w:t>
      </w:r>
      <w:r w:rsidR="00D153C6" w:rsidRPr="00BC55AD">
        <w:br/>
      </w: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572DA2">
        <w:rPr>
          <w:noProof/>
        </w:rPr>
        <w:t>revisions</w:t>
      </w:r>
      <w:r w:rsidR="008E5BB3" w:rsidRPr="00BC55AD">
        <w:t xml:space="preserve"> </w:t>
      </w:r>
      <w:r w:rsidR="009941DD">
        <w:t>Valley</w:t>
      </w:r>
      <w:r w:rsidR="008E5BB3" w:rsidRPr="00BC55AD">
        <w:t xml:space="preserve"> filed in Docket </w:t>
      </w:r>
      <w:r w:rsidR="009941DD">
        <w:t>TG-081969</w:t>
      </w:r>
      <w:r w:rsidR="00C254C5">
        <w:t xml:space="preserve"> </w:t>
      </w:r>
      <w:r w:rsidR="008E5BB3" w:rsidRPr="00BC55AD">
        <w:t xml:space="preserve">and giving due consideration, the </w:t>
      </w:r>
      <w:r w:rsidR="00C02733">
        <w:t>Commission</w:t>
      </w:r>
      <w:r w:rsidR="008E5BB3" w:rsidRPr="00BC55AD">
        <w:t xml:space="preserve"> finds it is consistent with the public interest to dismiss the Complaint and Order Suspending Tariff </w:t>
      </w:r>
      <w:r w:rsidR="00572DA2">
        <w:rPr>
          <w:noProof/>
        </w:rPr>
        <w:t>Revisions</w:t>
      </w:r>
      <w:r w:rsidR="008E5BB3" w:rsidRPr="00BC55AD">
        <w:t xml:space="preserve"> in Docket </w:t>
      </w:r>
      <w:r w:rsidR="002E294C">
        <w:t xml:space="preserve">         </w:t>
      </w:r>
      <w:r w:rsidR="009941DD">
        <w:t>TG-081969</w:t>
      </w:r>
      <w:r w:rsidR="008E5BB3" w:rsidRPr="00BC55AD">
        <w:t xml:space="preserve">, dated </w:t>
      </w:r>
      <w:r w:rsidR="009941DD">
        <w:t>December 23, 2008</w:t>
      </w:r>
      <w:r w:rsidR="008E5BB3" w:rsidRPr="00BC55AD">
        <w:t xml:space="preserve">, and allow the tariff </w:t>
      </w:r>
      <w:r w:rsidR="00572DA2">
        <w:rPr>
          <w:noProof/>
        </w:rPr>
        <w:t>revisions</w:t>
      </w:r>
      <w:r w:rsidR="008E5BB3" w:rsidRPr="00BC55AD">
        <w:t xml:space="preserve"> </w:t>
      </w:r>
      <w:r w:rsidR="006C5C1C">
        <w:t xml:space="preserve">filed on December 11, 2008, </w:t>
      </w:r>
      <w:r w:rsidR="008E5BB3" w:rsidRPr="00BC55AD">
        <w:t xml:space="preserve">to become effective on </w:t>
      </w:r>
      <w:r w:rsidR="009941DD">
        <w:t>January 16, 2009</w:t>
      </w:r>
      <w:r w:rsidR="00400EB0">
        <w:t>, on a permanent basis</w:t>
      </w:r>
      <w:r w:rsidR="00A50E23">
        <w:t>.</w:t>
      </w:r>
      <w:r w:rsidR="009941DD">
        <w:br/>
      </w: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C02733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D3221B" w:rsidRDefault="00680661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572DA2">
        <w:rPr>
          <w:noProof/>
        </w:rPr>
        <w:t>Revisions</w:t>
      </w:r>
      <w:r w:rsidR="008E5BB3" w:rsidRPr="00BC55AD">
        <w:t xml:space="preserve"> in Docket </w:t>
      </w:r>
      <w:r w:rsidR="009941DD">
        <w:t>TG-081969</w:t>
      </w:r>
      <w:r w:rsidR="008E5BB3" w:rsidRPr="00BC55AD">
        <w:t xml:space="preserve">, entered on </w:t>
      </w:r>
      <w:r w:rsidR="009941DD" w:rsidRPr="009941DD">
        <w:rPr>
          <w:bCs/>
        </w:rPr>
        <w:t>December 23, 2008</w:t>
      </w:r>
      <w:r w:rsidR="008E5BB3" w:rsidRPr="00BC55AD">
        <w:t>, is dismissed.</w:t>
      </w:r>
      <w:r w:rsidR="00D153C6" w:rsidRPr="00BC55AD">
        <w:br/>
      </w:r>
    </w:p>
    <w:p w:rsidR="00D3221B" w:rsidRDefault="008E5BB3" w:rsidP="00D3221B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</w:t>
      </w:r>
      <w:r w:rsidR="006C5C1C">
        <w:t xml:space="preserve">proposed revised </w:t>
      </w:r>
      <w:r w:rsidRPr="00BC55AD">
        <w:t xml:space="preserve">tariff </w:t>
      </w:r>
      <w:r w:rsidR="00572DA2">
        <w:rPr>
          <w:noProof/>
        </w:rPr>
        <w:t>revisions</w:t>
      </w:r>
      <w:r w:rsidRPr="00BC55AD">
        <w:t xml:space="preserve"> </w:t>
      </w:r>
      <w:r w:rsidR="009941DD">
        <w:t xml:space="preserve">Waste Management of Washington, d/b/a Valley Garbage </w:t>
      </w:r>
      <w:r w:rsidRPr="00BC55AD">
        <w:t xml:space="preserve">filed in this docket on </w:t>
      </w:r>
      <w:r w:rsidR="006C5C1C">
        <w:t xml:space="preserve">December </w:t>
      </w:r>
      <w:r w:rsidR="003445AF">
        <w:t>11</w:t>
      </w:r>
      <w:r w:rsidR="006C5C1C">
        <w:t>, 2008,</w:t>
      </w:r>
      <w:r w:rsidRPr="00BC55AD">
        <w:t xml:space="preserve"> shall become effective on </w:t>
      </w:r>
      <w:r w:rsidR="009941DD">
        <w:t>January 16, 2009</w:t>
      </w:r>
      <w:r w:rsidR="00400EB0">
        <w:t>, on a permanent basis</w:t>
      </w:r>
      <w:r w:rsidR="00A50E23">
        <w:t>.</w:t>
      </w:r>
      <w:r w:rsidR="009941DD">
        <w:br/>
      </w:r>
    </w:p>
    <w:p w:rsidR="00680661" w:rsidRPr="00BC55AD" w:rsidRDefault="00680661">
      <w:pPr>
        <w:spacing w:line="288" w:lineRule="auto"/>
      </w:pPr>
      <w:r w:rsidRPr="00BC55AD">
        <w:t>DATED at Olympia, Washingt</w:t>
      </w:r>
      <w:r w:rsidRPr="00BC55AD">
        <w:rPr>
          <w:noProof/>
        </w:rPr>
        <w:t xml:space="preserve">on, and </w:t>
      </w:r>
      <w:r w:rsidR="008E5BB3" w:rsidRPr="00BC55AD">
        <w:rPr>
          <w:noProof/>
        </w:rPr>
        <w:t>e</w:t>
      </w:r>
      <w:r w:rsidR="008E5BB3" w:rsidRPr="00BC55AD">
        <w:t xml:space="preserve">ffective </w:t>
      </w:r>
      <w:r w:rsidR="009941DD">
        <w:t>January 15, 2009</w:t>
      </w:r>
      <w:r w:rsidRPr="00BC55AD">
        <w:t>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C02733">
        <w:t>COMMISSION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</w:pPr>
    </w:p>
    <w:p w:rsidR="004B398A" w:rsidRPr="00BC55AD" w:rsidRDefault="00680661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</w:r>
      <w:r w:rsidR="004B398A" w:rsidRPr="00BC55AD">
        <w:t>MARK H. SIDRAN, Chairman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E47BC0" w:rsidRPr="00BC55AD" w:rsidRDefault="004B398A" w:rsidP="00060D74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PATRICK J. OSHIE, </w:t>
      </w:r>
      <w:r w:rsidR="00C02733">
        <w:t>Commission</w:t>
      </w:r>
      <w:r w:rsidRPr="00BC55AD">
        <w:t>e</w:t>
      </w:r>
      <w:r w:rsidR="00715300">
        <w:t>r</w:t>
      </w:r>
    </w:p>
    <w:sectPr w:rsidR="00E47BC0" w:rsidRPr="00BC55AD" w:rsidSect="00D27FBD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B0" w:rsidRDefault="00400EB0">
      <w:r>
        <w:separator/>
      </w:r>
    </w:p>
  </w:endnote>
  <w:endnote w:type="continuationSeparator" w:id="1">
    <w:p w:rsidR="00400EB0" w:rsidRDefault="0040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B0" w:rsidRDefault="00400EB0">
      <w:r>
        <w:separator/>
      </w:r>
    </w:p>
  </w:footnote>
  <w:footnote w:type="continuationSeparator" w:id="1">
    <w:p w:rsidR="00400EB0" w:rsidRDefault="0040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B0" w:rsidRPr="00A748CC" w:rsidRDefault="00400EB0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941DD">
      <w:rPr>
        <w:b/>
        <w:sz w:val="20"/>
      </w:rPr>
      <w:t>TG-081969</w:t>
    </w:r>
    <w:r>
      <w:tab/>
    </w:r>
    <w:r>
      <w:tab/>
      <w:t xml:space="preserve">     </w:t>
    </w:r>
    <w:r w:rsidRPr="00A748CC">
      <w:rPr>
        <w:b/>
        <w:sz w:val="20"/>
      </w:rPr>
      <w:t xml:space="preserve">PAGE </w:t>
    </w:r>
    <w:r w:rsidR="009E11E5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9E11E5" w:rsidRPr="00A748CC">
      <w:rPr>
        <w:rStyle w:val="PageNumber"/>
        <w:b/>
        <w:sz w:val="20"/>
      </w:rPr>
      <w:fldChar w:fldCharType="separate"/>
    </w:r>
    <w:r w:rsidR="00952065">
      <w:rPr>
        <w:rStyle w:val="PageNumber"/>
        <w:b/>
        <w:noProof/>
        <w:sz w:val="20"/>
      </w:rPr>
      <w:t>2</w:t>
    </w:r>
    <w:r w:rsidR="009E11E5" w:rsidRPr="00A748CC">
      <w:rPr>
        <w:rStyle w:val="PageNumber"/>
        <w:b/>
        <w:sz w:val="20"/>
      </w:rPr>
      <w:fldChar w:fldCharType="end"/>
    </w:r>
  </w:p>
  <w:p w:rsidR="00400EB0" w:rsidRPr="0050337D" w:rsidRDefault="00400EB0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941DD">
      <w:rPr>
        <w:b/>
        <w:sz w:val="20"/>
      </w:rPr>
      <w:t>02</w:t>
    </w:r>
  </w:p>
  <w:p w:rsidR="00400EB0" w:rsidRPr="00322D92" w:rsidRDefault="00400EB0">
    <w:pPr>
      <w:pStyle w:val="Header"/>
      <w:tabs>
        <w:tab w:val="left" w:pos="7000"/>
      </w:tabs>
      <w:rPr>
        <w:rStyle w:val="PageNumber"/>
        <w:sz w:val="20"/>
      </w:rPr>
    </w:pPr>
  </w:p>
  <w:p w:rsidR="00400EB0" w:rsidRPr="00322D92" w:rsidRDefault="00400EB0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5215"/>
    <w:rsid w:val="000161B0"/>
    <w:rsid w:val="00027052"/>
    <w:rsid w:val="0005503B"/>
    <w:rsid w:val="00060D74"/>
    <w:rsid w:val="00082E3F"/>
    <w:rsid w:val="0009040B"/>
    <w:rsid w:val="0009105A"/>
    <w:rsid w:val="000A1FA6"/>
    <w:rsid w:val="00102F0D"/>
    <w:rsid w:val="0010530E"/>
    <w:rsid w:val="001055BB"/>
    <w:rsid w:val="00114171"/>
    <w:rsid w:val="0018316F"/>
    <w:rsid w:val="001A30B6"/>
    <w:rsid w:val="001D3412"/>
    <w:rsid w:val="001D6C02"/>
    <w:rsid w:val="00233FB9"/>
    <w:rsid w:val="002873C4"/>
    <w:rsid w:val="002977E7"/>
    <w:rsid w:val="002B18A7"/>
    <w:rsid w:val="002E294C"/>
    <w:rsid w:val="002E7FAD"/>
    <w:rsid w:val="002F6B6B"/>
    <w:rsid w:val="00304B67"/>
    <w:rsid w:val="0031713E"/>
    <w:rsid w:val="00326542"/>
    <w:rsid w:val="00331114"/>
    <w:rsid w:val="003445AF"/>
    <w:rsid w:val="003456E4"/>
    <w:rsid w:val="003604F8"/>
    <w:rsid w:val="003621D7"/>
    <w:rsid w:val="003855A0"/>
    <w:rsid w:val="003A4A0D"/>
    <w:rsid w:val="003B347D"/>
    <w:rsid w:val="003D1824"/>
    <w:rsid w:val="003D7499"/>
    <w:rsid w:val="003E0B5F"/>
    <w:rsid w:val="003F13F0"/>
    <w:rsid w:val="00400EB0"/>
    <w:rsid w:val="00434BCA"/>
    <w:rsid w:val="00435A37"/>
    <w:rsid w:val="00461A20"/>
    <w:rsid w:val="00485837"/>
    <w:rsid w:val="004A6A3E"/>
    <w:rsid w:val="004B078A"/>
    <w:rsid w:val="004B398A"/>
    <w:rsid w:val="004C2BF2"/>
    <w:rsid w:val="004D67AE"/>
    <w:rsid w:val="00513079"/>
    <w:rsid w:val="00572DA2"/>
    <w:rsid w:val="005917A5"/>
    <w:rsid w:val="005A2B93"/>
    <w:rsid w:val="005B4BCB"/>
    <w:rsid w:val="005D6A1A"/>
    <w:rsid w:val="005F640F"/>
    <w:rsid w:val="00621593"/>
    <w:rsid w:val="006277B1"/>
    <w:rsid w:val="006453D1"/>
    <w:rsid w:val="00667FD4"/>
    <w:rsid w:val="00680661"/>
    <w:rsid w:val="006A6B7E"/>
    <w:rsid w:val="006C2E91"/>
    <w:rsid w:val="006C5C1C"/>
    <w:rsid w:val="006D4344"/>
    <w:rsid w:val="00715300"/>
    <w:rsid w:val="007523E2"/>
    <w:rsid w:val="0077193D"/>
    <w:rsid w:val="007A468C"/>
    <w:rsid w:val="007D1C1E"/>
    <w:rsid w:val="00811D2C"/>
    <w:rsid w:val="008259A7"/>
    <w:rsid w:val="00854DBD"/>
    <w:rsid w:val="00883942"/>
    <w:rsid w:val="008A7AA6"/>
    <w:rsid w:val="008B5199"/>
    <w:rsid w:val="008D0141"/>
    <w:rsid w:val="008E1C28"/>
    <w:rsid w:val="008E5BB3"/>
    <w:rsid w:val="00904819"/>
    <w:rsid w:val="00907C4F"/>
    <w:rsid w:val="00920608"/>
    <w:rsid w:val="00925215"/>
    <w:rsid w:val="00925819"/>
    <w:rsid w:val="00933C3C"/>
    <w:rsid w:val="0093746F"/>
    <w:rsid w:val="0094001F"/>
    <w:rsid w:val="00952065"/>
    <w:rsid w:val="00967697"/>
    <w:rsid w:val="009941DD"/>
    <w:rsid w:val="009C034A"/>
    <w:rsid w:val="009E0424"/>
    <w:rsid w:val="009E11E5"/>
    <w:rsid w:val="00A05C55"/>
    <w:rsid w:val="00A07648"/>
    <w:rsid w:val="00A1115E"/>
    <w:rsid w:val="00A50E23"/>
    <w:rsid w:val="00A62DF6"/>
    <w:rsid w:val="00AA3CD6"/>
    <w:rsid w:val="00AB57D4"/>
    <w:rsid w:val="00AE4ACE"/>
    <w:rsid w:val="00B1701C"/>
    <w:rsid w:val="00B66000"/>
    <w:rsid w:val="00B804A1"/>
    <w:rsid w:val="00B96DCF"/>
    <w:rsid w:val="00BA052A"/>
    <w:rsid w:val="00BA5180"/>
    <w:rsid w:val="00BC55AD"/>
    <w:rsid w:val="00BE37A0"/>
    <w:rsid w:val="00C00669"/>
    <w:rsid w:val="00C02733"/>
    <w:rsid w:val="00C116F1"/>
    <w:rsid w:val="00C24CA9"/>
    <w:rsid w:val="00C254C5"/>
    <w:rsid w:val="00C57E8B"/>
    <w:rsid w:val="00CB16FC"/>
    <w:rsid w:val="00CF5CD3"/>
    <w:rsid w:val="00D153C6"/>
    <w:rsid w:val="00D27FBD"/>
    <w:rsid w:val="00D3221B"/>
    <w:rsid w:val="00D84471"/>
    <w:rsid w:val="00D845D6"/>
    <w:rsid w:val="00DB6F17"/>
    <w:rsid w:val="00DD6602"/>
    <w:rsid w:val="00E27D70"/>
    <w:rsid w:val="00E41EEB"/>
    <w:rsid w:val="00E47BC0"/>
    <w:rsid w:val="00E50911"/>
    <w:rsid w:val="00E64D3F"/>
    <w:rsid w:val="00E81CA3"/>
    <w:rsid w:val="00E900E2"/>
    <w:rsid w:val="00ED1448"/>
    <w:rsid w:val="00ED29BF"/>
    <w:rsid w:val="00EE2000"/>
    <w:rsid w:val="00EE7636"/>
    <w:rsid w:val="00F14035"/>
    <w:rsid w:val="00F14F25"/>
    <w:rsid w:val="00F20883"/>
    <w:rsid w:val="00F42119"/>
    <w:rsid w:val="00F67495"/>
    <w:rsid w:val="00F8705B"/>
    <w:rsid w:val="00FB1427"/>
    <w:rsid w:val="00FD3712"/>
    <w:rsid w:val="00FD54F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FB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7F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7FBD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7FBD"/>
    <w:pPr>
      <w:jc w:val="center"/>
    </w:pPr>
  </w:style>
  <w:style w:type="paragraph" w:styleId="Header">
    <w:name w:val="header"/>
    <w:basedOn w:val="Normal"/>
    <w:rsid w:val="00D27F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7F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FBD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character" w:styleId="CommentReference">
    <w:name w:val="annotation reference"/>
    <w:basedOn w:val="DefaultParagraphFont"/>
    <w:rsid w:val="00400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EB0"/>
  </w:style>
  <w:style w:type="paragraph" w:styleId="CommentSubject">
    <w:name w:val="annotation subject"/>
    <w:basedOn w:val="CommentText"/>
    <w:next w:val="CommentText"/>
    <w:link w:val="CommentSubjectChar"/>
    <w:rsid w:val="0040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EB0"/>
    <w:rPr>
      <w:b/>
      <w:bCs/>
    </w:rPr>
  </w:style>
  <w:style w:type="paragraph" w:styleId="Revision">
    <w:name w:val="Revision"/>
    <w:hidden/>
    <w:uiPriority w:val="99"/>
    <w:semiHidden/>
    <w:rsid w:val="00400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67973545AC543904634999A7A3C59" ma:contentTypeVersion="135" ma:contentTypeDescription="" ma:contentTypeScope="" ma:versionID="495ed14234c66f861c906ac95cd594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2008-10-30T07:00:00+00:00</OpenedDate>
    <Date1 xmlns="dc463f71-b30c-4ab2-9473-d307f9d35888">2009-01-15T08:00:00+00:00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081969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895C20-DE9B-440B-A15B-F940C8037045}"/>
</file>

<file path=customXml/itemProps2.xml><?xml version="1.0" encoding="utf-8"?>
<ds:datastoreItem xmlns:ds="http://schemas.openxmlformats.org/officeDocument/2006/customXml" ds:itemID="{D402366D-8DF7-405E-9FBB-0DE0D6CD22BB}"/>
</file>

<file path=customXml/itemProps3.xml><?xml version="1.0" encoding="utf-8"?>
<ds:datastoreItem xmlns:ds="http://schemas.openxmlformats.org/officeDocument/2006/customXml" ds:itemID="{C1046035-AF14-45B6-AC0D-23C65EBD2B0B}"/>
</file>

<file path=customXml/itemProps4.xml><?xml version="1.0" encoding="utf-8"?>
<ds:datastoreItem xmlns:ds="http://schemas.openxmlformats.org/officeDocument/2006/customXml" ds:itemID="{09C1A793-F43C-4899-A3E5-F1BD6D80C210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2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TG</vt:lpstr>
      <vt:lpstr>    BACKGROUND</vt:lpstr>
      <vt:lpstr>    FINDINGS AND CONCLUSIONS</vt:lpstr>
      <vt:lpstr>    O R D E R</vt:lpstr>
    </vt:vector>
  </TitlesOfParts>
  <Company>WUTC</Company>
  <LinksUpToDate>false</LinksUpToDate>
  <CharactersWithSpaces>5043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subject/>
  <dc:creator>Layne Demas</dc:creator>
  <cp:keywords/>
  <dc:description/>
  <cp:lastModifiedBy> Cathy Kern</cp:lastModifiedBy>
  <cp:revision>2</cp:revision>
  <cp:lastPrinted>2009-01-12T18:45:00Z</cp:lastPrinted>
  <dcterms:created xsi:type="dcterms:W3CDTF">2009-01-15T00:10:00Z</dcterms:created>
  <dcterms:modified xsi:type="dcterms:W3CDTF">2009-01-15T00:10:00Z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0x0101006E56B4D1795A2E4DB2F0B01679ED314A0003567973545AC543904634999A7A3C59</vt:lpwstr>
  </property>
  <property fmtid="{D5CDD505-2E9C-101B-9397-08002B2CF9AE}" pid="3" name="_CheckOutSrcUrl">
    <vt:lpwstr>http://utcportal/om/om01152009/Supporting Documents/TG-081969 order 02.docx</vt:lpwstr>
  </property>
  <property fmtid="{D5CDD505-2E9C-101B-9397-08002B2CF9AE}" pid="4" name="_docset_NoMedatataSyncRequired">
    <vt:lpwstr>False</vt:lpwstr>
  </property>
</Properties>
</file>