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62BB" w14:textId="5AC5FBC4" w:rsidR="00EE486A" w:rsidRPr="00EE486A" w:rsidRDefault="00EE486A" w:rsidP="00EE486A">
      <w:pPr>
        <w:ind w:left="-90"/>
        <w:rPr>
          <w:rFonts w:ascii="Open Sans Light" w:hAnsi="Open Sans Light"/>
          <w:color w:val="595959" w:themeColor="text1" w:themeTint="A6"/>
          <w:sz w:val="22"/>
          <w:szCs w:val="22"/>
        </w:rPr>
      </w:pPr>
      <w:r w:rsidRPr="00EE486A">
        <w:rPr>
          <w:rFonts w:ascii="Open Sans Light" w:hAnsi="Open Sans Light"/>
          <w:noProof/>
          <w:color w:val="595959" w:themeColor="text1" w:themeTint="A6"/>
          <w:sz w:val="22"/>
          <w:szCs w:val="22"/>
        </w:rPr>
        <mc:AlternateContent>
          <mc:Choice Requires="wps">
            <w:drawing>
              <wp:anchor distT="0" distB="0" distL="114300" distR="114300" simplePos="0" relativeHeight="251659264" behindDoc="0" locked="0" layoutInCell="1" allowOverlap="1" wp14:anchorId="0C681F0A" wp14:editId="712CEB77">
                <wp:simplePos x="0" y="0"/>
                <wp:positionH relativeFrom="column">
                  <wp:posOffset>1485900</wp:posOffset>
                </wp:positionH>
                <wp:positionV relativeFrom="paragraph">
                  <wp:posOffset>-1028700</wp:posOffset>
                </wp:positionV>
                <wp:extent cx="3543300" cy="4572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81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" filled="f" stroked="f">
                <v:textbox inset="0,0,0,0">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v:textbox>
                <w10:wrap type="square"/>
              </v:shape>
            </w:pict>
          </mc:Fallback>
        </mc:AlternateContent>
      </w:r>
    </w:p>
    <w:p w14:paraId="5123D9A3" w14:textId="77777777" w:rsidR="00636FF8" w:rsidRPr="005E6745" w:rsidRDefault="00636FF8" w:rsidP="00636FF8">
      <w:pPr>
        <w:rPr>
          <w:rFonts w:ascii="Open Sans Light" w:hAnsi="Open Sans Light"/>
          <w:color w:val="595959" w:themeColor="text1" w:themeTint="A6"/>
          <w:sz w:val="22"/>
          <w:szCs w:val="22"/>
        </w:rPr>
      </w:pPr>
    </w:p>
    <w:p w14:paraId="67611A41" w14:textId="152726EA" w:rsidR="00636FF8" w:rsidRPr="005E6745" w:rsidRDefault="00044D3D" w:rsidP="00636FF8">
      <w:pPr>
        <w:rPr>
          <w:rFonts w:ascii="Open Sans Light" w:hAnsi="Open Sans Light"/>
          <w:color w:val="595959" w:themeColor="text1" w:themeTint="A6"/>
          <w:sz w:val="22"/>
          <w:szCs w:val="22"/>
        </w:rPr>
      </w:pPr>
      <w:r>
        <w:rPr>
          <w:rFonts w:ascii="Open Sans Light" w:hAnsi="Open Sans Light"/>
          <w:color w:val="595959" w:themeColor="text1" w:themeTint="A6"/>
          <w:sz w:val="22"/>
          <w:szCs w:val="22"/>
        </w:rPr>
        <w:t>November 14</w:t>
      </w:r>
      <w:r w:rsidR="005E6745" w:rsidRPr="005E6745">
        <w:rPr>
          <w:rFonts w:ascii="Open Sans Light" w:hAnsi="Open Sans Light"/>
          <w:color w:val="595959" w:themeColor="text1" w:themeTint="A6"/>
          <w:sz w:val="22"/>
          <w:szCs w:val="22"/>
        </w:rPr>
        <w:t>, 2018</w:t>
      </w:r>
    </w:p>
    <w:p w14:paraId="0FD6037B" w14:textId="77777777" w:rsidR="00636FF8" w:rsidRPr="005E6745" w:rsidRDefault="00636FF8" w:rsidP="00636FF8">
      <w:pPr>
        <w:rPr>
          <w:rFonts w:ascii="Open Sans Light" w:hAnsi="Open Sans Light"/>
          <w:color w:val="595959" w:themeColor="text1" w:themeTint="A6"/>
          <w:sz w:val="22"/>
          <w:szCs w:val="22"/>
        </w:rPr>
      </w:pPr>
    </w:p>
    <w:p w14:paraId="133919DD"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Steven King</w:t>
      </w:r>
    </w:p>
    <w:p w14:paraId="10A1FC7E"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Executive Director and Secretary</w:t>
      </w:r>
    </w:p>
    <w:p w14:paraId="31603302"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 xml:space="preserve">Washington Utilities and </w:t>
      </w:r>
    </w:p>
    <w:p w14:paraId="5291A745"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Transportation Commission</w:t>
      </w:r>
    </w:p>
    <w:p w14:paraId="38CAF036"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P.O. Box 47250</w:t>
      </w:r>
    </w:p>
    <w:p w14:paraId="5C6E21E8"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Olympia, WA 98504-7250</w:t>
      </w:r>
    </w:p>
    <w:p w14:paraId="25DFD07A" w14:textId="77777777" w:rsidR="0056203F" w:rsidRPr="005E6745" w:rsidRDefault="0056203F" w:rsidP="0056203F">
      <w:pPr>
        <w:rPr>
          <w:rFonts w:ascii="Open Sans Light" w:hAnsi="Open Sans Light"/>
          <w:color w:val="595959" w:themeColor="text1" w:themeTint="A6"/>
          <w:sz w:val="22"/>
          <w:szCs w:val="22"/>
        </w:rPr>
      </w:pPr>
    </w:p>
    <w:p w14:paraId="63C54419" w14:textId="4D0C7CAB" w:rsidR="001D7156" w:rsidRPr="005E6745" w:rsidRDefault="001D7156" w:rsidP="001D7156">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 xml:space="preserve">RE: </w:t>
      </w:r>
      <w:r w:rsidR="005E6745" w:rsidRPr="005E6745">
        <w:rPr>
          <w:rFonts w:ascii="Open Sans Light" w:hAnsi="Open Sans Light"/>
          <w:color w:val="595959" w:themeColor="text1" w:themeTint="A6"/>
          <w:sz w:val="22"/>
          <w:szCs w:val="22"/>
        </w:rPr>
        <w:t>Recycling Processing Fee Surcharge</w:t>
      </w:r>
      <w:r w:rsidRPr="005E6745">
        <w:rPr>
          <w:rFonts w:ascii="Open Sans Light" w:hAnsi="Open Sans Light"/>
          <w:color w:val="595959" w:themeColor="text1" w:themeTint="A6"/>
          <w:sz w:val="22"/>
          <w:szCs w:val="22"/>
        </w:rPr>
        <w:t xml:space="preserve">, G-12 Tariff Number 26 for </w:t>
      </w:r>
      <w:proofErr w:type="spellStart"/>
      <w:r w:rsidRPr="005E6745">
        <w:rPr>
          <w:rFonts w:ascii="Open Sans Light" w:hAnsi="Open Sans Light"/>
          <w:color w:val="595959" w:themeColor="text1" w:themeTint="A6"/>
          <w:sz w:val="22"/>
          <w:szCs w:val="22"/>
        </w:rPr>
        <w:t>Rabanco</w:t>
      </w:r>
      <w:proofErr w:type="spellEnd"/>
      <w:r w:rsidRPr="005E6745">
        <w:rPr>
          <w:rFonts w:ascii="Open Sans Light" w:hAnsi="Open Sans Light"/>
          <w:color w:val="595959" w:themeColor="text1" w:themeTint="A6"/>
          <w:sz w:val="22"/>
          <w:szCs w:val="22"/>
        </w:rPr>
        <w:t xml:space="preserve"> Ltd (dba </w:t>
      </w:r>
      <w:proofErr w:type="spellStart"/>
      <w:r w:rsidRPr="005E6745">
        <w:rPr>
          <w:rFonts w:ascii="Open Sans Light" w:hAnsi="Open Sans Light"/>
          <w:color w:val="595959" w:themeColor="text1" w:themeTint="A6"/>
          <w:sz w:val="22"/>
          <w:szCs w:val="22"/>
        </w:rPr>
        <w:t>Rabanco</w:t>
      </w:r>
      <w:proofErr w:type="spellEnd"/>
      <w:r w:rsidRPr="005E6745">
        <w:rPr>
          <w:rFonts w:ascii="Open Sans Light" w:hAnsi="Open Sans Light"/>
          <w:color w:val="595959" w:themeColor="text1" w:themeTint="A6"/>
          <w:sz w:val="22"/>
          <w:szCs w:val="22"/>
        </w:rPr>
        <w:t xml:space="preserve"> Companies, Sea </w:t>
      </w:r>
      <w:proofErr w:type="gramStart"/>
      <w:r w:rsidRPr="005E6745">
        <w:rPr>
          <w:rFonts w:ascii="Open Sans Light" w:hAnsi="Open Sans Light"/>
          <w:color w:val="595959" w:themeColor="text1" w:themeTint="A6"/>
          <w:sz w:val="22"/>
          <w:szCs w:val="22"/>
        </w:rPr>
        <w:t>Tac</w:t>
      </w:r>
      <w:proofErr w:type="gramEnd"/>
      <w:r w:rsidRPr="005E6745">
        <w:rPr>
          <w:rFonts w:ascii="Open Sans Light" w:hAnsi="Open Sans Light"/>
          <w:color w:val="595959" w:themeColor="text1" w:themeTint="A6"/>
          <w:sz w:val="22"/>
          <w:szCs w:val="22"/>
        </w:rPr>
        <w:t xml:space="preserve"> Disposal).</w:t>
      </w:r>
    </w:p>
    <w:p w14:paraId="2CE8B701" w14:textId="77777777" w:rsidR="004D143C" w:rsidRPr="005E6745" w:rsidRDefault="004D143C" w:rsidP="001D7156">
      <w:pPr>
        <w:rPr>
          <w:rFonts w:ascii="Open Sans Light" w:hAnsi="Open Sans Light"/>
          <w:color w:val="595959" w:themeColor="text1" w:themeTint="A6"/>
          <w:sz w:val="22"/>
          <w:szCs w:val="22"/>
        </w:rPr>
      </w:pPr>
    </w:p>
    <w:p w14:paraId="21D26427" w14:textId="77777777" w:rsidR="001D7156" w:rsidRPr="005E6745" w:rsidRDefault="001D7156" w:rsidP="001D7156">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Dear Mr. King:</w:t>
      </w:r>
    </w:p>
    <w:p w14:paraId="4F28F859" w14:textId="77777777" w:rsidR="00D31EC9" w:rsidRPr="005E6745" w:rsidRDefault="00D31EC9" w:rsidP="001D7156">
      <w:pPr>
        <w:rPr>
          <w:rFonts w:ascii="Open Sans Light" w:hAnsi="Open Sans Light"/>
          <w:color w:val="595959" w:themeColor="text1" w:themeTint="A6"/>
          <w:sz w:val="22"/>
          <w:szCs w:val="22"/>
        </w:rPr>
      </w:pPr>
    </w:p>
    <w:p w14:paraId="701CB696" w14:textId="29B4228F" w:rsidR="005E6745" w:rsidRPr="005E6745" w:rsidRDefault="001D7156" w:rsidP="005E6745">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 xml:space="preserve">Please find attached revised tariff page revisions for G-12 Tariff Number 26 for </w:t>
      </w:r>
      <w:proofErr w:type="spellStart"/>
      <w:r w:rsidRPr="005E6745">
        <w:rPr>
          <w:rFonts w:ascii="Open Sans Light" w:hAnsi="Open Sans Light"/>
          <w:color w:val="595959" w:themeColor="text1" w:themeTint="A6"/>
          <w:sz w:val="22"/>
          <w:szCs w:val="22"/>
        </w:rPr>
        <w:t>Rabanco</w:t>
      </w:r>
      <w:proofErr w:type="spellEnd"/>
      <w:r w:rsidRPr="005E6745">
        <w:rPr>
          <w:rFonts w:ascii="Open Sans Light" w:hAnsi="Open Sans Light"/>
          <w:color w:val="595959" w:themeColor="text1" w:themeTint="A6"/>
          <w:sz w:val="22"/>
          <w:szCs w:val="22"/>
        </w:rPr>
        <w:t xml:space="preserve"> Ltd., (dba </w:t>
      </w:r>
      <w:proofErr w:type="spellStart"/>
      <w:r w:rsidRPr="005E6745">
        <w:rPr>
          <w:rFonts w:ascii="Open Sans Light" w:hAnsi="Open Sans Light"/>
          <w:color w:val="595959" w:themeColor="text1" w:themeTint="A6"/>
          <w:sz w:val="22"/>
          <w:szCs w:val="22"/>
        </w:rPr>
        <w:t>Rabanco</w:t>
      </w:r>
      <w:proofErr w:type="spellEnd"/>
      <w:r w:rsidRPr="005E6745">
        <w:rPr>
          <w:rFonts w:ascii="Open Sans Light" w:hAnsi="Open Sans Light"/>
          <w:color w:val="595959" w:themeColor="text1" w:themeTint="A6"/>
          <w:sz w:val="22"/>
          <w:szCs w:val="22"/>
        </w:rPr>
        <w:t xml:space="preserve"> Companies, Sea </w:t>
      </w:r>
      <w:proofErr w:type="gramStart"/>
      <w:r w:rsidRPr="005E6745">
        <w:rPr>
          <w:rFonts w:ascii="Open Sans Light" w:hAnsi="Open Sans Light"/>
          <w:color w:val="595959" w:themeColor="text1" w:themeTint="A6"/>
          <w:sz w:val="22"/>
          <w:szCs w:val="22"/>
        </w:rPr>
        <w:t>Tac</w:t>
      </w:r>
      <w:proofErr w:type="gramEnd"/>
      <w:r w:rsidRPr="005E6745">
        <w:rPr>
          <w:rFonts w:ascii="Open Sans Light" w:hAnsi="Open Sans Light"/>
          <w:color w:val="595959" w:themeColor="text1" w:themeTint="A6"/>
          <w:sz w:val="22"/>
          <w:szCs w:val="22"/>
        </w:rPr>
        <w:t xml:space="preserve"> Disposal).  </w:t>
      </w:r>
      <w:r w:rsidR="005E6745" w:rsidRPr="005E6745">
        <w:rPr>
          <w:rFonts w:ascii="Open Sans Light" w:hAnsi="Open Sans Light"/>
          <w:color w:val="595959" w:themeColor="text1" w:themeTint="A6"/>
          <w:sz w:val="22"/>
          <w:szCs w:val="22"/>
        </w:rPr>
        <w:t>This proposed change in the tariff reflects a</w:t>
      </w:r>
      <w:r w:rsidR="00044D3D">
        <w:rPr>
          <w:rFonts w:ascii="Open Sans Light" w:hAnsi="Open Sans Light"/>
          <w:color w:val="595959" w:themeColor="text1" w:themeTint="A6"/>
          <w:sz w:val="22"/>
          <w:szCs w:val="22"/>
        </w:rPr>
        <w:t xml:space="preserve"> renewal of the</w:t>
      </w:r>
      <w:r w:rsidR="005E6745" w:rsidRPr="005E6745">
        <w:rPr>
          <w:rFonts w:ascii="Open Sans Light" w:hAnsi="Open Sans Light"/>
          <w:color w:val="595959" w:themeColor="text1" w:themeTint="A6"/>
          <w:sz w:val="22"/>
          <w:szCs w:val="22"/>
        </w:rPr>
        <w:t xml:space="preserve"> temporary recycling processing fee surcharge to be in effect </w:t>
      </w:r>
      <w:r w:rsidR="00DC4388">
        <w:rPr>
          <w:rFonts w:ascii="Open Sans Light" w:hAnsi="Open Sans Light"/>
          <w:color w:val="595959" w:themeColor="text1" w:themeTint="A6"/>
          <w:sz w:val="22"/>
          <w:szCs w:val="22"/>
        </w:rPr>
        <w:t>180</w:t>
      </w:r>
      <w:r w:rsidR="005E6745" w:rsidRPr="005E6745">
        <w:rPr>
          <w:rFonts w:ascii="Open Sans Light" w:hAnsi="Open Sans Light"/>
          <w:color w:val="595959" w:themeColor="text1" w:themeTint="A6"/>
          <w:sz w:val="22"/>
          <w:szCs w:val="22"/>
        </w:rPr>
        <w:t xml:space="preserve"> days.  </w:t>
      </w:r>
      <w:r w:rsidR="00044D3D">
        <w:rPr>
          <w:rFonts w:ascii="Open Sans Light" w:hAnsi="Open Sans Light"/>
          <w:color w:val="595959" w:themeColor="text1" w:themeTint="A6"/>
          <w:sz w:val="22"/>
          <w:szCs w:val="22"/>
        </w:rPr>
        <w:t>This renewal is $0.35/month which is $0.10/month lower for Residential Customers and $0.15/yard which is $0.04/yard lower for Multi-Family Customers from the previous approved recycle surcharge</w:t>
      </w:r>
      <w:r w:rsidR="00DC4388">
        <w:rPr>
          <w:rFonts w:ascii="Open Sans Light" w:hAnsi="Open Sans Light"/>
          <w:color w:val="595959" w:themeColor="text1" w:themeTint="A6"/>
          <w:sz w:val="22"/>
          <w:szCs w:val="22"/>
        </w:rPr>
        <w:t>.</w:t>
      </w:r>
      <w:r w:rsidR="005E6745" w:rsidRPr="005E6745">
        <w:rPr>
          <w:rFonts w:ascii="Open Sans Light" w:hAnsi="Open Sans Light"/>
          <w:color w:val="595959" w:themeColor="text1" w:themeTint="A6"/>
          <w:sz w:val="22"/>
          <w:szCs w:val="22"/>
        </w:rPr>
        <w:t xml:space="preserve">  The company will reapply for the surcharge after one year.  The related accounting work papers are included in this submission to accompany the replacement tariff pages. We are asking that this rate become effective on J</w:t>
      </w:r>
      <w:r w:rsidR="00044D3D">
        <w:rPr>
          <w:rFonts w:ascii="Open Sans Light" w:hAnsi="Open Sans Light"/>
          <w:color w:val="595959" w:themeColor="text1" w:themeTint="A6"/>
          <w:sz w:val="22"/>
          <w:szCs w:val="22"/>
        </w:rPr>
        <w:t>anuary</w:t>
      </w:r>
      <w:r w:rsidR="005E6745" w:rsidRPr="005E6745">
        <w:rPr>
          <w:rFonts w:ascii="Open Sans Light" w:hAnsi="Open Sans Light"/>
          <w:color w:val="595959" w:themeColor="text1" w:themeTint="A6"/>
          <w:sz w:val="22"/>
          <w:szCs w:val="22"/>
        </w:rPr>
        <w:t xml:space="preserve"> 1, 201</w:t>
      </w:r>
      <w:r w:rsidR="00044D3D">
        <w:rPr>
          <w:rFonts w:ascii="Open Sans Light" w:hAnsi="Open Sans Light"/>
          <w:color w:val="595959" w:themeColor="text1" w:themeTint="A6"/>
          <w:sz w:val="22"/>
          <w:szCs w:val="22"/>
        </w:rPr>
        <w:t>9</w:t>
      </w:r>
      <w:bookmarkStart w:id="0" w:name="_GoBack"/>
      <w:bookmarkEnd w:id="0"/>
      <w:r w:rsidR="005E6745" w:rsidRPr="005E6745">
        <w:rPr>
          <w:rFonts w:ascii="Open Sans Light" w:hAnsi="Open Sans Light"/>
          <w:color w:val="595959" w:themeColor="text1" w:themeTint="A6"/>
          <w:sz w:val="22"/>
          <w:szCs w:val="22"/>
        </w:rPr>
        <w:t>.</w:t>
      </w:r>
    </w:p>
    <w:p w14:paraId="1F58E351" w14:textId="0B845E27" w:rsidR="001D7156" w:rsidRPr="005E6745" w:rsidRDefault="001D7156" w:rsidP="001D7156">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 xml:space="preserve">.  </w:t>
      </w:r>
    </w:p>
    <w:p w14:paraId="76C16A0A" w14:textId="77777777" w:rsidR="004D143C" w:rsidRPr="005E6745" w:rsidRDefault="004D143C" w:rsidP="001D7156">
      <w:pPr>
        <w:pStyle w:val="BlockText"/>
        <w:tabs>
          <w:tab w:val="left" w:pos="9360"/>
        </w:tabs>
        <w:ind w:left="0" w:right="0"/>
        <w:jc w:val="both"/>
        <w:rPr>
          <w:rFonts w:ascii="Open Sans Light" w:eastAsiaTheme="minorEastAsia" w:hAnsi="Open Sans Light" w:cstheme="minorBidi"/>
          <w:color w:val="595959" w:themeColor="text1" w:themeTint="A6"/>
          <w:szCs w:val="22"/>
        </w:rPr>
      </w:pPr>
    </w:p>
    <w:p w14:paraId="30156847" w14:textId="77777777" w:rsidR="001D7156" w:rsidRPr="005E6745" w:rsidRDefault="001D7156" w:rsidP="001D7156">
      <w:pPr>
        <w:pStyle w:val="BlockText"/>
        <w:tabs>
          <w:tab w:val="left" w:pos="9360"/>
        </w:tabs>
        <w:ind w:left="0" w:right="0"/>
        <w:jc w:val="both"/>
        <w:rPr>
          <w:rFonts w:ascii="Open Sans Light" w:eastAsiaTheme="minorEastAsia" w:hAnsi="Open Sans Light" w:cstheme="minorBidi"/>
          <w:color w:val="595959" w:themeColor="text1" w:themeTint="A6"/>
          <w:szCs w:val="22"/>
        </w:rPr>
      </w:pPr>
      <w:r w:rsidRPr="005E6745">
        <w:rPr>
          <w:rFonts w:ascii="Open Sans Light" w:eastAsiaTheme="minorEastAsia" w:hAnsi="Open Sans Light" w:cstheme="minorBidi"/>
          <w:color w:val="595959" w:themeColor="text1" w:themeTint="A6"/>
          <w:szCs w:val="22"/>
        </w:rPr>
        <w:t>If you have any questions please don’t hesitate to contact me.</w:t>
      </w:r>
    </w:p>
    <w:p w14:paraId="2E08DD99" w14:textId="77777777" w:rsidR="00636FF8" w:rsidRPr="005E6745" w:rsidRDefault="00636FF8" w:rsidP="00636FF8">
      <w:pPr>
        <w:rPr>
          <w:rFonts w:ascii="Open Sans Light" w:hAnsi="Open Sans Light"/>
          <w:color w:val="595959" w:themeColor="text1" w:themeTint="A6"/>
          <w:sz w:val="22"/>
          <w:szCs w:val="22"/>
        </w:rPr>
      </w:pPr>
    </w:p>
    <w:p w14:paraId="252A149E" w14:textId="77777777" w:rsidR="00636FF8" w:rsidRPr="005E6745" w:rsidRDefault="00636FF8" w:rsidP="00636FF8">
      <w:pPr>
        <w:rPr>
          <w:rFonts w:ascii="Open Sans Light" w:hAnsi="Open Sans Light"/>
          <w:color w:val="595959" w:themeColor="text1" w:themeTint="A6"/>
          <w:sz w:val="22"/>
          <w:szCs w:val="22"/>
        </w:rPr>
      </w:pPr>
    </w:p>
    <w:p w14:paraId="5A65C9AA" w14:textId="77777777" w:rsidR="00636FF8" w:rsidRPr="005E6745" w:rsidRDefault="00636FF8"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Sincerely,</w:t>
      </w:r>
    </w:p>
    <w:p w14:paraId="0DF6578D" w14:textId="77777777" w:rsidR="00636FF8" w:rsidRPr="005E6745" w:rsidRDefault="00636FF8" w:rsidP="00636FF8">
      <w:pPr>
        <w:rPr>
          <w:rFonts w:ascii="Open Sans Light" w:hAnsi="Open Sans Light"/>
          <w:color w:val="595959" w:themeColor="text1" w:themeTint="A6"/>
          <w:sz w:val="22"/>
          <w:szCs w:val="22"/>
        </w:rPr>
      </w:pPr>
    </w:p>
    <w:p w14:paraId="3E897911" w14:textId="07E4D6AA" w:rsidR="00636FF8" w:rsidRPr="005E6745" w:rsidRDefault="005E6745"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Rick Waldren</w:t>
      </w:r>
    </w:p>
    <w:p w14:paraId="3AF64789" w14:textId="55C078EF" w:rsidR="00636FF8" w:rsidRPr="005E6745" w:rsidRDefault="005E6745" w:rsidP="00636FF8">
      <w:pPr>
        <w:rPr>
          <w:rFonts w:ascii="Open Sans Light" w:hAnsi="Open Sans Light"/>
          <w:color w:val="595959" w:themeColor="text1" w:themeTint="A6"/>
          <w:sz w:val="22"/>
          <w:szCs w:val="22"/>
        </w:rPr>
      </w:pPr>
      <w:r w:rsidRPr="005E6745">
        <w:rPr>
          <w:rFonts w:ascii="Open Sans Light" w:hAnsi="Open Sans Light"/>
          <w:color w:val="595959" w:themeColor="text1" w:themeTint="A6"/>
          <w:sz w:val="22"/>
          <w:szCs w:val="22"/>
        </w:rPr>
        <w:t>Business Unit Controller</w:t>
      </w:r>
    </w:p>
    <w:p w14:paraId="2E964421" w14:textId="77777777" w:rsidR="005E6745" w:rsidRPr="0056203F" w:rsidRDefault="005E6745" w:rsidP="00636FF8">
      <w:pPr>
        <w:rPr>
          <w:rFonts w:ascii="Open Sans Light" w:hAnsi="Open Sans Light"/>
          <w:color w:val="595959" w:themeColor="text1" w:themeTint="A6"/>
          <w:szCs w:val="22"/>
        </w:rPr>
      </w:pPr>
    </w:p>
    <w:p w14:paraId="0FDB3C92" w14:textId="7859017F" w:rsidR="00636FF8" w:rsidRPr="0056203F" w:rsidRDefault="005E6745" w:rsidP="00636FF8">
      <w:pPr>
        <w:rPr>
          <w:rFonts w:ascii="Open Sans Light" w:hAnsi="Open Sans Light"/>
          <w:color w:val="595959" w:themeColor="text1" w:themeTint="A6"/>
          <w:szCs w:val="22"/>
        </w:rPr>
      </w:pPr>
      <w:r>
        <w:rPr>
          <w:rFonts w:ascii="Open Sans Light" w:hAnsi="Open Sans Light"/>
          <w:color w:val="595959" w:themeColor="text1" w:themeTint="A6"/>
          <w:szCs w:val="22"/>
        </w:rPr>
        <w:t>Rwaldren</w:t>
      </w:r>
      <w:r w:rsidR="00636FF8" w:rsidRPr="0056203F">
        <w:rPr>
          <w:rFonts w:ascii="Open Sans Light" w:hAnsi="Open Sans Light"/>
          <w:color w:val="595959" w:themeColor="text1" w:themeTint="A6"/>
          <w:szCs w:val="22"/>
        </w:rPr>
        <w:t>@republicservices.com</w:t>
      </w:r>
    </w:p>
    <w:p w14:paraId="30F00CF1" w14:textId="402E266E" w:rsidR="00801179" w:rsidRPr="0056203F" w:rsidRDefault="00636FF8" w:rsidP="00CB76A3">
      <w:pPr>
        <w:rPr>
          <w:rFonts w:ascii="Open Sans Light" w:hAnsi="Open Sans Light"/>
          <w:color w:val="595959" w:themeColor="text1" w:themeTint="A6"/>
          <w:szCs w:val="22"/>
        </w:rPr>
      </w:pPr>
      <w:r w:rsidRPr="0056203F">
        <w:rPr>
          <w:rFonts w:ascii="Open Sans Light" w:hAnsi="Open Sans Light"/>
          <w:color w:val="595959" w:themeColor="text1" w:themeTint="A6"/>
          <w:szCs w:val="22"/>
        </w:rPr>
        <w:t>(425) 646-2</w:t>
      </w:r>
      <w:r w:rsidR="005E6745">
        <w:rPr>
          <w:rFonts w:ascii="Open Sans Light" w:hAnsi="Open Sans Light"/>
          <w:color w:val="595959" w:themeColor="text1" w:themeTint="A6"/>
          <w:szCs w:val="22"/>
        </w:rPr>
        <w:t>42</w:t>
      </w:r>
      <w:r w:rsidRPr="0056203F">
        <w:rPr>
          <w:rFonts w:ascii="Open Sans Light" w:hAnsi="Open Sans Light"/>
          <w:color w:val="595959" w:themeColor="text1" w:themeTint="A6"/>
          <w:szCs w:val="22"/>
        </w:rPr>
        <w:t>3</w:t>
      </w:r>
    </w:p>
    <w:sectPr w:rsidR="00801179" w:rsidRPr="0056203F" w:rsidSect="00CB76A3">
      <w:footerReference w:type="default" r:id="rId8"/>
      <w:headerReference w:type="first" r:id="rId9"/>
      <w:footerReference w:type="first" r:id="rId10"/>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1D7156" w:rsidRDefault="001D7156" w:rsidP="00EE7D00">
      <w:r>
        <w:separator/>
      </w:r>
    </w:p>
  </w:endnote>
  <w:endnote w:type="continuationSeparator" w:id="0">
    <w:p w14:paraId="5F260E48" w14:textId="77777777" w:rsidR="001D7156" w:rsidRDefault="001D7156"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altName w:val="Myriad Pro"/>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7239B" w14:textId="547BCD54" w:rsidR="001D7156" w:rsidRDefault="001D7156">
    <w:pPr>
      <w:pStyle w:val="Footer"/>
    </w:pPr>
    <w:r>
      <w:rPr>
        <w:noProof/>
      </w:rPr>
      <w:drawing>
        <wp:anchor distT="0" distB="0" distL="114300" distR="114300" simplePos="0" relativeHeight="251666432" behindDoc="1" locked="0" layoutInCell="1" allowOverlap="1" wp14:anchorId="4E44983F" wp14:editId="4C46F88D">
          <wp:simplePos x="0" y="0"/>
          <wp:positionH relativeFrom="column">
            <wp:posOffset>906780</wp:posOffset>
          </wp:positionH>
          <wp:positionV relativeFrom="paragraph">
            <wp:posOffset>325120</wp:posOffset>
          </wp:positionV>
          <wp:extent cx="5833745" cy="310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745" cy="310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8B4D" w14:textId="125AF1C3" w:rsidR="001D7156" w:rsidRDefault="001D7156">
    <w:pPr>
      <w:pStyle w:val="Footer"/>
    </w:pPr>
    <w:r>
      <w:rPr>
        <w:noProof/>
      </w:rPr>
      <w:drawing>
        <wp:anchor distT="0" distB="0" distL="114300" distR="114300" simplePos="0" relativeHeight="251664384" behindDoc="1" locked="0" layoutInCell="1" allowOverlap="1" wp14:anchorId="76D7AEEA" wp14:editId="258D5102">
          <wp:simplePos x="0" y="0"/>
          <wp:positionH relativeFrom="column">
            <wp:posOffset>909320</wp:posOffset>
          </wp:positionH>
          <wp:positionV relativeFrom="paragraph">
            <wp:posOffset>330200</wp:posOffset>
          </wp:positionV>
          <wp:extent cx="5833872" cy="3108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872" cy="310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1D7156" w:rsidRDefault="001D7156" w:rsidP="00EE7D00">
      <w:r>
        <w:separator/>
      </w:r>
    </w:p>
  </w:footnote>
  <w:footnote w:type="continuationSeparator" w:id="0">
    <w:p w14:paraId="28AD8F1A" w14:textId="77777777" w:rsidR="001D7156" w:rsidRDefault="001D7156"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1D7156" w:rsidRDefault="001D7156">
    <w:pPr>
      <w:pStyle w:val="Header"/>
    </w:pPr>
    <w:r>
      <w:rPr>
        <w:noProof/>
      </w:rPr>
      <w:drawing>
        <wp:anchor distT="0" distB="0" distL="114300" distR="114300" simplePos="0" relativeHeight="251662336" behindDoc="1" locked="1" layoutInCell="1" allowOverlap="1" wp14:anchorId="3E0C3B6C" wp14:editId="07C2BC6B">
          <wp:simplePos x="0" y="0"/>
          <wp:positionH relativeFrom="page">
            <wp:align>left</wp:align>
          </wp:positionH>
          <wp:positionV relativeFrom="page">
            <wp:align>top</wp:align>
          </wp:positionV>
          <wp:extent cx="7772400" cy="1647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rotWithShape="1">
                  <a:blip r:embed="rId1">
                    <a:extLst>
                      <a:ext uri="{28A0092B-C50C-407E-A947-70E740481C1C}">
                        <a14:useLocalDpi xmlns:a14="http://schemas.microsoft.com/office/drawing/2010/main" val="0"/>
                      </a:ext>
                    </a:extLst>
                  </a:blip>
                  <a:srcRect b="83610"/>
                  <a:stretch/>
                </pic:blipFill>
                <pic:spPr bwMode="auto">
                  <a:xfrm>
                    <a:off x="0" y="0"/>
                    <a:ext cx="7775695" cy="1648524"/>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44D3D"/>
    <w:rsid w:val="000A0C3F"/>
    <w:rsid w:val="0018194E"/>
    <w:rsid w:val="001D7156"/>
    <w:rsid w:val="002E382B"/>
    <w:rsid w:val="00384314"/>
    <w:rsid w:val="003E2525"/>
    <w:rsid w:val="004D143C"/>
    <w:rsid w:val="0056203F"/>
    <w:rsid w:val="005E6745"/>
    <w:rsid w:val="0060344C"/>
    <w:rsid w:val="00636FF8"/>
    <w:rsid w:val="006C49EC"/>
    <w:rsid w:val="00801179"/>
    <w:rsid w:val="00874871"/>
    <w:rsid w:val="009241F3"/>
    <w:rsid w:val="00CB76A3"/>
    <w:rsid w:val="00D31EC9"/>
    <w:rsid w:val="00DC4388"/>
    <w:rsid w:val="00DD316B"/>
    <w:rsid w:val="00E06590"/>
    <w:rsid w:val="00E21F2B"/>
    <w:rsid w:val="00EE2C77"/>
    <w:rsid w:val="00EE486A"/>
    <w:rsid w:val="00EE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EED76C522C5B4C91A6CE6F302E0326" ma:contentTypeVersion="76" ma:contentTypeDescription="" ma:contentTypeScope="" ma:versionID="cd6f76e3651e43837f3e938e84dbc4c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2018-11-14T08:00:00+00:00</OpenedDate>
    <SignificantOrder xmlns="dc463f71-b30c-4ab2-9473-d307f9d35888">false</SignificantOrder>
    <Date1 xmlns="dc463f71-b30c-4ab2-9473-d307f9d35888">2018-11-14T08:00:00+00:00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180935</DocketNumber>
    <DelegatedOrder xmlns="dc463f71-b30c-4ab2-9473-d307f9d35888">false</DelegatedOrder>
  </documentManagement>
</p:properties>
</file>

<file path=customXml/itemProps1.xml><?xml version="1.0" encoding="utf-8"?>
<ds:datastoreItem xmlns:ds="http://schemas.openxmlformats.org/officeDocument/2006/customXml" ds:itemID="{E91955BB-94B1-4C76-8FA7-27F38525FF61}">
  <ds:schemaRefs>
    <ds:schemaRef ds:uri="http://schemas.openxmlformats.org/officeDocument/2006/bibliography"/>
  </ds:schemaRefs>
</ds:datastoreItem>
</file>

<file path=customXml/itemProps2.xml><?xml version="1.0" encoding="utf-8"?>
<ds:datastoreItem xmlns:ds="http://schemas.openxmlformats.org/officeDocument/2006/customXml" ds:itemID="{671A86C8-598E-4357-98CA-6FB48ADDD191}"/>
</file>

<file path=customXml/itemProps3.xml><?xml version="1.0" encoding="utf-8"?>
<ds:datastoreItem xmlns:ds="http://schemas.openxmlformats.org/officeDocument/2006/customXml" ds:itemID="{7D589294-DD6A-4569-B2C1-911B5090D0D4}"/>
</file>

<file path=customXml/itemProps4.xml><?xml version="1.0" encoding="utf-8"?>
<ds:datastoreItem xmlns:ds="http://schemas.openxmlformats.org/officeDocument/2006/customXml" ds:itemID="{590B501E-466A-42E5-A572-00681332DF1C}"/>
</file>

<file path=customXml/itemProps5.xml><?xml version="1.0" encoding="utf-8"?>
<ds:datastoreItem xmlns:ds="http://schemas.openxmlformats.org/officeDocument/2006/customXml" ds:itemID="{524DA3D3-46C8-43C8-8DC5-599B893598F5}"/>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2</cp:revision>
  <cp:lastPrinted>2018-05-14T20:17:00Z</cp:lastPrinted>
  <dcterms:created xsi:type="dcterms:W3CDTF">2018-11-14T20:11:00Z</dcterms:created>
  <dcterms:modified xsi:type="dcterms:W3CDTF">2018-11-14T20:11:00Z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0x0101006E56B4D1795A2E4DB2F0B01679ED314A004EEED76C522C5B4C91A6CE6F302E0326</vt:lpwstr>
  </property>
  <property fmtid="{D5CDD505-2E9C-101B-9397-08002B2CF9AE}" pid="3" name="_docset_NoMedatataSyncRequired">
    <vt:lpwstr>False</vt:lpwstr>
  </property>
  <property fmtid="{D5CDD505-2E9C-101B-9397-08002B2CF9AE}" pid="4" name="IsEFSEC">
    <vt:bool>false</vt:bool>
  </property>
</Properties>
</file>