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AE" w:rsidRDefault="00A921AE" w:rsidP="00A921AE">
      <w:pPr>
        <w:pStyle w:val="Title"/>
      </w:pPr>
      <w:r>
        <w:t>CERTIFICATE OF SERVICE</w:t>
      </w:r>
    </w:p>
    <w:p w:rsidR="00A921AE" w:rsidRDefault="00A921AE" w:rsidP="00A921AE">
      <w:pPr>
        <w:pStyle w:val="Subtitle"/>
      </w:pPr>
      <w:r>
        <w:t>Docket UG-151309</w:t>
      </w:r>
    </w:p>
    <w:p w:rsidR="00A921AE" w:rsidRDefault="00A921AE" w:rsidP="00A921AE">
      <w:pPr>
        <w:pStyle w:val="Subtitle"/>
      </w:pPr>
      <w:r>
        <w:t>CASCADE 2015 RATE CASE</w:t>
      </w:r>
    </w:p>
    <w:p w:rsidR="00A921AE" w:rsidRDefault="00A921AE" w:rsidP="00A921AE">
      <w:pPr>
        <w:suppressAutoHyphens/>
        <w:spacing w:line="240" w:lineRule="auto"/>
        <w:jc w:val="center"/>
        <w:rPr>
          <w:spacing w:val="-3"/>
        </w:rPr>
      </w:pPr>
    </w:p>
    <w:p w:rsidR="00A921AE" w:rsidRDefault="00A921AE" w:rsidP="00A921AE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>I hereby certify that a true and correct copy of the Notice of Appearance on Behalf of Public Counsel was sent to each of the parties of record shown below in sealed envelopes, via:  U.S. Mail and e-mail.</w:t>
      </w:r>
    </w:p>
    <w:p w:rsidR="00A921AE" w:rsidRDefault="00A921AE" w:rsidP="00A921AE">
      <w:pPr>
        <w:suppressAutoHyphens/>
        <w:spacing w:line="240" w:lineRule="auto"/>
        <w:ind w:right="720"/>
        <w:jc w:val="center"/>
        <w:rPr>
          <w:b/>
          <w:spacing w:val="-3"/>
        </w:rPr>
      </w:pPr>
      <w:r>
        <w:rPr>
          <w:b/>
          <w:spacing w:val="-3"/>
        </w:rPr>
        <w:t>SERVICE LIST</w:t>
      </w:r>
    </w:p>
    <w:p w:rsidR="00A921AE" w:rsidRDefault="00A921AE" w:rsidP="00A921AE">
      <w:pPr>
        <w:suppressAutoHyphens/>
        <w:spacing w:line="240" w:lineRule="auto"/>
        <w:rPr>
          <w:spacing w:val="-3"/>
        </w:rPr>
      </w:pPr>
      <w:r>
        <w:rPr>
          <w:b/>
        </w:rPr>
        <w:t>** = Receive Highly Confidential; *  = Receive Confidential; NC = Receive Non-Confidential</w:t>
      </w:r>
    </w:p>
    <w:p w:rsidR="00A921AE" w:rsidRDefault="00A921AE" w:rsidP="00A921AE">
      <w:pPr>
        <w:spacing w:line="240" w:lineRule="auto"/>
        <w:jc w:val="center"/>
        <w:rPr>
          <w:b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87"/>
        <w:gridCol w:w="4354"/>
      </w:tblGrid>
      <w:tr w:rsidR="00A921AE" w:rsidTr="00A921AE">
        <w:trPr>
          <w:cantSplit/>
          <w:trHeight w:hRule="exact" w:val="2140"/>
        </w:trPr>
        <w:tc>
          <w:tcPr>
            <w:tcW w:w="4687" w:type="dxa"/>
            <w:vAlign w:val="center"/>
          </w:tcPr>
          <w:p w:rsidR="00A921AE" w:rsidRPr="003064EE" w:rsidRDefault="00A921AE">
            <w:pPr>
              <w:spacing w:line="240" w:lineRule="auto"/>
              <w:ind w:left="720"/>
              <w:rPr>
                <w:sz w:val="20"/>
              </w:rPr>
            </w:pPr>
            <w:r>
              <w:rPr>
                <w:b/>
                <w:sz w:val="20"/>
              </w:rPr>
              <w:t>CASCADE:</w:t>
            </w:r>
          </w:p>
          <w:p w:rsidR="00A921AE" w:rsidRDefault="00A921AE">
            <w:pPr>
              <w:spacing w:line="240" w:lineRule="auto"/>
              <w:ind w:left="720"/>
              <w:rPr>
                <w:sz w:val="20"/>
              </w:rPr>
            </w:pPr>
          </w:p>
          <w:p w:rsidR="00A921AE" w:rsidRDefault="00A921AE">
            <w:pPr>
              <w:spacing w:line="240" w:lineRule="auto"/>
              <w:ind w:left="720"/>
              <w:rPr>
                <w:sz w:val="20"/>
              </w:rPr>
            </w:pPr>
            <w:r>
              <w:rPr>
                <w:sz w:val="20"/>
              </w:rPr>
              <w:t>MICHAEL PARVINEN</w:t>
            </w:r>
          </w:p>
          <w:p w:rsidR="00A921AE" w:rsidRDefault="00A921AE">
            <w:pPr>
              <w:spacing w:line="240" w:lineRule="auto"/>
              <w:ind w:left="720"/>
              <w:rPr>
                <w:sz w:val="20"/>
              </w:rPr>
            </w:pPr>
            <w:r>
              <w:rPr>
                <w:sz w:val="20"/>
              </w:rPr>
              <w:t>DIRECTOR REGULATORY AFFAIRS</w:t>
            </w:r>
          </w:p>
          <w:p w:rsidR="00A921AE" w:rsidRDefault="00A921AE">
            <w:pPr>
              <w:spacing w:line="240" w:lineRule="auto"/>
              <w:ind w:left="720"/>
              <w:rPr>
                <w:sz w:val="20"/>
              </w:rPr>
            </w:pPr>
            <w:r>
              <w:rPr>
                <w:sz w:val="20"/>
              </w:rPr>
              <w:t>CASCADE NATURAL GAS CORPORATION</w:t>
            </w:r>
          </w:p>
          <w:p w:rsidR="00A921AE" w:rsidRDefault="00A921AE">
            <w:pPr>
              <w:spacing w:line="240" w:lineRule="auto"/>
              <w:ind w:left="720"/>
              <w:rPr>
                <w:sz w:val="20"/>
              </w:rPr>
            </w:pPr>
            <w:r>
              <w:rPr>
                <w:sz w:val="20"/>
              </w:rPr>
              <w:t>8113 WEST GRANDRIDGE BOULEVARD</w:t>
            </w:r>
          </w:p>
          <w:p w:rsidR="00A921AE" w:rsidRDefault="00A921AE">
            <w:pPr>
              <w:spacing w:line="240" w:lineRule="auto"/>
              <w:ind w:left="720"/>
              <w:rPr>
                <w:sz w:val="20"/>
              </w:rPr>
            </w:pPr>
            <w:r>
              <w:rPr>
                <w:sz w:val="20"/>
              </w:rPr>
              <w:t>KENNEWICK WA 99336 7166</w:t>
            </w:r>
          </w:p>
          <w:p w:rsidR="003064EE" w:rsidRDefault="003064EE">
            <w:pPr>
              <w:spacing w:line="240" w:lineRule="auto"/>
              <w:ind w:left="720"/>
              <w:rPr>
                <w:sz w:val="20"/>
              </w:rPr>
            </w:pPr>
          </w:p>
          <w:p w:rsidR="003064EE" w:rsidRDefault="003064EE">
            <w:pPr>
              <w:spacing w:line="240" w:lineRule="auto"/>
              <w:ind w:left="720"/>
              <w:rPr>
                <w:sz w:val="20"/>
              </w:rPr>
            </w:pPr>
          </w:p>
          <w:p w:rsidR="003064EE" w:rsidRDefault="003064EE">
            <w:pPr>
              <w:spacing w:line="240" w:lineRule="auto"/>
              <w:ind w:left="720"/>
              <w:rPr>
                <w:sz w:val="20"/>
              </w:rPr>
            </w:pPr>
          </w:p>
          <w:p w:rsidR="003064EE" w:rsidRDefault="003064EE">
            <w:pPr>
              <w:spacing w:line="240" w:lineRule="auto"/>
              <w:ind w:left="720"/>
              <w:rPr>
                <w:sz w:val="20"/>
              </w:rPr>
            </w:pPr>
          </w:p>
          <w:p w:rsidR="003064EE" w:rsidRDefault="003064EE">
            <w:pPr>
              <w:spacing w:line="240" w:lineRule="auto"/>
              <w:ind w:left="720"/>
              <w:rPr>
                <w:sz w:val="20"/>
              </w:rPr>
            </w:pPr>
          </w:p>
          <w:p w:rsidR="003064EE" w:rsidRDefault="003064EE">
            <w:pPr>
              <w:spacing w:line="240" w:lineRule="auto"/>
              <w:ind w:left="720"/>
              <w:rPr>
                <w:sz w:val="20"/>
              </w:rPr>
            </w:pPr>
          </w:p>
          <w:p w:rsidR="00A921AE" w:rsidRDefault="00A921AE">
            <w:pPr>
              <w:spacing w:line="240" w:lineRule="auto"/>
              <w:ind w:left="720"/>
              <w:rPr>
                <w:sz w:val="20"/>
              </w:rPr>
            </w:pPr>
          </w:p>
        </w:tc>
        <w:tc>
          <w:tcPr>
            <w:tcW w:w="4354" w:type="dxa"/>
            <w:vAlign w:val="center"/>
          </w:tcPr>
          <w:p w:rsidR="00A921AE" w:rsidRDefault="003064EE" w:rsidP="003064E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A921AE" w:rsidRPr="003064EE">
              <w:rPr>
                <w:b/>
                <w:sz w:val="20"/>
              </w:rPr>
              <w:t>WUTC STAFF</w:t>
            </w:r>
            <w:r w:rsidR="00A921AE">
              <w:rPr>
                <w:b/>
                <w:sz w:val="20"/>
              </w:rPr>
              <w:t>:</w:t>
            </w:r>
          </w:p>
          <w:p w:rsidR="00A921AE" w:rsidRDefault="00A921AE">
            <w:pPr>
              <w:spacing w:line="240" w:lineRule="auto"/>
              <w:ind w:left="713"/>
              <w:rPr>
                <w:sz w:val="20"/>
              </w:rPr>
            </w:pPr>
          </w:p>
          <w:p w:rsidR="00A921AE" w:rsidRDefault="00A921AE">
            <w:pPr>
              <w:spacing w:line="240" w:lineRule="auto"/>
              <w:ind w:left="713"/>
              <w:rPr>
                <w:sz w:val="20"/>
              </w:rPr>
            </w:pPr>
            <w:r>
              <w:rPr>
                <w:sz w:val="20"/>
              </w:rPr>
              <w:t>BRETT P SHEARER</w:t>
            </w:r>
          </w:p>
          <w:p w:rsidR="00A921AE" w:rsidRDefault="00A921AE">
            <w:pPr>
              <w:spacing w:line="240" w:lineRule="auto"/>
              <w:ind w:left="713"/>
              <w:rPr>
                <w:sz w:val="20"/>
              </w:rPr>
            </w:pPr>
            <w:r>
              <w:rPr>
                <w:sz w:val="20"/>
              </w:rPr>
              <w:t>ASSISTANT ATTORNEY GENERAL</w:t>
            </w:r>
          </w:p>
          <w:p w:rsidR="00A921AE" w:rsidRDefault="00A921AE">
            <w:pPr>
              <w:spacing w:line="240" w:lineRule="auto"/>
              <w:ind w:left="713"/>
              <w:rPr>
                <w:sz w:val="20"/>
              </w:rPr>
            </w:pPr>
            <w:r>
              <w:rPr>
                <w:sz w:val="20"/>
              </w:rPr>
              <w:t>1400 S EVERGREEN PK DR SW</w:t>
            </w:r>
          </w:p>
          <w:p w:rsidR="00A921AE" w:rsidRDefault="00A921AE">
            <w:pPr>
              <w:spacing w:line="240" w:lineRule="auto"/>
              <w:ind w:left="713"/>
              <w:rPr>
                <w:sz w:val="20"/>
              </w:rPr>
            </w:pPr>
            <w:r>
              <w:rPr>
                <w:sz w:val="20"/>
              </w:rPr>
              <w:t>OLYMPIA WA 98504</w:t>
            </w:r>
          </w:p>
        </w:tc>
      </w:tr>
      <w:tr w:rsidR="00A921AE" w:rsidTr="00A921AE">
        <w:trPr>
          <w:cantSplit/>
          <w:trHeight w:hRule="exact" w:val="2140"/>
        </w:trPr>
        <w:tc>
          <w:tcPr>
            <w:tcW w:w="4687" w:type="dxa"/>
            <w:vAlign w:val="center"/>
          </w:tcPr>
          <w:p w:rsidR="003064EE" w:rsidRDefault="003064EE" w:rsidP="003064EE">
            <w:pPr>
              <w:spacing w:line="240" w:lineRule="auto"/>
              <w:ind w:left="713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NWIGU:</w:t>
            </w:r>
          </w:p>
          <w:p w:rsidR="003064EE" w:rsidRDefault="003064EE" w:rsidP="003064EE">
            <w:pPr>
              <w:spacing w:line="240" w:lineRule="auto"/>
              <w:ind w:left="713" w:right="259"/>
              <w:rPr>
                <w:sz w:val="20"/>
              </w:rPr>
            </w:pPr>
          </w:p>
          <w:p w:rsidR="003064EE" w:rsidRDefault="003064EE" w:rsidP="003064EE">
            <w:pPr>
              <w:spacing w:line="240" w:lineRule="auto"/>
              <w:ind w:left="713" w:right="259"/>
              <w:rPr>
                <w:sz w:val="20"/>
              </w:rPr>
            </w:pPr>
            <w:r>
              <w:rPr>
                <w:sz w:val="20"/>
              </w:rPr>
              <w:t>TOMMY A BROOKS</w:t>
            </w:r>
          </w:p>
          <w:p w:rsidR="003064EE" w:rsidRDefault="003064EE" w:rsidP="003064EE">
            <w:pPr>
              <w:spacing w:line="240" w:lineRule="auto"/>
              <w:ind w:left="713" w:right="259"/>
              <w:rPr>
                <w:sz w:val="20"/>
              </w:rPr>
            </w:pPr>
            <w:r>
              <w:rPr>
                <w:sz w:val="20"/>
              </w:rPr>
              <w:t>CHAD M STOKES</w:t>
            </w:r>
          </w:p>
          <w:p w:rsidR="003064EE" w:rsidRDefault="003064EE" w:rsidP="003064EE">
            <w:pPr>
              <w:spacing w:line="240" w:lineRule="auto"/>
              <w:ind w:left="713" w:right="259"/>
              <w:rPr>
                <w:sz w:val="20"/>
              </w:rPr>
            </w:pPr>
            <w:r>
              <w:rPr>
                <w:sz w:val="20"/>
              </w:rPr>
              <w:t>CABLE HUSTON LLP</w:t>
            </w:r>
          </w:p>
          <w:p w:rsidR="003064EE" w:rsidRDefault="003064EE" w:rsidP="003064EE">
            <w:pPr>
              <w:spacing w:line="240" w:lineRule="auto"/>
              <w:ind w:left="713" w:right="259"/>
              <w:rPr>
                <w:sz w:val="20"/>
              </w:rPr>
            </w:pPr>
            <w:r>
              <w:rPr>
                <w:sz w:val="20"/>
              </w:rPr>
              <w:t>1001 SW FIFTH AVE SUITE 2000</w:t>
            </w:r>
          </w:p>
          <w:p w:rsidR="003B79E1" w:rsidRPr="003B79E1" w:rsidRDefault="003064EE" w:rsidP="003064EE">
            <w:pPr>
              <w:spacing w:line="240" w:lineRule="auto"/>
              <w:ind w:left="720" w:right="259"/>
              <w:rPr>
                <w:sz w:val="20"/>
              </w:rPr>
            </w:pPr>
            <w:r>
              <w:rPr>
                <w:sz w:val="20"/>
              </w:rPr>
              <w:t>PORTLAND OR 97204 1136</w:t>
            </w:r>
          </w:p>
        </w:tc>
        <w:tc>
          <w:tcPr>
            <w:tcW w:w="4354" w:type="dxa"/>
            <w:vAlign w:val="center"/>
          </w:tcPr>
          <w:p w:rsidR="00A921AE" w:rsidRDefault="00A921AE">
            <w:pPr>
              <w:spacing w:line="240" w:lineRule="auto"/>
              <w:ind w:left="713" w:right="259"/>
              <w:rPr>
                <w:sz w:val="20"/>
              </w:rPr>
            </w:pPr>
          </w:p>
          <w:p w:rsidR="00A921AE" w:rsidRDefault="00A921AE">
            <w:pPr>
              <w:spacing w:line="240" w:lineRule="auto"/>
              <w:ind w:left="713" w:right="259"/>
              <w:rPr>
                <w:sz w:val="20"/>
              </w:rPr>
            </w:pPr>
          </w:p>
        </w:tc>
      </w:tr>
    </w:tbl>
    <w:p w:rsidR="003064EE" w:rsidRPr="003064EE" w:rsidRDefault="003B79E1" w:rsidP="003B79E1">
      <w:pPr>
        <w:spacing w:line="240" w:lineRule="auto"/>
        <w:rPr>
          <w:b/>
        </w:rPr>
      </w:pPr>
      <w:r>
        <w:tab/>
      </w:r>
      <w:r w:rsidR="003064EE">
        <w:rPr>
          <w:b/>
        </w:rPr>
        <w:t>PUBLIC COUNSEL:</w:t>
      </w:r>
    </w:p>
    <w:p w:rsidR="003B79E1" w:rsidRDefault="003B79E1" w:rsidP="003064EE">
      <w:pPr>
        <w:spacing w:line="240" w:lineRule="auto"/>
        <w:ind w:firstLine="720"/>
      </w:pPr>
      <w:r>
        <w:t>Simon J. Ffitch</w:t>
      </w:r>
      <w:r>
        <w:tab/>
      </w:r>
      <w:r>
        <w:tab/>
      </w:r>
      <w:r>
        <w:tab/>
      </w:r>
      <w:r>
        <w:tab/>
        <w:t xml:space="preserve">      Lisa W. Gafken</w:t>
      </w:r>
    </w:p>
    <w:p w:rsidR="003B79E1" w:rsidRDefault="003B79E1" w:rsidP="003B79E1">
      <w:pPr>
        <w:spacing w:line="240" w:lineRule="auto"/>
      </w:pPr>
      <w:r>
        <w:tab/>
        <w:t>Senior Assistant Attorney General</w:t>
      </w:r>
      <w:r>
        <w:tab/>
      </w:r>
      <w:r>
        <w:tab/>
        <w:t xml:space="preserve">      Assistant Attorney General</w:t>
      </w:r>
    </w:p>
    <w:p w:rsidR="003B79E1" w:rsidRDefault="003B79E1" w:rsidP="003B79E1">
      <w:pPr>
        <w:spacing w:line="240" w:lineRule="auto"/>
      </w:pPr>
      <w:r>
        <w:tab/>
        <w:t>Washington State Attorney General’s Office       Washington Attorney General’s Office</w:t>
      </w:r>
    </w:p>
    <w:p w:rsidR="003B79E1" w:rsidRDefault="003B79E1" w:rsidP="003B79E1">
      <w:pPr>
        <w:spacing w:line="240" w:lineRule="auto"/>
      </w:pPr>
      <w:r>
        <w:tab/>
        <w:t>Public Counsel</w:t>
      </w:r>
      <w:r>
        <w:tab/>
      </w:r>
      <w:r>
        <w:tab/>
      </w:r>
      <w:r>
        <w:tab/>
      </w:r>
      <w:r>
        <w:tab/>
        <w:t xml:space="preserve">      Public Counsel</w:t>
      </w:r>
    </w:p>
    <w:p w:rsidR="003B79E1" w:rsidRDefault="003B79E1" w:rsidP="003B79E1">
      <w:pPr>
        <w:spacing w:line="240" w:lineRule="auto"/>
      </w:pPr>
      <w:r>
        <w:tab/>
        <w:t>800 5</w:t>
      </w:r>
      <w:r w:rsidRPr="003B79E1">
        <w:rPr>
          <w:vertAlign w:val="superscript"/>
        </w:rPr>
        <w:t>th</w:t>
      </w:r>
      <w:r>
        <w:t xml:space="preserve"> Avenue, Suite 2000</w:t>
      </w:r>
      <w:r>
        <w:tab/>
      </w:r>
      <w:r>
        <w:tab/>
      </w:r>
      <w:r>
        <w:tab/>
        <w:t xml:space="preserve">      800 5</w:t>
      </w:r>
      <w:r w:rsidRPr="003B79E1">
        <w:rPr>
          <w:vertAlign w:val="superscript"/>
        </w:rPr>
        <w:t>th</w:t>
      </w:r>
      <w:r>
        <w:t xml:space="preserve"> Avenue, Suite 2000</w:t>
      </w:r>
    </w:p>
    <w:p w:rsidR="003B79E1" w:rsidRDefault="003B79E1" w:rsidP="003B79E1">
      <w:pPr>
        <w:spacing w:line="240" w:lineRule="auto"/>
      </w:pPr>
      <w:r>
        <w:tab/>
        <w:t>Seattle, WA 98104-3188</w:t>
      </w:r>
      <w:r>
        <w:tab/>
      </w:r>
      <w:r>
        <w:tab/>
      </w:r>
      <w:r>
        <w:tab/>
        <w:t xml:space="preserve">      Seattle, WA 98104-3188</w:t>
      </w:r>
    </w:p>
    <w:p w:rsidR="003B79E1" w:rsidRDefault="003B79E1" w:rsidP="003B79E1">
      <w:pPr>
        <w:spacing w:line="240" w:lineRule="auto"/>
        <w:ind w:firstLine="720"/>
      </w:pPr>
      <w:r>
        <w:t>206-389-2055</w:t>
      </w:r>
      <w:r>
        <w:tab/>
      </w:r>
      <w:r>
        <w:tab/>
      </w:r>
      <w:r>
        <w:tab/>
      </w:r>
      <w:r>
        <w:tab/>
      </w:r>
      <w:r>
        <w:tab/>
        <w:t xml:space="preserve">      206-389-2055</w:t>
      </w:r>
    </w:p>
    <w:p w:rsidR="003B79E1" w:rsidRDefault="007A2C34" w:rsidP="003B79E1">
      <w:pPr>
        <w:spacing w:line="240" w:lineRule="auto"/>
        <w:ind w:firstLine="720"/>
      </w:pPr>
      <w:hyperlink r:id="rId4" w:history="1">
        <w:r w:rsidR="003B79E1" w:rsidRPr="005D509E">
          <w:rPr>
            <w:rStyle w:val="Hyperlink"/>
          </w:rPr>
          <w:t>simonf@atg.wa.gov</w:t>
        </w:r>
      </w:hyperlink>
      <w:r w:rsidR="003B79E1">
        <w:tab/>
      </w:r>
      <w:r w:rsidR="003B79E1">
        <w:tab/>
      </w:r>
      <w:r w:rsidR="003B79E1">
        <w:tab/>
      </w:r>
      <w:r w:rsidR="003B79E1">
        <w:tab/>
        <w:t xml:space="preserve">      lisa.gafken@atg.wa.gov</w:t>
      </w:r>
    </w:p>
    <w:p w:rsidR="003B79E1" w:rsidRDefault="003B79E1" w:rsidP="003B79E1">
      <w:pPr>
        <w:spacing w:line="240" w:lineRule="auto"/>
      </w:pPr>
      <w:r>
        <w:tab/>
      </w:r>
    </w:p>
    <w:p w:rsidR="003B79E1" w:rsidRDefault="003B79E1" w:rsidP="00A921AE"/>
    <w:p w:rsidR="003B79E1" w:rsidRDefault="003B79E1" w:rsidP="00A921AE"/>
    <w:p w:rsidR="00A921AE" w:rsidRDefault="00A921AE" w:rsidP="00A921AE">
      <w:pPr>
        <w:rPr>
          <w:spacing w:val="-3"/>
        </w:rPr>
      </w:pPr>
      <w:r>
        <w:t xml:space="preserve">DATED:  July </w:t>
      </w:r>
      <w:r w:rsidR="003B79E1">
        <w:t>2</w:t>
      </w:r>
      <w:r>
        <w:t>, 2015.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3064EE">
        <w:rPr>
          <w:spacing w:val="-3"/>
        </w:rPr>
        <w:t xml:space="preserve">      ________________________________</w:t>
      </w:r>
      <w:bookmarkStart w:id="0" w:name="_GoBack"/>
      <w:bookmarkEnd w:id="0"/>
    </w:p>
    <w:p w:rsidR="003B79E1" w:rsidRDefault="003B79E1" w:rsidP="003B79E1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Brad M. Purdy</w:t>
      </w:r>
    </w:p>
    <w:p w:rsidR="003B79E1" w:rsidRDefault="003B79E1" w:rsidP="003B79E1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Attorney for The Energy Project</w:t>
      </w:r>
    </w:p>
    <w:p w:rsidR="003B79E1" w:rsidRDefault="00A921AE" w:rsidP="003B79E1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4C790C" w:rsidRPr="003064EE" w:rsidRDefault="003B79E1" w:rsidP="003064EE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sectPr w:rsidR="004C790C" w:rsidRPr="003064EE" w:rsidSect="007A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921AE"/>
    <w:rsid w:val="00143065"/>
    <w:rsid w:val="003064EE"/>
    <w:rsid w:val="003B79E1"/>
    <w:rsid w:val="004C790C"/>
    <w:rsid w:val="007A2C34"/>
    <w:rsid w:val="00A9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AE"/>
    <w:pPr>
      <w:spacing w:line="498" w:lineRule="exact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21AE"/>
    <w:pPr>
      <w:suppressAutoHyphens/>
      <w:spacing w:line="240" w:lineRule="auto"/>
      <w:jc w:val="center"/>
    </w:pPr>
    <w:rPr>
      <w:b/>
      <w:spacing w:val="-3"/>
    </w:rPr>
  </w:style>
  <w:style w:type="character" w:customStyle="1" w:styleId="TitleChar">
    <w:name w:val="Title Char"/>
    <w:basedOn w:val="DefaultParagraphFont"/>
    <w:link w:val="Title"/>
    <w:rsid w:val="00A921AE"/>
    <w:rPr>
      <w:rFonts w:eastAsia="Times New Roman" w:cs="Times New Roman"/>
      <w:b/>
      <w:spacing w:val="-3"/>
      <w:szCs w:val="20"/>
    </w:rPr>
  </w:style>
  <w:style w:type="paragraph" w:styleId="Subtitle">
    <w:name w:val="Subtitle"/>
    <w:basedOn w:val="Normal"/>
    <w:link w:val="SubtitleChar"/>
    <w:qFormat/>
    <w:rsid w:val="00A921AE"/>
    <w:pPr>
      <w:suppressAutoHyphens/>
      <w:spacing w:line="240" w:lineRule="auto"/>
      <w:jc w:val="center"/>
    </w:pPr>
    <w:rPr>
      <w:b/>
      <w:spacing w:val="-3"/>
    </w:rPr>
  </w:style>
  <w:style w:type="character" w:customStyle="1" w:styleId="SubtitleChar">
    <w:name w:val="Subtitle Char"/>
    <w:basedOn w:val="DefaultParagraphFont"/>
    <w:link w:val="Subtitle"/>
    <w:rsid w:val="00A921AE"/>
    <w:rPr>
      <w:rFonts w:eastAsia="Times New Roman" w:cs="Times New Roman"/>
      <w:b/>
      <w:spacing w:val="-3"/>
      <w:szCs w:val="20"/>
    </w:rPr>
  </w:style>
  <w:style w:type="character" w:styleId="Hyperlink">
    <w:name w:val="Hyperlink"/>
    <w:basedOn w:val="DefaultParagraphFont"/>
    <w:uiPriority w:val="99"/>
    <w:unhideWhenUsed/>
    <w:rsid w:val="003B79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imonf@atg.w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B8C70-328D-4605-9070-E68ED5235CC8}"/>
</file>

<file path=customXml/itemProps2.xml><?xml version="1.0" encoding="utf-8"?>
<ds:datastoreItem xmlns:ds="http://schemas.openxmlformats.org/officeDocument/2006/customXml" ds:itemID="{E197DB0F-80E0-4AB1-9F0D-E56D14D57488}"/>
</file>

<file path=customXml/itemProps3.xml><?xml version="1.0" encoding="utf-8"?>
<ds:datastoreItem xmlns:ds="http://schemas.openxmlformats.org/officeDocument/2006/customXml" ds:itemID="{7BC3AB0F-7FCD-47D2-A0E0-DBAD7DF7CD7C}"/>
</file>

<file path=customXml/itemProps4.xml><?xml version="1.0" encoding="utf-8"?>
<ds:datastoreItem xmlns:ds="http://schemas.openxmlformats.org/officeDocument/2006/customXml" ds:itemID="{65FAB03A-8194-4C9E-BB37-7A0CCF50D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2</cp:revision>
  <dcterms:created xsi:type="dcterms:W3CDTF">2015-07-02T18:36:00Z</dcterms:created>
  <dcterms:modified xsi:type="dcterms:W3CDTF">2015-07-02T18:36:00Z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