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2" w14:textId="31F27895" w:rsidR="00803373" w:rsidRPr="00391AFB" w:rsidRDefault="00507A5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7D0D25">
        <w:rPr>
          <w:rFonts w:ascii="Times New Roman" w:hAnsi="Times New Roman"/>
          <w:sz w:val="24"/>
        </w:rPr>
        <w:t>February</w:t>
      </w:r>
      <w:r w:rsidR="00DA51DC">
        <w:rPr>
          <w:rFonts w:ascii="Times New Roman" w:hAnsi="Times New Roman"/>
          <w:sz w:val="24"/>
        </w:rPr>
        <w:t xml:space="preserve"> 2</w:t>
      </w:r>
      <w:r w:rsidR="007D0D25">
        <w:rPr>
          <w:rFonts w:ascii="Times New Roman" w:hAnsi="Times New Roman"/>
          <w:sz w:val="24"/>
        </w:rPr>
        <w:t>5</w:t>
      </w:r>
      <w:r w:rsidR="00DA51DC">
        <w:rPr>
          <w:rFonts w:ascii="Times New Roman" w:hAnsi="Times New Roman"/>
          <w:sz w:val="24"/>
        </w:rPr>
        <w:t>, 2015</w:t>
      </w:r>
    </w:p>
    <w:p w14:paraId="6A3FDB7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53AA9D2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507A56">
        <w:rPr>
          <w:rFonts w:ascii="Times New Roman" w:hAnsi="Times New Roman"/>
          <w:i/>
          <w:sz w:val="24"/>
        </w:rPr>
        <w:t xml:space="preserve">In the Matter of </w:t>
      </w:r>
      <w:r w:rsidR="00DA51DC">
        <w:rPr>
          <w:rFonts w:ascii="Times New Roman" w:hAnsi="Times New Roman"/>
          <w:i/>
          <w:sz w:val="24"/>
        </w:rPr>
        <w:t>Determining the Proper Carrier Classification of, and Complaint for Penalties against:  Bobby Wolford Trucking &amp; Salvage, Inc. d/b/a Bobby Wolford Trucking &amp; Demolition, Inc.</w:t>
      </w:r>
    </w:p>
    <w:p w14:paraId="6A3FDB7D" w14:textId="2D148225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TG-14</w:t>
      </w:r>
      <w:r w:rsidR="00DA51DC">
        <w:rPr>
          <w:rFonts w:ascii="Times New Roman" w:hAnsi="Times New Roman"/>
          <w:sz w:val="24"/>
        </w:rPr>
        <w:t>3802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2C45C2A" w:rsidR="00803373" w:rsidRPr="00391AFB" w:rsidRDefault="00AE7E68" w:rsidP="000F19C7">
      <w:pPr>
        <w:widowControl/>
        <w:rPr>
          <w:rFonts w:ascii="Times New Roman" w:hAnsi="Times New Roman"/>
          <w:sz w:val="24"/>
        </w:rPr>
      </w:pPr>
      <w:r w:rsidRPr="00AE7E68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7459EC">
        <w:rPr>
          <w:rFonts w:ascii="Times New Roman" w:hAnsi="Times New Roman"/>
          <w:sz w:val="24"/>
        </w:rPr>
        <w:t>one</w:t>
      </w:r>
      <w:r w:rsidRPr="00AE7E68">
        <w:rPr>
          <w:rFonts w:ascii="Times New Roman" w:hAnsi="Times New Roman"/>
          <w:sz w:val="24"/>
        </w:rPr>
        <w:t xml:space="preserve"> cop</w:t>
      </w:r>
      <w:r w:rsidR="007459EC">
        <w:rPr>
          <w:rFonts w:ascii="Times New Roman" w:hAnsi="Times New Roman"/>
          <w:sz w:val="24"/>
        </w:rPr>
        <w:t>y</w:t>
      </w:r>
      <w:bookmarkStart w:id="0" w:name="_GoBack"/>
      <w:bookmarkEnd w:id="0"/>
      <w:r w:rsidRPr="00AE7E68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>a</w:t>
      </w:r>
      <w:r w:rsidRPr="00AE7E68">
        <w:rPr>
          <w:rFonts w:ascii="Times New Roman" w:hAnsi="Times New Roman"/>
          <w:sz w:val="24"/>
        </w:rPr>
        <w:t xml:space="preserve"> </w:t>
      </w:r>
      <w:r w:rsidR="007D0D25">
        <w:rPr>
          <w:rFonts w:ascii="Times New Roman" w:hAnsi="Times New Roman"/>
          <w:sz w:val="24"/>
        </w:rPr>
        <w:t>Settlement Agreement and supporting Narrative</w:t>
      </w:r>
      <w:r w:rsidRPr="00AE7E68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2BFA4016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3A794EE7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7459EC"/>
    <w:rsid w:val="007D0D25"/>
    <w:rsid w:val="00803373"/>
    <w:rsid w:val="00813052"/>
    <w:rsid w:val="00860654"/>
    <w:rsid w:val="00A57448"/>
    <w:rsid w:val="00AE7E68"/>
    <w:rsid w:val="00B53D8A"/>
    <w:rsid w:val="00B656E3"/>
    <w:rsid w:val="00C13D4E"/>
    <w:rsid w:val="00D06CCC"/>
    <w:rsid w:val="00D241B2"/>
    <w:rsid w:val="00D313BD"/>
    <w:rsid w:val="00DA51DC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2015-02-26T00:13:01+00:00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29E095-B1BC-4668-B588-C6CB5D58BCF7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6D6B7DBD-A036-4A41-A89E-32DD75B3C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2014-10-31T16:08:00Z</cp:lastPrinted>
  <dcterms:created xsi:type="dcterms:W3CDTF">2015-02-25T22:46:00Z</dcterms:created>
  <dcterms:modified xsi:type="dcterms:W3CDTF">2015-02-25T22:50:00Z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