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40B5A">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Pr="009239FC"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Pr="009239FC"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Pr="009239FC"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r w:rsidR="00513F34" w:rsidRPr="00770E9A" w:rsidTr="000A6F76">
        <w:trPr>
          <w:trHeight w:val="288"/>
        </w:trPr>
        <w:tc>
          <w:tcPr>
            <w:tcW w:w="306" w:type="dxa"/>
          </w:tcPr>
          <w:p w:rsidR="00513F34" w:rsidRDefault="00513F34" w:rsidP="00513F34">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513F34" w:rsidRPr="00B67B0F" w:rsidRDefault="00513F34" w:rsidP="00513F3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513F34" w:rsidRDefault="00513F34" w:rsidP="00513F3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C63740">
                  <w:rPr>
                    <w:rStyle w:val="Custom1"/>
                  </w:rPr>
                  <w:t xml:space="preserve"> (Continued)</w:t>
                </w:r>
              </w:p>
            </w:tc>
          </w:sdtContent>
        </w:sdt>
      </w:tr>
    </w:tbl>
    <w:p w:rsidR="00B70BA0" w:rsidRPr="000626D5" w:rsidRDefault="00B70BA0" w:rsidP="00282FCF">
      <w:pPr>
        <w:spacing w:after="0" w:line="286" w:lineRule="exact"/>
        <w:rPr>
          <w:rFonts w:ascii="Arial" w:hAnsi="Arial" w:cs="Arial"/>
          <w:sz w:val="20"/>
          <w:szCs w:val="20"/>
        </w:rPr>
      </w:pPr>
    </w:p>
    <w:p w:rsidR="00437DA8" w:rsidRPr="000626D5" w:rsidRDefault="00437DA8" w:rsidP="00437DA8">
      <w:pPr>
        <w:pStyle w:val="ListParagraph"/>
        <w:spacing w:after="0" w:line="286" w:lineRule="exact"/>
        <w:ind w:left="0"/>
        <w:rPr>
          <w:rFonts w:ascii="Arial" w:hAnsi="Arial" w:cs="Arial"/>
          <w:b/>
          <w:sz w:val="20"/>
          <w:szCs w:val="20"/>
        </w:rPr>
      </w:pPr>
      <w:r w:rsidRPr="00597700">
        <w:rPr>
          <w:rFonts w:ascii="Arial" w:hAnsi="Arial" w:cs="Arial"/>
          <w:sz w:val="20"/>
          <w:szCs w:val="20"/>
        </w:rPr>
        <w:t>5.</w:t>
      </w:r>
      <w:r w:rsidRPr="000626D5">
        <w:rPr>
          <w:rFonts w:ascii="Arial" w:hAnsi="Arial" w:cs="Arial"/>
          <w:b/>
          <w:sz w:val="20"/>
          <w:szCs w:val="20"/>
        </w:rPr>
        <w:t xml:space="preserve">  </w:t>
      </w:r>
      <w:r w:rsidRPr="000626D5">
        <w:rPr>
          <w:rFonts w:ascii="Arial" w:hAnsi="Arial" w:cs="Arial"/>
          <w:b/>
          <w:caps/>
          <w:sz w:val="20"/>
          <w:szCs w:val="20"/>
        </w:rPr>
        <w:t>Lease Terms and Conditions (Continued):</w:t>
      </w:r>
    </w:p>
    <w:p w:rsidR="00437DA8" w:rsidRPr="000626D5" w:rsidRDefault="00437DA8"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0626D5">
        <w:rPr>
          <w:rFonts w:ascii="Arial" w:hAnsi="Arial" w:cs="Arial"/>
          <w:b/>
          <w:sz w:val="20"/>
          <w:szCs w:val="20"/>
          <w:u w:val="single"/>
        </w:rPr>
        <w:t>Lease Terms and Conditions</w:t>
      </w:r>
    </w:p>
    <w:p w:rsidR="000626D5" w:rsidRPr="00277788" w:rsidRDefault="000626D5" w:rsidP="000626D5">
      <w:pPr>
        <w:spacing w:after="0" w:line="286" w:lineRule="exact"/>
        <w:ind w:left="360"/>
        <w:contextualSpacing/>
        <w:jc w:val="center"/>
        <w:rPr>
          <w:rFonts w:ascii="Arial" w:hAnsi="Arial" w:cs="Arial"/>
          <w:b/>
          <w:sz w:val="20"/>
          <w:szCs w:val="20"/>
          <w:u w:val="single"/>
        </w:rPr>
      </w:pPr>
    </w:p>
    <w:p w:rsidR="000626D5" w:rsidRDefault="000626D5" w:rsidP="00597700">
      <w:pPr>
        <w:pStyle w:val="ListParagraph"/>
        <w:spacing w:after="0" w:line="286" w:lineRule="exact"/>
        <w:ind w:hanging="360"/>
        <w:rPr>
          <w:rFonts w:ascii="Arial" w:hAnsi="Arial" w:cs="Arial"/>
          <w:sz w:val="20"/>
          <w:szCs w:val="20"/>
        </w:rPr>
      </w:pPr>
      <w:r w:rsidRPr="00597700">
        <w:rPr>
          <w:rFonts w:ascii="Arial" w:hAnsi="Arial" w:cs="Arial"/>
          <w:sz w:val="20"/>
          <w:szCs w:val="20"/>
        </w:rPr>
        <w:t>9.</w:t>
      </w:r>
      <w:r w:rsidRPr="00597700">
        <w:rPr>
          <w:rFonts w:ascii="Arial" w:hAnsi="Arial" w:cs="Arial"/>
          <w:sz w:val="20"/>
          <w:szCs w:val="20"/>
        </w:rPr>
        <w:tab/>
      </w:r>
      <w:r w:rsidRPr="00277788">
        <w:rPr>
          <w:rFonts w:ascii="Arial" w:hAnsi="Arial" w:cs="Arial"/>
          <w:b/>
          <w:sz w:val="20"/>
          <w:szCs w:val="20"/>
        </w:rPr>
        <w:t>Option to Purchase</w:t>
      </w:r>
      <w:r w:rsidRPr="00277788">
        <w:rPr>
          <w:rFonts w:ascii="Arial" w:hAnsi="Arial" w:cs="Arial"/>
          <w:sz w:val="20"/>
          <w:szCs w:val="20"/>
        </w:rPr>
        <w:t xml:space="preserve">.  Provided this Agreement is in full force and effect and Customer is not in default hereunder, Customer shall have the option to purchase the Equipment at any time during the Lease Term in accordance with the following terms and conditions (the “Option”): </w:t>
      </w:r>
    </w:p>
    <w:p w:rsidR="00597700" w:rsidRPr="00277788" w:rsidRDefault="00597700" w:rsidP="00597700">
      <w:pPr>
        <w:pStyle w:val="ListParagraph"/>
        <w:spacing w:after="0" w:line="286" w:lineRule="exact"/>
        <w:ind w:hanging="360"/>
        <w:rPr>
          <w:rFonts w:ascii="Arial" w:hAnsi="Arial" w:cs="Arial"/>
          <w:sz w:val="20"/>
          <w:szCs w:val="20"/>
        </w:rPr>
      </w:pPr>
    </w:p>
    <w:p w:rsidR="00597700"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a.</w:t>
      </w:r>
      <w:r w:rsidRPr="00277788">
        <w:rPr>
          <w:rFonts w:ascii="Arial" w:hAnsi="Arial" w:cs="Arial"/>
          <w:sz w:val="20"/>
          <w:szCs w:val="20"/>
        </w:rPr>
        <w:tab/>
        <w:t>Customer may exercise its Option by giving written notice (the “Option Notice”) to PSE at any time during the Lease Term.</w:t>
      </w:r>
    </w:p>
    <w:p w:rsidR="000626D5" w:rsidRPr="00277788"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 xml:space="preserve">   </w:t>
      </w:r>
    </w:p>
    <w:p w:rsidR="000626D5"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b.</w:t>
      </w:r>
      <w:r w:rsidRPr="00277788">
        <w:rPr>
          <w:rFonts w:ascii="Arial" w:hAnsi="Arial" w:cs="Arial"/>
          <w:sz w:val="20"/>
          <w:szCs w:val="20"/>
        </w:rPr>
        <w:tab/>
        <w:t xml:space="preserve">The purchase price for the Equipment under the Option (the “Purchase Price”) will change as each year of the lease is completed and will be calculated to ensure that through the Sale Date the Company has recovered its expenses and its weighted average cost of capital approved by the UTC effective upon the start date of the lease.   PSE will provide the exact Purchase Price to Customer as soon as practicable after receipt of Customer’s delivery of an Option Notice, and Customer will have the opportunity to either (i) accept the Purchase Price or (ii) withdraw its Option Notice and continue with the Agreement.  Customer must provide notice of acceptance within 10 days of receipt of the Purchase Price from PSE or the Option Notice will be deemed withdrawn and the Agreement will continue in full force and effect.  </w:t>
      </w:r>
    </w:p>
    <w:p w:rsidR="00597700" w:rsidRPr="00277788" w:rsidRDefault="00597700" w:rsidP="00597700">
      <w:pPr>
        <w:pStyle w:val="ListParagraph"/>
        <w:numPr>
          <w:ilvl w:val="1"/>
          <w:numId w:val="0"/>
        </w:numPr>
        <w:spacing w:after="0" w:line="286" w:lineRule="exact"/>
        <w:ind w:left="1080" w:hanging="360"/>
        <w:rPr>
          <w:rFonts w:ascii="Arial" w:hAnsi="Arial" w:cs="Arial"/>
          <w:sz w:val="20"/>
          <w:szCs w:val="20"/>
        </w:rPr>
      </w:pPr>
    </w:p>
    <w:p w:rsidR="000626D5"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c.</w:t>
      </w:r>
      <w:r w:rsidRPr="00277788">
        <w:rPr>
          <w:rFonts w:ascii="Arial" w:hAnsi="Arial" w:cs="Arial"/>
          <w:sz w:val="20"/>
          <w:szCs w:val="20"/>
        </w:rPr>
        <w:tab/>
        <w:t xml:space="preserve">The sale of the Equipment under the Option will occur within thirty (30) calendar days after Customer’s delivery of the Option Notice and acceptance of the Purchase Price, on a date set by PSE (the “Sale Date”).  Customer shall be </w:t>
      </w:r>
      <w:bookmarkStart w:id="0" w:name="_GoBack"/>
      <w:bookmarkEnd w:id="0"/>
      <w:r w:rsidRPr="00277788">
        <w:rPr>
          <w:rFonts w:ascii="Arial" w:hAnsi="Arial" w:cs="Arial"/>
          <w:sz w:val="20"/>
          <w:szCs w:val="20"/>
        </w:rPr>
        <w:t xml:space="preserve">responsible for payment of all taxes associated with the transfer of the Equipment, including any Washington state sales tax due.   </w:t>
      </w:r>
    </w:p>
    <w:p w:rsidR="00597700" w:rsidRPr="00277788" w:rsidRDefault="00597700" w:rsidP="00597700">
      <w:pPr>
        <w:pStyle w:val="ListParagraph"/>
        <w:numPr>
          <w:ilvl w:val="1"/>
          <w:numId w:val="0"/>
        </w:numPr>
        <w:spacing w:after="0" w:line="286" w:lineRule="exact"/>
        <w:ind w:left="1080" w:hanging="360"/>
        <w:rPr>
          <w:rFonts w:ascii="Arial" w:hAnsi="Arial" w:cs="Arial"/>
          <w:sz w:val="20"/>
          <w:szCs w:val="20"/>
        </w:rPr>
      </w:pPr>
    </w:p>
    <w:p w:rsidR="000626D5" w:rsidRPr="00277788" w:rsidRDefault="000626D5" w:rsidP="00597700">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d.</w:t>
      </w:r>
      <w:r w:rsidRPr="00277788">
        <w:rPr>
          <w:rFonts w:ascii="Arial" w:hAnsi="Arial" w:cs="Arial"/>
          <w:sz w:val="20"/>
          <w:szCs w:val="20"/>
        </w:rPr>
        <w:tab/>
      </w:r>
      <w:r w:rsidR="005E383B" w:rsidRPr="00277788">
        <w:rPr>
          <w:rFonts w:ascii="Arial" w:hAnsi="Arial" w:cs="Arial"/>
          <w:sz w:val="20"/>
          <w:szCs w:val="20"/>
        </w:rPr>
        <w:t>On the Sale Date, (</w:t>
      </w:r>
      <w:proofErr w:type="spellStart"/>
      <w:r w:rsidR="005E383B" w:rsidRPr="00277788">
        <w:rPr>
          <w:rFonts w:ascii="Arial" w:hAnsi="Arial" w:cs="Arial"/>
          <w:sz w:val="20"/>
          <w:szCs w:val="20"/>
        </w:rPr>
        <w:t>i</w:t>
      </w:r>
      <w:proofErr w:type="spellEnd"/>
      <w:r w:rsidR="005E383B" w:rsidRPr="00277788">
        <w:rPr>
          <w:rFonts w:ascii="Arial" w:hAnsi="Arial" w:cs="Arial"/>
          <w:sz w:val="20"/>
          <w:szCs w:val="20"/>
        </w:rPr>
        <w:t xml:space="preserve">) Customer will deliver to PSE the Purchase Price, plus </w:t>
      </w:r>
      <w:r w:rsidR="005E383B">
        <w:rPr>
          <w:rFonts w:ascii="Arial" w:hAnsi="Arial" w:cs="Arial"/>
          <w:sz w:val="20"/>
          <w:szCs w:val="20"/>
        </w:rPr>
        <w:t>applicable</w:t>
      </w:r>
      <w:r w:rsidR="005E383B" w:rsidRPr="00277788">
        <w:rPr>
          <w:rFonts w:ascii="Arial" w:hAnsi="Arial" w:cs="Arial"/>
          <w:sz w:val="20"/>
          <w:szCs w:val="20"/>
        </w:rPr>
        <w:t xml:space="preserve"> tax</w:t>
      </w:r>
      <w:r w:rsidR="005E383B">
        <w:rPr>
          <w:rFonts w:ascii="Arial" w:hAnsi="Arial" w:cs="Arial"/>
          <w:sz w:val="20"/>
          <w:szCs w:val="20"/>
        </w:rPr>
        <w:t>es</w:t>
      </w:r>
      <w:r w:rsidR="005E383B" w:rsidRPr="00277788">
        <w:rPr>
          <w:rFonts w:ascii="Arial" w:hAnsi="Arial" w:cs="Arial"/>
          <w:sz w:val="20"/>
          <w:szCs w:val="20"/>
        </w:rPr>
        <w:t xml:space="preserve">, and (ii) PSE will deliver to Customer an executed bill of sale for the Equipment.   Upon transfer of ownership of the Equipment on the Sale Date, this Agreement will terminate.   </w:t>
      </w:r>
    </w:p>
    <w:p w:rsidR="000626D5" w:rsidRDefault="000626D5" w:rsidP="000626D5">
      <w:pPr>
        <w:spacing w:after="0" w:line="286" w:lineRule="exact"/>
        <w:ind w:left="360"/>
        <w:contextualSpacing/>
        <w:jc w:val="center"/>
        <w:rPr>
          <w:rFonts w:ascii="Arial" w:hAnsi="Arial" w:cs="Arial"/>
          <w:b/>
          <w:sz w:val="20"/>
          <w:szCs w:val="20"/>
          <w:u w:val="single"/>
        </w:rPr>
      </w:pPr>
    </w:p>
    <w:p w:rsidR="003D53A4" w:rsidRPr="003D53A4" w:rsidRDefault="003D53A4" w:rsidP="003D53A4">
      <w:pPr>
        <w:tabs>
          <w:tab w:val="left" w:pos="5760"/>
        </w:tabs>
        <w:spacing w:after="0" w:line="240" w:lineRule="auto"/>
        <w:rPr>
          <w:rFonts w:ascii="Arial" w:hAnsi="Arial"/>
          <w:sz w:val="20"/>
        </w:rPr>
      </w:pPr>
      <w:r>
        <w:rPr>
          <w:rStyle w:val="Custom2"/>
        </w:rPr>
        <w:tab/>
        <w:t>(Continued on Sheet No. 75-S)</w:t>
      </w:r>
    </w:p>
    <w:sectPr w:rsidR="003D53A4" w:rsidRPr="003D53A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C63740">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C63740">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E53ABD">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13F34"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0BB4788" wp14:editId="5BB41D79">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696332">
          <w:rPr>
            <w:u w:val="single"/>
          </w:rPr>
          <w:t>R</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99C4A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626D5"/>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67E33"/>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53A4"/>
    <w:rsid w:val="003D6A10"/>
    <w:rsid w:val="003D6A6F"/>
    <w:rsid w:val="003F48BD"/>
    <w:rsid w:val="003F6E89"/>
    <w:rsid w:val="00401C8E"/>
    <w:rsid w:val="0042437F"/>
    <w:rsid w:val="00430DDE"/>
    <w:rsid w:val="00432834"/>
    <w:rsid w:val="00437DA8"/>
    <w:rsid w:val="00440A1A"/>
    <w:rsid w:val="00463CAD"/>
    <w:rsid w:val="00466466"/>
    <w:rsid w:val="00466546"/>
    <w:rsid w:val="00466A71"/>
    <w:rsid w:val="0047056F"/>
    <w:rsid w:val="004A428A"/>
    <w:rsid w:val="004A7502"/>
    <w:rsid w:val="00501FF2"/>
    <w:rsid w:val="00513F34"/>
    <w:rsid w:val="005141B1"/>
    <w:rsid w:val="005241EE"/>
    <w:rsid w:val="005312A3"/>
    <w:rsid w:val="00543EA4"/>
    <w:rsid w:val="005468AF"/>
    <w:rsid w:val="00551143"/>
    <w:rsid w:val="005743AB"/>
    <w:rsid w:val="005746B6"/>
    <w:rsid w:val="0057550B"/>
    <w:rsid w:val="00584908"/>
    <w:rsid w:val="00596AA0"/>
    <w:rsid w:val="00597700"/>
    <w:rsid w:val="005B2E69"/>
    <w:rsid w:val="005C2598"/>
    <w:rsid w:val="005E09BA"/>
    <w:rsid w:val="005E383B"/>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3740"/>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40B5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53AB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4218"/>
    <w:rsid w:val="00F55BF7"/>
    <w:rsid w:val="00F57C21"/>
    <w:rsid w:val="00F86A24"/>
    <w:rsid w:val="00FA1B13"/>
    <w:rsid w:val="00FA666E"/>
    <w:rsid w:val="00FC38A7"/>
    <w:rsid w:val="00FE4FD2"/>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240">
      <w:bodyDiv w:val="1"/>
      <w:marLeft w:val="0"/>
      <w:marRight w:val="0"/>
      <w:marTop w:val="0"/>
      <w:marBottom w:val="0"/>
      <w:divBdr>
        <w:top w:val="none" w:sz="0" w:space="0" w:color="auto"/>
        <w:left w:val="none" w:sz="0" w:space="0" w:color="auto"/>
        <w:bottom w:val="none" w:sz="0" w:space="0" w:color="auto"/>
        <w:right w:val="none" w:sz="0" w:space="0" w:color="auto"/>
      </w:divBdr>
    </w:div>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5420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890D20-BC98-4663-B45B-870D996EE0D5}"/>
</file>

<file path=customXml/itemProps2.xml><?xml version="1.0" encoding="utf-8"?>
<ds:datastoreItem xmlns:ds="http://schemas.openxmlformats.org/officeDocument/2006/customXml" ds:itemID="{58716536-0832-4B32-8716-2F573AB5061C}"/>
</file>

<file path=customXml/itemProps3.xml><?xml version="1.0" encoding="utf-8"?>
<ds:datastoreItem xmlns:ds="http://schemas.openxmlformats.org/officeDocument/2006/customXml" ds:itemID="{A9E2CD81-9370-4942-AD6F-7D77FDAF6582}"/>
</file>

<file path=customXml/itemProps4.xml><?xml version="1.0" encoding="utf-8"?>
<ds:datastoreItem xmlns:ds="http://schemas.openxmlformats.org/officeDocument/2006/customXml" ds:itemID="{2776785B-EB0E-49D1-A27F-F64E2B5B15AE}"/>
</file>

<file path=customXml/itemProps5.xml><?xml version="1.0" encoding="utf-8"?>
<ds:datastoreItem xmlns:ds="http://schemas.openxmlformats.org/officeDocument/2006/customXml" ds:itemID="{FAB957AF-E937-414E-BF0A-7139A0F8AB34}"/>
</file>

<file path=docProps/app.xml><?xml version="1.0" encoding="utf-8"?>
<Properties xmlns="http://schemas.openxmlformats.org/officeDocument/2006/extended-properties" xmlns:vt="http://schemas.openxmlformats.org/officeDocument/2006/docPropsVTypes">
  <Template>Normal.dotm</Template>
  <TotalTime>30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2015-08-27T17:15:00Z</cp:lastPrinted>
  <dcterms:created xsi:type="dcterms:W3CDTF">2015-09-14T18:53:00Z</dcterms:created>
  <dcterms:modified xsi:type="dcterms:W3CDTF">2016-02-17T20:35:00Z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