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39A" w:rsidRPr="00E02011" w:rsidRDefault="00E02011" w:rsidP="00E02011">
      <w:pPr>
        <w:pStyle w:val="NoSpacing"/>
        <w:spacing w:line="264" w:lineRule="auto"/>
        <w:jc w:val="right"/>
        <w:rPr>
          <w:rFonts w:cs="Times New Roman"/>
          <w:b/>
          <w:sz w:val="20"/>
          <w:szCs w:val="20"/>
        </w:rPr>
      </w:pPr>
      <w:r w:rsidRPr="00E02011">
        <w:rPr>
          <w:rFonts w:cs="Times New Roman"/>
          <w:b/>
          <w:sz w:val="20"/>
          <w:szCs w:val="20"/>
        </w:rPr>
        <w:t>[Service Date December 1, 2010]</w:t>
      </w:r>
    </w:p>
    <w:p w:rsidR="00D811EE" w:rsidRPr="00522F5A" w:rsidRDefault="00D811EE" w:rsidP="00522F5A">
      <w:pPr>
        <w:pStyle w:val="Title"/>
        <w:spacing w:line="264" w:lineRule="auto"/>
        <w:rPr>
          <w:rFonts w:ascii="Times New Roman" w:hAnsi="Times New Roman"/>
          <w:sz w:val="25"/>
          <w:szCs w:val="25"/>
        </w:rPr>
      </w:pPr>
      <w:r w:rsidRPr="00522F5A">
        <w:rPr>
          <w:rFonts w:ascii="Times New Roman" w:hAnsi="Times New Roman"/>
          <w:sz w:val="25"/>
          <w:szCs w:val="25"/>
        </w:rPr>
        <w:t>BEFORE THE WASHINGTON STATE</w:t>
      </w:r>
    </w:p>
    <w:p w:rsidR="00D811EE" w:rsidRPr="00522F5A" w:rsidRDefault="00D811EE" w:rsidP="00522F5A">
      <w:pPr>
        <w:pStyle w:val="Heading2"/>
        <w:spacing w:before="0" w:line="264" w:lineRule="auto"/>
        <w:jc w:val="center"/>
        <w:rPr>
          <w:rFonts w:ascii="Times New Roman" w:hAnsi="Times New Roman" w:cs="Times New Roman"/>
          <w:szCs w:val="25"/>
        </w:rPr>
      </w:pPr>
      <w:r w:rsidRPr="00522F5A">
        <w:rPr>
          <w:rFonts w:ascii="Times New Roman" w:hAnsi="Times New Roman" w:cs="Times New Roman"/>
          <w:szCs w:val="25"/>
        </w:rPr>
        <w:t>UTILITIES AND TRANSPORTATION COMMISSION</w:t>
      </w:r>
    </w:p>
    <w:p w:rsidR="00D811EE" w:rsidRPr="00522F5A" w:rsidRDefault="00D811EE" w:rsidP="00522F5A">
      <w:pPr>
        <w:pStyle w:val="NoSpacing"/>
        <w:spacing w:line="264" w:lineRule="auto"/>
        <w:jc w:val="center"/>
        <w:rPr>
          <w:rFonts w:cs="Times New Roman"/>
        </w:rPr>
      </w:pPr>
    </w:p>
    <w:tbl>
      <w:tblPr>
        <w:tblW w:w="0" w:type="auto"/>
        <w:tblLook w:val="0000"/>
      </w:tblPr>
      <w:tblGrid>
        <w:gridCol w:w="4248"/>
        <w:gridCol w:w="360"/>
        <w:gridCol w:w="4248"/>
      </w:tblGrid>
      <w:tr w:rsidR="00D811EE" w:rsidRPr="00522F5A" w:rsidTr="00277557">
        <w:tc>
          <w:tcPr>
            <w:tcW w:w="4248" w:type="dxa"/>
          </w:tcPr>
          <w:p w:rsidR="00D811EE" w:rsidRPr="00522F5A" w:rsidRDefault="00D811EE" w:rsidP="00522F5A">
            <w:pPr>
              <w:tabs>
                <w:tab w:val="left" w:pos="2160"/>
              </w:tabs>
              <w:spacing w:line="264" w:lineRule="auto"/>
              <w:rPr>
                <w:rFonts w:ascii="Times New Roman" w:hAnsi="Times New Roman"/>
                <w:bCs/>
              </w:rPr>
            </w:pPr>
          </w:p>
          <w:p w:rsidR="00D811EE" w:rsidRPr="00522F5A" w:rsidRDefault="00D811EE" w:rsidP="00522F5A">
            <w:pPr>
              <w:tabs>
                <w:tab w:val="left" w:pos="2160"/>
              </w:tabs>
              <w:spacing w:line="264" w:lineRule="auto"/>
              <w:rPr>
                <w:rFonts w:ascii="Times New Roman" w:hAnsi="Times New Roman"/>
                <w:bCs/>
              </w:rPr>
            </w:pPr>
            <w:r w:rsidRPr="00522F5A">
              <w:rPr>
                <w:rFonts w:ascii="Times New Roman" w:hAnsi="Times New Roman"/>
                <w:bCs/>
                <w:sz w:val="25"/>
                <w:szCs w:val="25"/>
              </w:rPr>
              <w:t>In the Matter of the Petition of</w:t>
            </w:r>
          </w:p>
          <w:p w:rsidR="00D811EE" w:rsidRPr="00522F5A" w:rsidRDefault="00D811EE" w:rsidP="00522F5A">
            <w:pPr>
              <w:tabs>
                <w:tab w:val="left" w:pos="2160"/>
              </w:tabs>
              <w:spacing w:line="264" w:lineRule="auto"/>
              <w:rPr>
                <w:rFonts w:ascii="Times New Roman" w:hAnsi="Times New Roman"/>
                <w:bCs/>
              </w:rPr>
            </w:pPr>
          </w:p>
          <w:p w:rsidR="00D811EE" w:rsidRPr="00522F5A" w:rsidRDefault="00D811EE" w:rsidP="00522F5A">
            <w:pPr>
              <w:tabs>
                <w:tab w:val="left" w:pos="2160"/>
              </w:tabs>
              <w:spacing w:line="264" w:lineRule="auto"/>
              <w:rPr>
                <w:rFonts w:ascii="Times New Roman" w:hAnsi="Times New Roman"/>
                <w:bCs/>
              </w:rPr>
            </w:pPr>
            <w:r w:rsidRPr="00522F5A">
              <w:rPr>
                <w:rFonts w:ascii="Times New Roman" w:hAnsi="Times New Roman"/>
                <w:bCs/>
                <w:sz w:val="25"/>
                <w:szCs w:val="25"/>
              </w:rPr>
              <w:t>MASON COUNTY GARBAGE CO., INC. d/b/a MASON COUNTY GARBAGE, G-88,</w:t>
            </w:r>
          </w:p>
          <w:p w:rsidR="00D811EE" w:rsidRPr="00522F5A" w:rsidRDefault="00D811EE" w:rsidP="00522F5A">
            <w:pPr>
              <w:tabs>
                <w:tab w:val="left" w:pos="2160"/>
              </w:tabs>
              <w:spacing w:line="264" w:lineRule="auto"/>
              <w:rPr>
                <w:rFonts w:ascii="Times New Roman" w:hAnsi="Times New Roman"/>
                <w:bCs/>
              </w:rPr>
            </w:pPr>
          </w:p>
          <w:p w:rsidR="00D811EE" w:rsidRPr="00522F5A" w:rsidRDefault="00D811EE" w:rsidP="00522F5A">
            <w:pPr>
              <w:tabs>
                <w:tab w:val="left" w:pos="2160"/>
              </w:tabs>
              <w:spacing w:line="264" w:lineRule="auto"/>
              <w:rPr>
                <w:rFonts w:ascii="Times New Roman" w:hAnsi="Times New Roman"/>
                <w:bCs/>
              </w:rPr>
            </w:pPr>
            <w:r w:rsidRPr="00522F5A">
              <w:rPr>
                <w:rFonts w:ascii="Times New Roman" w:hAnsi="Times New Roman"/>
                <w:bCs/>
                <w:sz w:val="25"/>
                <w:szCs w:val="25"/>
              </w:rPr>
              <w:t>Requesting Authority to Retain Thirty Percent of the Revenue Received From the Sale of Recyclable Materials Collected in Residential Recycling Service</w:t>
            </w:r>
          </w:p>
          <w:p w:rsidR="00D811EE" w:rsidRPr="00522F5A" w:rsidRDefault="00D811EE" w:rsidP="00522F5A">
            <w:pPr>
              <w:tabs>
                <w:tab w:val="left" w:pos="2160"/>
              </w:tabs>
              <w:spacing w:line="264" w:lineRule="auto"/>
              <w:rPr>
                <w:rFonts w:ascii="Times New Roman" w:hAnsi="Times New Roman"/>
                <w:bCs/>
              </w:rPr>
            </w:pPr>
            <w:r w:rsidRPr="00522F5A">
              <w:rPr>
                <w:rFonts w:ascii="Times New Roman" w:hAnsi="Times New Roman"/>
                <w:bCs/>
                <w:sz w:val="25"/>
                <w:szCs w:val="25"/>
              </w:rPr>
              <w:t xml:space="preserve">. . . . . . . . . . . . . . . . . . . . . . . . . . . . . . . . </w:t>
            </w:r>
          </w:p>
          <w:p w:rsidR="00D811EE" w:rsidRPr="00522F5A" w:rsidRDefault="00D811EE" w:rsidP="00522F5A">
            <w:pPr>
              <w:tabs>
                <w:tab w:val="left" w:pos="2160"/>
              </w:tabs>
              <w:spacing w:line="264" w:lineRule="auto"/>
              <w:rPr>
                <w:rFonts w:ascii="Times New Roman" w:hAnsi="Times New Roman"/>
                <w:bCs/>
              </w:rPr>
            </w:pPr>
            <w:r w:rsidRPr="00522F5A">
              <w:rPr>
                <w:rFonts w:ascii="Times New Roman" w:hAnsi="Times New Roman"/>
                <w:bCs/>
                <w:sz w:val="25"/>
                <w:szCs w:val="25"/>
              </w:rPr>
              <w:t>In the Matter of the Petition of</w:t>
            </w:r>
          </w:p>
          <w:p w:rsidR="00D811EE" w:rsidRPr="00522F5A" w:rsidRDefault="00D811EE" w:rsidP="00522F5A">
            <w:pPr>
              <w:tabs>
                <w:tab w:val="left" w:pos="2160"/>
              </w:tabs>
              <w:spacing w:line="264" w:lineRule="auto"/>
              <w:rPr>
                <w:rFonts w:ascii="Times New Roman" w:hAnsi="Times New Roman"/>
                <w:bCs/>
              </w:rPr>
            </w:pPr>
          </w:p>
          <w:p w:rsidR="00D811EE" w:rsidRPr="00522F5A" w:rsidRDefault="00D811EE" w:rsidP="00522F5A">
            <w:pPr>
              <w:tabs>
                <w:tab w:val="left" w:pos="2160"/>
              </w:tabs>
              <w:spacing w:line="264" w:lineRule="auto"/>
              <w:rPr>
                <w:rFonts w:ascii="Times New Roman" w:hAnsi="Times New Roman"/>
                <w:bCs/>
              </w:rPr>
            </w:pPr>
            <w:r w:rsidRPr="00522F5A">
              <w:rPr>
                <w:rFonts w:ascii="Times New Roman" w:hAnsi="Times New Roman"/>
                <w:bCs/>
                <w:sz w:val="25"/>
                <w:szCs w:val="25"/>
              </w:rPr>
              <w:t>MURREY’S DISPOSAL COMPANY, INC., G-9,</w:t>
            </w:r>
          </w:p>
          <w:p w:rsidR="00D811EE" w:rsidRPr="00522F5A" w:rsidRDefault="00D811EE" w:rsidP="00522F5A">
            <w:pPr>
              <w:tabs>
                <w:tab w:val="left" w:pos="2160"/>
              </w:tabs>
              <w:spacing w:line="264" w:lineRule="auto"/>
              <w:rPr>
                <w:rFonts w:ascii="Times New Roman" w:hAnsi="Times New Roman"/>
                <w:bCs/>
              </w:rPr>
            </w:pPr>
          </w:p>
          <w:p w:rsidR="00D811EE" w:rsidRPr="00522F5A" w:rsidRDefault="00D811EE" w:rsidP="00522F5A">
            <w:pPr>
              <w:tabs>
                <w:tab w:val="left" w:pos="2160"/>
              </w:tabs>
              <w:spacing w:line="264" w:lineRule="auto"/>
              <w:rPr>
                <w:rFonts w:ascii="Times New Roman" w:hAnsi="Times New Roman"/>
                <w:bCs/>
              </w:rPr>
            </w:pPr>
            <w:r w:rsidRPr="00522F5A">
              <w:rPr>
                <w:rFonts w:ascii="Times New Roman" w:hAnsi="Times New Roman"/>
                <w:bCs/>
                <w:sz w:val="25"/>
                <w:szCs w:val="25"/>
              </w:rPr>
              <w:t>Requesting Authority to Retain Fifty Percent of the Revenue Received From the Sale of Recyclable Materials Collected in Residential Recycling Service</w:t>
            </w:r>
          </w:p>
          <w:p w:rsidR="00D811EE" w:rsidRPr="00522F5A" w:rsidRDefault="00D811EE" w:rsidP="00522F5A">
            <w:pPr>
              <w:tabs>
                <w:tab w:val="left" w:pos="2160"/>
              </w:tabs>
              <w:spacing w:line="264" w:lineRule="auto"/>
              <w:rPr>
                <w:rFonts w:ascii="Times New Roman" w:hAnsi="Times New Roman"/>
                <w:bCs/>
              </w:rPr>
            </w:pPr>
            <w:r w:rsidRPr="00522F5A">
              <w:rPr>
                <w:rFonts w:ascii="Times New Roman" w:hAnsi="Times New Roman"/>
                <w:bCs/>
                <w:sz w:val="25"/>
                <w:szCs w:val="25"/>
              </w:rPr>
              <w:t xml:space="preserve">. . . . . . . . . . . . . . . . . . . . . . . . . . . . . . . . </w:t>
            </w:r>
          </w:p>
          <w:p w:rsidR="00D811EE" w:rsidRPr="00522F5A" w:rsidRDefault="00D811EE" w:rsidP="00522F5A">
            <w:pPr>
              <w:tabs>
                <w:tab w:val="left" w:pos="2160"/>
              </w:tabs>
              <w:spacing w:line="264" w:lineRule="auto"/>
              <w:rPr>
                <w:rFonts w:ascii="Times New Roman" w:hAnsi="Times New Roman"/>
                <w:bCs/>
              </w:rPr>
            </w:pPr>
            <w:r w:rsidRPr="00522F5A">
              <w:rPr>
                <w:rFonts w:ascii="Times New Roman" w:hAnsi="Times New Roman"/>
                <w:bCs/>
                <w:sz w:val="25"/>
                <w:szCs w:val="25"/>
              </w:rPr>
              <w:t xml:space="preserve">In the Matter of the Petition of </w:t>
            </w:r>
          </w:p>
          <w:p w:rsidR="00D811EE" w:rsidRPr="00522F5A" w:rsidRDefault="00D811EE" w:rsidP="00522F5A">
            <w:pPr>
              <w:tabs>
                <w:tab w:val="left" w:pos="2160"/>
              </w:tabs>
              <w:spacing w:line="264" w:lineRule="auto"/>
              <w:rPr>
                <w:rFonts w:ascii="Times New Roman" w:hAnsi="Times New Roman"/>
                <w:bCs/>
              </w:rPr>
            </w:pPr>
          </w:p>
          <w:p w:rsidR="00D811EE" w:rsidRPr="00522F5A" w:rsidRDefault="00D811EE" w:rsidP="00522F5A">
            <w:pPr>
              <w:tabs>
                <w:tab w:val="left" w:pos="2160"/>
              </w:tabs>
              <w:spacing w:line="264" w:lineRule="auto"/>
              <w:rPr>
                <w:rFonts w:ascii="Times New Roman" w:hAnsi="Times New Roman"/>
                <w:bCs/>
              </w:rPr>
            </w:pPr>
            <w:r w:rsidRPr="00522F5A">
              <w:rPr>
                <w:rFonts w:ascii="Times New Roman" w:hAnsi="Times New Roman"/>
                <w:bCs/>
                <w:sz w:val="25"/>
                <w:szCs w:val="25"/>
              </w:rPr>
              <w:t>AMERICAN DISPOSAL COMPANY, INC., G-87,</w:t>
            </w:r>
          </w:p>
          <w:p w:rsidR="00D811EE" w:rsidRPr="00522F5A" w:rsidRDefault="00D811EE" w:rsidP="00522F5A">
            <w:pPr>
              <w:tabs>
                <w:tab w:val="left" w:pos="2160"/>
              </w:tabs>
              <w:spacing w:line="264" w:lineRule="auto"/>
              <w:rPr>
                <w:rFonts w:ascii="Times New Roman" w:hAnsi="Times New Roman"/>
                <w:bCs/>
              </w:rPr>
            </w:pPr>
          </w:p>
          <w:p w:rsidR="00D811EE" w:rsidRPr="00522F5A" w:rsidRDefault="00D811EE" w:rsidP="00522F5A">
            <w:pPr>
              <w:tabs>
                <w:tab w:val="left" w:pos="2160"/>
              </w:tabs>
              <w:spacing w:line="264" w:lineRule="auto"/>
              <w:rPr>
                <w:rFonts w:ascii="Times New Roman" w:hAnsi="Times New Roman"/>
                <w:bCs/>
              </w:rPr>
            </w:pPr>
            <w:r w:rsidRPr="00522F5A">
              <w:rPr>
                <w:rFonts w:ascii="Times New Roman" w:hAnsi="Times New Roman"/>
                <w:bCs/>
                <w:sz w:val="25"/>
                <w:szCs w:val="25"/>
              </w:rPr>
              <w:t>Requesting Authority to Retain Fifty Percent of the Revenue Received From the Sale of Recyclable Materials Collected in Residential Recycling Service</w:t>
            </w:r>
          </w:p>
          <w:p w:rsidR="00277557" w:rsidRPr="00522F5A" w:rsidRDefault="00277557" w:rsidP="00522F5A">
            <w:pPr>
              <w:tabs>
                <w:tab w:val="left" w:pos="2160"/>
              </w:tabs>
              <w:spacing w:line="264" w:lineRule="auto"/>
              <w:rPr>
                <w:rFonts w:ascii="Times New Roman" w:hAnsi="Times New Roman"/>
                <w:bCs/>
              </w:rPr>
            </w:pPr>
          </w:p>
          <w:p w:rsidR="00D811EE" w:rsidRPr="00522F5A" w:rsidRDefault="00D811EE" w:rsidP="00522F5A">
            <w:pPr>
              <w:tabs>
                <w:tab w:val="left" w:pos="2160"/>
              </w:tabs>
              <w:spacing w:line="264" w:lineRule="auto"/>
              <w:rPr>
                <w:rFonts w:ascii="Times New Roman" w:hAnsi="Times New Roman"/>
              </w:rPr>
            </w:pPr>
            <w:r w:rsidRPr="00522F5A">
              <w:rPr>
                <w:rFonts w:ascii="Times New Roman" w:hAnsi="Times New Roman"/>
                <w:bCs/>
                <w:sz w:val="25"/>
                <w:szCs w:val="25"/>
              </w:rPr>
              <w:t xml:space="preserve">. . . . . . . . . . . . . . . . . . . . . . . . . . . . . . . . </w:t>
            </w:r>
          </w:p>
        </w:tc>
        <w:tc>
          <w:tcPr>
            <w:tcW w:w="360" w:type="dxa"/>
          </w:tcPr>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r w:rsidRPr="00522F5A">
              <w:rPr>
                <w:rFonts w:ascii="Times New Roman" w:hAnsi="Times New Roman"/>
                <w:sz w:val="25"/>
                <w:szCs w:val="25"/>
              </w:rPr>
              <w:b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277557" w:rsidRPr="00522F5A" w:rsidRDefault="00277557" w:rsidP="00522F5A">
            <w:pPr>
              <w:spacing w:line="264" w:lineRule="auto"/>
              <w:rPr>
                <w:rFonts w:ascii="Times New Roman" w:hAnsi="Times New Roman"/>
              </w:rPr>
            </w:pPr>
            <w:r w:rsidRPr="00522F5A">
              <w:rPr>
                <w:rFonts w:ascii="Times New Roman" w:hAnsi="Times New Roman"/>
                <w:sz w:val="25"/>
                <w:szCs w:val="25"/>
              </w:rPr>
              <w:t>)</w:t>
            </w:r>
          </w:p>
        </w:tc>
        <w:tc>
          <w:tcPr>
            <w:tcW w:w="4248" w:type="dxa"/>
          </w:tcPr>
          <w:p w:rsidR="00D811EE" w:rsidRPr="00522F5A" w:rsidRDefault="00D811EE" w:rsidP="00522F5A">
            <w:pPr>
              <w:spacing w:line="264" w:lineRule="auto"/>
              <w:rPr>
                <w:rFonts w:ascii="Times New Roman" w:hAnsi="Times New Roman"/>
              </w:rPr>
            </w:pP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DOCKET TG-101542</w:t>
            </w:r>
          </w:p>
          <w:p w:rsidR="00D811EE" w:rsidRPr="00522F5A" w:rsidRDefault="00D811EE" w:rsidP="00522F5A">
            <w:pPr>
              <w:spacing w:line="264" w:lineRule="auto"/>
              <w:rPr>
                <w:rFonts w:ascii="Times New Roman" w:hAnsi="Times New Roman"/>
              </w:rPr>
            </w:pP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ORDER 02</w:t>
            </w:r>
          </w:p>
          <w:p w:rsidR="00D811EE" w:rsidRPr="00522F5A" w:rsidRDefault="00D811EE" w:rsidP="00522F5A">
            <w:pPr>
              <w:spacing w:line="264" w:lineRule="auto"/>
              <w:rPr>
                <w:rFonts w:ascii="Times New Roman" w:hAnsi="Times New Roman"/>
              </w:rPr>
            </w:pPr>
          </w:p>
          <w:p w:rsidR="00D811EE" w:rsidRPr="00522F5A" w:rsidRDefault="00D811EE" w:rsidP="00522F5A">
            <w:pPr>
              <w:spacing w:line="264" w:lineRule="auto"/>
              <w:rPr>
                <w:rFonts w:ascii="Times New Roman" w:hAnsi="Times New Roman"/>
              </w:rPr>
            </w:pP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ORDER OF CONSOLIDATION AND</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NOTICE OF PREHEARING CONFERENCE</w:t>
            </w:r>
          </w:p>
          <w:p w:rsidR="00277557" w:rsidRPr="00522F5A" w:rsidRDefault="00D811EE" w:rsidP="00522F5A">
            <w:pPr>
              <w:spacing w:line="264" w:lineRule="auto"/>
              <w:rPr>
                <w:rFonts w:ascii="Times New Roman" w:hAnsi="Times New Roman"/>
                <w:b/>
              </w:rPr>
            </w:pPr>
            <w:r w:rsidRPr="00522F5A">
              <w:rPr>
                <w:rFonts w:ascii="Times New Roman" w:hAnsi="Times New Roman"/>
                <w:b/>
                <w:sz w:val="25"/>
                <w:szCs w:val="25"/>
              </w:rPr>
              <w:t xml:space="preserve">(Set for December </w:t>
            </w:r>
            <w:r w:rsidR="00277557" w:rsidRPr="00522F5A">
              <w:rPr>
                <w:rFonts w:ascii="Times New Roman" w:hAnsi="Times New Roman"/>
                <w:b/>
                <w:sz w:val="25"/>
                <w:szCs w:val="25"/>
              </w:rPr>
              <w:t>20</w:t>
            </w:r>
            <w:r w:rsidRPr="00522F5A">
              <w:rPr>
                <w:rFonts w:ascii="Times New Roman" w:hAnsi="Times New Roman"/>
                <w:b/>
                <w:sz w:val="25"/>
                <w:szCs w:val="25"/>
              </w:rPr>
              <w:t>, 2010,</w:t>
            </w:r>
          </w:p>
          <w:p w:rsidR="00D811EE" w:rsidRPr="00522F5A" w:rsidRDefault="00D811EE" w:rsidP="00522F5A">
            <w:pPr>
              <w:spacing w:line="264" w:lineRule="auto"/>
              <w:rPr>
                <w:rFonts w:ascii="Times New Roman" w:hAnsi="Times New Roman"/>
                <w:b/>
              </w:rPr>
            </w:pPr>
            <w:proofErr w:type="gramStart"/>
            <w:r w:rsidRPr="00522F5A">
              <w:rPr>
                <w:rFonts w:ascii="Times New Roman" w:hAnsi="Times New Roman"/>
                <w:b/>
                <w:sz w:val="25"/>
                <w:szCs w:val="25"/>
              </w:rPr>
              <w:t>at</w:t>
            </w:r>
            <w:proofErr w:type="gramEnd"/>
            <w:r w:rsidRPr="00522F5A">
              <w:rPr>
                <w:rFonts w:ascii="Times New Roman" w:hAnsi="Times New Roman"/>
                <w:b/>
                <w:sz w:val="25"/>
                <w:szCs w:val="25"/>
              </w:rPr>
              <w:t xml:space="preserve"> </w:t>
            </w:r>
            <w:r w:rsidR="00277557" w:rsidRPr="00522F5A">
              <w:rPr>
                <w:rFonts w:ascii="Times New Roman" w:hAnsi="Times New Roman"/>
                <w:b/>
                <w:sz w:val="25"/>
                <w:szCs w:val="25"/>
              </w:rPr>
              <w:t>10:00 a.m.)</w:t>
            </w:r>
          </w:p>
          <w:p w:rsidR="00D811EE" w:rsidRPr="00522F5A" w:rsidRDefault="00D811EE" w:rsidP="00522F5A">
            <w:pPr>
              <w:spacing w:line="264" w:lineRule="auto"/>
              <w:rPr>
                <w:rFonts w:ascii="Times New Roman" w:hAnsi="Times New Roman"/>
              </w:rPr>
            </w:pPr>
          </w:p>
          <w:p w:rsidR="00D811EE" w:rsidRPr="00522F5A" w:rsidRDefault="00D811EE" w:rsidP="00522F5A">
            <w:pPr>
              <w:spacing w:line="264" w:lineRule="auto"/>
              <w:rPr>
                <w:rFonts w:ascii="Times New Roman" w:hAnsi="Times New Roman"/>
              </w:rPr>
            </w:pPr>
          </w:p>
          <w:p w:rsidR="00D811EE" w:rsidRPr="00522F5A" w:rsidRDefault="00D811EE" w:rsidP="00522F5A">
            <w:pPr>
              <w:spacing w:line="264" w:lineRule="auto"/>
              <w:rPr>
                <w:rFonts w:ascii="Times New Roman" w:hAnsi="Times New Roman"/>
              </w:rPr>
            </w:pP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DOCKET TG-101545</w:t>
            </w:r>
          </w:p>
          <w:p w:rsidR="00D811EE" w:rsidRPr="00522F5A" w:rsidRDefault="00D811EE" w:rsidP="00522F5A">
            <w:pPr>
              <w:spacing w:line="264" w:lineRule="auto"/>
              <w:rPr>
                <w:rFonts w:ascii="Times New Roman" w:hAnsi="Times New Roman"/>
              </w:rPr>
            </w:pP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ORDER 02</w:t>
            </w:r>
          </w:p>
          <w:p w:rsidR="00D811EE" w:rsidRPr="00522F5A" w:rsidRDefault="00D811EE" w:rsidP="00522F5A">
            <w:pPr>
              <w:spacing w:line="264" w:lineRule="auto"/>
              <w:rPr>
                <w:rFonts w:ascii="Times New Roman" w:hAnsi="Times New Roman"/>
              </w:rPr>
            </w:pPr>
          </w:p>
          <w:p w:rsidR="00D811EE" w:rsidRPr="00522F5A" w:rsidRDefault="00D811EE" w:rsidP="00522F5A">
            <w:pPr>
              <w:spacing w:line="264" w:lineRule="auto"/>
              <w:rPr>
                <w:rFonts w:ascii="Times New Roman" w:hAnsi="Times New Roman"/>
              </w:rPr>
            </w:pP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ORDER OF CONSOLIDATION AND NOTICE OF PREHEARING CONFERENCE</w:t>
            </w:r>
          </w:p>
          <w:p w:rsidR="00277557" w:rsidRPr="00522F5A" w:rsidRDefault="00D811EE" w:rsidP="00522F5A">
            <w:pPr>
              <w:spacing w:line="264" w:lineRule="auto"/>
              <w:rPr>
                <w:rFonts w:ascii="Times New Roman" w:hAnsi="Times New Roman"/>
                <w:b/>
              </w:rPr>
            </w:pPr>
            <w:r w:rsidRPr="00522F5A">
              <w:rPr>
                <w:rFonts w:ascii="Times New Roman" w:hAnsi="Times New Roman"/>
                <w:b/>
                <w:sz w:val="25"/>
                <w:szCs w:val="25"/>
              </w:rPr>
              <w:t xml:space="preserve">(Set for December </w:t>
            </w:r>
            <w:r w:rsidR="00277557" w:rsidRPr="00522F5A">
              <w:rPr>
                <w:rFonts w:ascii="Times New Roman" w:hAnsi="Times New Roman"/>
                <w:b/>
                <w:sz w:val="25"/>
                <w:szCs w:val="25"/>
              </w:rPr>
              <w:t>20</w:t>
            </w:r>
            <w:r w:rsidRPr="00522F5A">
              <w:rPr>
                <w:rFonts w:ascii="Times New Roman" w:hAnsi="Times New Roman"/>
                <w:b/>
                <w:sz w:val="25"/>
                <w:szCs w:val="25"/>
              </w:rPr>
              <w:t>, 2010,</w:t>
            </w:r>
          </w:p>
          <w:p w:rsidR="00D811EE" w:rsidRPr="00522F5A" w:rsidRDefault="00D811EE" w:rsidP="00522F5A">
            <w:pPr>
              <w:spacing w:line="264" w:lineRule="auto"/>
              <w:rPr>
                <w:rFonts w:ascii="Times New Roman" w:hAnsi="Times New Roman"/>
                <w:b/>
              </w:rPr>
            </w:pPr>
            <w:proofErr w:type="gramStart"/>
            <w:r w:rsidRPr="00522F5A">
              <w:rPr>
                <w:rFonts w:ascii="Times New Roman" w:hAnsi="Times New Roman"/>
                <w:b/>
                <w:sz w:val="25"/>
                <w:szCs w:val="25"/>
              </w:rPr>
              <w:t>at</w:t>
            </w:r>
            <w:proofErr w:type="gramEnd"/>
            <w:r w:rsidRPr="00522F5A">
              <w:rPr>
                <w:rFonts w:ascii="Times New Roman" w:hAnsi="Times New Roman"/>
                <w:b/>
                <w:sz w:val="25"/>
                <w:szCs w:val="25"/>
              </w:rPr>
              <w:t xml:space="preserve"> </w:t>
            </w:r>
            <w:r w:rsidR="00277557" w:rsidRPr="00522F5A">
              <w:rPr>
                <w:rFonts w:ascii="Times New Roman" w:hAnsi="Times New Roman"/>
                <w:b/>
                <w:sz w:val="25"/>
                <w:szCs w:val="25"/>
              </w:rPr>
              <w:t>10:00 a.m.</w:t>
            </w:r>
            <w:r w:rsidRPr="00522F5A">
              <w:rPr>
                <w:rFonts w:ascii="Times New Roman" w:hAnsi="Times New Roman"/>
                <w:b/>
                <w:sz w:val="25"/>
                <w:szCs w:val="25"/>
              </w:rPr>
              <w:t>)</w:t>
            </w:r>
          </w:p>
          <w:p w:rsidR="00D811EE" w:rsidRPr="00522F5A" w:rsidRDefault="00D811EE" w:rsidP="00522F5A">
            <w:pPr>
              <w:spacing w:line="264" w:lineRule="auto"/>
              <w:rPr>
                <w:rFonts w:ascii="Times New Roman" w:hAnsi="Times New Roman"/>
                <w:b/>
              </w:rPr>
            </w:pPr>
          </w:p>
          <w:p w:rsidR="00D811EE" w:rsidRPr="00522F5A" w:rsidRDefault="00D811EE" w:rsidP="00522F5A">
            <w:pPr>
              <w:spacing w:line="264" w:lineRule="auto"/>
              <w:rPr>
                <w:rFonts w:ascii="Times New Roman" w:hAnsi="Times New Roman"/>
              </w:rPr>
            </w:pP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DOCKET TG-101548</w:t>
            </w:r>
          </w:p>
          <w:p w:rsidR="00D811EE" w:rsidRPr="00522F5A" w:rsidRDefault="00D811EE" w:rsidP="00522F5A">
            <w:pPr>
              <w:spacing w:line="264" w:lineRule="auto"/>
              <w:rPr>
                <w:rFonts w:ascii="Times New Roman" w:hAnsi="Times New Roman"/>
              </w:rPr>
            </w:pP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ORDER 02</w:t>
            </w:r>
          </w:p>
          <w:p w:rsidR="00D811EE" w:rsidRPr="00522F5A" w:rsidRDefault="00D811EE" w:rsidP="00522F5A">
            <w:pPr>
              <w:spacing w:line="264" w:lineRule="auto"/>
              <w:rPr>
                <w:rFonts w:ascii="Times New Roman" w:hAnsi="Times New Roman"/>
              </w:rPr>
            </w:pPr>
          </w:p>
          <w:p w:rsidR="00D811EE" w:rsidRPr="00522F5A" w:rsidRDefault="00D811EE" w:rsidP="00522F5A">
            <w:pPr>
              <w:spacing w:line="264" w:lineRule="auto"/>
              <w:rPr>
                <w:rFonts w:ascii="Times New Roman" w:hAnsi="Times New Roman"/>
              </w:rPr>
            </w:pP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ORDER OF CONSOLIDATION AND NOTICE OF PREHEARING CONFERENCE</w:t>
            </w:r>
          </w:p>
          <w:p w:rsidR="00277557" w:rsidRPr="00522F5A" w:rsidRDefault="00D811EE" w:rsidP="00522F5A">
            <w:pPr>
              <w:spacing w:line="264" w:lineRule="auto"/>
              <w:rPr>
                <w:rFonts w:ascii="Times New Roman" w:hAnsi="Times New Roman"/>
                <w:b/>
              </w:rPr>
            </w:pPr>
            <w:r w:rsidRPr="00522F5A">
              <w:rPr>
                <w:rFonts w:ascii="Times New Roman" w:hAnsi="Times New Roman"/>
                <w:b/>
                <w:sz w:val="25"/>
                <w:szCs w:val="25"/>
              </w:rPr>
              <w:t xml:space="preserve">(Set for December </w:t>
            </w:r>
            <w:r w:rsidR="00277557" w:rsidRPr="00522F5A">
              <w:rPr>
                <w:rFonts w:ascii="Times New Roman" w:hAnsi="Times New Roman"/>
                <w:b/>
                <w:sz w:val="25"/>
                <w:szCs w:val="25"/>
              </w:rPr>
              <w:t>20</w:t>
            </w:r>
            <w:r w:rsidRPr="00522F5A">
              <w:rPr>
                <w:rFonts w:ascii="Times New Roman" w:hAnsi="Times New Roman"/>
                <w:b/>
                <w:sz w:val="25"/>
                <w:szCs w:val="25"/>
              </w:rPr>
              <w:t>, 2010,</w:t>
            </w:r>
          </w:p>
          <w:p w:rsidR="00D811EE" w:rsidRPr="00522F5A" w:rsidRDefault="00D811EE" w:rsidP="00522F5A">
            <w:pPr>
              <w:spacing w:line="264" w:lineRule="auto"/>
              <w:rPr>
                <w:rFonts w:ascii="Times New Roman" w:hAnsi="Times New Roman"/>
                <w:b/>
              </w:rPr>
            </w:pPr>
            <w:proofErr w:type="gramStart"/>
            <w:r w:rsidRPr="00522F5A">
              <w:rPr>
                <w:rFonts w:ascii="Times New Roman" w:hAnsi="Times New Roman"/>
                <w:b/>
                <w:sz w:val="25"/>
                <w:szCs w:val="25"/>
              </w:rPr>
              <w:t>at</w:t>
            </w:r>
            <w:proofErr w:type="gramEnd"/>
            <w:r w:rsidRPr="00522F5A">
              <w:rPr>
                <w:rFonts w:ascii="Times New Roman" w:hAnsi="Times New Roman"/>
                <w:b/>
                <w:sz w:val="25"/>
                <w:szCs w:val="25"/>
              </w:rPr>
              <w:t xml:space="preserve"> </w:t>
            </w:r>
            <w:r w:rsidR="00277557" w:rsidRPr="00522F5A">
              <w:rPr>
                <w:rFonts w:ascii="Times New Roman" w:hAnsi="Times New Roman"/>
                <w:b/>
                <w:sz w:val="25"/>
                <w:szCs w:val="25"/>
              </w:rPr>
              <w:t>10:00 a.m.</w:t>
            </w:r>
            <w:r w:rsidRPr="00522F5A">
              <w:rPr>
                <w:rFonts w:ascii="Times New Roman" w:hAnsi="Times New Roman"/>
                <w:b/>
                <w:sz w:val="25"/>
                <w:szCs w:val="25"/>
              </w:rPr>
              <w:t>)</w:t>
            </w:r>
          </w:p>
        </w:tc>
      </w:tr>
    </w:tbl>
    <w:p w:rsidR="00D811EE" w:rsidRPr="00522F5A" w:rsidRDefault="00D811EE" w:rsidP="00522F5A">
      <w:pPr>
        <w:pStyle w:val="NoSpacing"/>
        <w:spacing w:line="264" w:lineRule="auto"/>
        <w:rPr>
          <w:rFonts w:cs="Times New Roman"/>
        </w:rPr>
      </w:pPr>
    </w:p>
    <w:p w:rsidR="00D811EE" w:rsidRPr="00522F5A" w:rsidRDefault="00D811EE" w:rsidP="00522F5A">
      <w:pPr>
        <w:pStyle w:val="NoSpacing"/>
        <w:spacing w:line="264" w:lineRule="auto"/>
        <w:rPr>
          <w:rFonts w:cs="Times New Roman"/>
        </w:rPr>
      </w:pPr>
    </w:p>
    <w:p w:rsidR="002747D4" w:rsidRPr="00522F5A" w:rsidRDefault="002747D4" w:rsidP="00522F5A">
      <w:pPr>
        <w:numPr>
          <w:ilvl w:val="0"/>
          <w:numId w:val="1"/>
        </w:numPr>
        <w:spacing w:line="264" w:lineRule="auto"/>
        <w:ind w:hanging="720"/>
        <w:rPr>
          <w:rFonts w:ascii="Times New Roman" w:hAnsi="Times New Roman"/>
          <w:sz w:val="25"/>
          <w:szCs w:val="25"/>
        </w:rPr>
      </w:pPr>
      <w:r w:rsidRPr="00522F5A">
        <w:rPr>
          <w:rFonts w:ascii="Times New Roman" w:hAnsi="Times New Roman"/>
          <w:sz w:val="25"/>
          <w:szCs w:val="25"/>
        </w:rPr>
        <w:t xml:space="preserve">On September 15, 2010, </w:t>
      </w:r>
      <w:r w:rsidR="00522F5A">
        <w:rPr>
          <w:rFonts w:ascii="Times New Roman" w:hAnsi="Times New Roman"/>
          <w:sz w:val="25"/>
          <w:szCs w:val="25"/>
        </w:rPr>
        <w:t xml:space="preserve">in Docket TG-101542, </w:t>
      </w:r>
      <w:r w:rsidRPr="00522F5A">
        <w:rPr>
          <w:rFonts w:ascii="Times New Roman" w:hAnsi="Times New Roman"/>
          <w:sz w:val="25"/>
          <w:szCs w:val="25"/>
        </w:rPr>
        <w:t xml:space="preserve">Mason County Garbage Co., Inc. d/b/a Mason County Garbage (Mason County Garbage) filed with the </w:t>
      </w:r>
      <w:r w:rsidR="00522F5A">
        <w:rPr>
          <w:rFonts w:ascii="Times New Roman" w:hAnsi="Times New Roman"/>
          <w:sz w:val="25"/>
          <w:szCs w:val="25"/>
        </w:rPr>
        <w:t xml:space="preserve">Washington </w:t>
      </w:r>
      <w:r w:rsidRPr="00522F5A">
        <w:rPr>
          <w:rFonts w:ascii="Times New Roman" w:hAnsi="Times New Roman"/>
          <w:sz w:val="25"/>
          <w:szCs w:val="25"/>
        </w:rPr>
        <w:t>Utilities and Transportation Commission (</w:t>
      </w:r>
      <w:r w:rsidR="00522F5A">
        <w:rPr>
          <w:rFonts w:ascii="Times New Roman" w:hAnsi="Times New Roman"/>
          <w:sz w:val="25"/>
          <w:szCs w:val="25"/>
        </w:rPr>
        <w:t>C</w:t>
      </w:r>
      <w:r w:rsidRPr="00522F5A">
        <w:rPr>
          <w:rFonts w:ascii="Times New Roman" w:hAnsi="Times New Roman"/>
          <w:sz w:val="25"/>
          <w:szCs w:val="25"/>
        </w:rPr>
        <w:t>ommission):</w:t>
      </w:r>
    </w:p>
    <w:p w:rsidR="00522F5A" w:rsidRPr="00522F5A" w:rsidRDefault="00522F5A" w:rsidP="00522F5A">
      <w:pPr>
        <w:pStyle w:val="NoSpacing"/>
        <w:spacing w:line="264" w:lineRule="auto"/>
        <w:rPr>
          <w:rFonts w:cs="Times New Roman"/>
        </w:rPr>
      </w:pPr>
    </w:p>
    <w:p w:rsidR="002747D4" w:rsidRPr="00522F5A" w:rsidRDefault="002747D4" w:rsidP="00522F5A">
      <w:pPr>
        <w:pStyle w:val="NoSpacing"/>
        <w:numPr>
          <w:ilvl w:val="0"/>
          <w:numId w:val="5"/>
        </w:numPr>
        <w:spacing w:line="264" w:lineRule="auto"/>
        <w:rPr>
          <w:rFonts w:cs="Times New Roman"/>
        </w:rPr>
      </w:pPr>
      <w:r w:rsidRPr="00522F5A">
        <w:rPr>
          <w:rFonts w:cs="Times New Roman"/>
        </w:rPr>
        <w:t>Revisions to its currently effective Tariff No. 13, designated as Tariff pages 1, 21 and 21A with a stated effective date is November 1, 2010;</w:t>
      </w:r>
    </w:p>
    <w:p w:rsidR="002747D4" w:rsidRPr="00522F5A" w:rsidRDefault="002747D4" w:rsidP="00522F5A">
      <w:pPr>
        <w:pStyle w:val="NoSpacing"/>
        <w:numPr>
          <w:ilvl w:val="0"/>
          <w:numId w:val="5"/>
        </w:numPr>
        <w:spacing w:line="264" w:lineRule="auto"/>
        <w:rPr>
          <w:rFonts w:cs="Times New Roman"/>
        </w:rPr>
      </w:pPr>
      <w:r w:rsidRPr="00522F5A">
        <w:rPr>
          <w:rFonts w:cs="Times New Roman"/>
        </w:rPr>
        <w:t xml:space="preserve">A request to retain thirty percent of the revenue Mason County Garbage receives from the sale of recyclable materials that it collects in its residential recycling collection service; </w:t>
      </w:r>
    </w:p>
    <w:p w:rsidR="002747D4" w:rsidRPr="00522F5A" w:rsidRDefault="002747D4" w:rsidP="00522F5A">
      <w:pPr>
        <w:pStyle w:val="NoSpacing"/>
        <w:numPr>
          <w:ilvl w:val="0"/>
          <w:numId w:val="5"/>
        </w:numPr>
        <w:spacing w:line="264" w:lineRule="auto"/>
        <w:rPr>
          <w:rFonts w:cs="Times New Roman"/>
        </w:rPr>
      </w:pPr>
      <w:r w:rsidRPr="00522F5A">
        <w:rPr>
          <w:rFonts w:cs="Times New Roman"/>
        </w:rPr>
        <w:t>A copy of the Company's 2010-2011 recycling and revenue sharing plan titled; "Company Recycling Plan: Single-Stream Recycling Program"; and</w:t>
      </w:r>
    </w:p>
    <w:p w:rsidR="002747D4" w:rsidRPr="00522F5A" w:rsidRDefault="002747D4" w:rsidP="00522F5A">
      <w:pPr>
        <w:pStyle w:val="NoSpacing"/>
        <w:numPr>
          <w:ilvl w:val="0"/>
          <w:numId w:val="5"/>
        </w:numPr>
        <w:spacing w:line="264" w:lineRule="auto"/>
        <w:rPr>
          <w:rFonts w:cs="Times New Roman"/>
        </w:rPr>
      </w:pPr>
      <w:r w:rsidRPr="00522F5A">
        <w:rPr>
          <w:rFonts w:cs="Times New Roman"/>
        </w:rPr>
        <w:t>A letter dated September 14, 2010, signed by David Baker, Solid Waste Manager, Mason County Utilities and Waste Management.</w:t>
      </w:r>
    </w:p>
    <w:p w:rsidR="002747D4" w:rsidRPr="00522F5A" w:rsidRDefault="002747D4" w:rsidP="00522F5A">
      <w:pPr>
        <w:pStyle w:val="NoSpacing"/>
        <w:spacing w:line="264" w:lineRule="auto"/>
        <w:rPr>
          <w:rFonts w:cs="Times New Roman"/>
        </w:rPr>
      </w:pPr>
    </w:p>
    <w:p w:rsidR="002747D4" w:rsidRPr="00522F5A" w:rsidRDefault="002747D4" w:rsidP="00522F5A">
      <w:pPr>
        <w:numPr>
          <w:ilvl w:val="0"/>
          <w:numId w:val="1"/>
        </w:numPr>
        <w:spacing w:line="264" w:lineRule="auto"/>
        <w:ind w:hanging="720"/>
        <w:rPr>
          <w:rFonts w:ascii="Times New Roman" w:hAnsi="Times New Roman"/>
          <w:sz w:val="25"/>
          <w:szCs w:val="25"/>
        </w:rPr>
      </w:pPr>
      <w:r w:rsidRPr="00522F5A">
        <w:rPr>
          <w:rFonts w:ascii="Times New Roman" w:hAnsi="Times New Roman"/>
          <w:sz w:val="25"/>
          <w:szCs w:val="25"/>
        </w:rPr>
        <w:t xml:space="preserve">On September 15, 2010, in Docket TG-101545, </w:t>
      </w:r>
      <w:proofErr w:type="spellStart"/>
      <w:r w:rsidRPr="00522F5A">
        <w:rPr>
          <w:rFonts w:ascii="Times New Roman" w:hAnsi="Times New Roman"/>
          <w:sz w:val="25"/>
          <w:szCs w:val="25"/>
        </w:rPr>
        <w:t>Murrey’s</w:t>
      </w:r>
      <w:proofErr w:type="spellEnd"/>
      <w:r w:rsidRPr="00522F5A">
        <w:rPr>
          <w:rFonts w:ascii="Times New Roman" w:hAnsi="Times New Roman"/>
          <w:sz w:val="25"/>
          <w:szCs w:val="25"/>
        </w:rPr>
        <w:t xml:space="preserve"> Disposal Company, Inc. (</w:t>
      </w:r>
      <w:proofErr w:type="spellStart"/>
      <w:r w:rsidRPr="00522F5A">
        <w:rPr>
          <w:rFonts w:ascii="Times New Roman" w:hAnsi="Times New Roman"/>
          <w:sz w:val="25"/>
          <w:szCs w:val="25"/>
        </w:rPr>
        <w:t>Murrey’s</w:t>
      </w:r>
      <w:proofErr w:type="spellEnd"/>
      <w:r w:rsidRPr="00522F5A">
        <w:rPr>
          <w:rFonts w:ascii="Times New Roman" w:hAnsi="Times New Roman"/>
          <w:sz w:val="25"/>
          <w:szCs w:val="25"/>
        </w:rPr>
        <w:t xml:space="preserve"> Disposal) filed with the Commission:</w:t>
      </w:r>
    </w:p>
    <w:p w:rsidR="00522F5A" w:rsidRPr="00522F5A" w:rsidRDefault="00522F5A" w:rsidP="00522F5A">
      <w:pPr>
        <w:pStyle w:val="NoSpacing"/>
        <w:spacing w:line="264" w:lineRule="auto"/>
        <w:rPr>
          <w:rFonts w:cs="Times New Roman"/>
        </w:rPr>
      </w:pPr>
    </w:p>
    <w:p w:rsidR="002747D4" w:rsidRPr="00522F5A" w:rsidRDefault="002747D4" w:rsidP="00522F5A">
      <w:pPr>
        <w:pStyle w:val="NoSpacing"/>
        <w:numPr>
          <w:ilvl w:val="0"/>
          <w:numId w:val="6"/>
        </w:numPr>
        <w:spacing w:line="264" w:lineRule="auto"/>
        <w:rPr>
          <w:rFonts w:cs="Times New Roman"/>
        </w:rPr>
      </w:pPr>
      <w:r w:rsidRPr="00522F5A">
        <w:rPr>
          <w:rFonts w:cs="Times New Roman"/>
        </w:rPr>
        <w:t>Revisions to its currently effective Tariff No. 25, designated as Tariff pages 1, 21, 25, 27, 28, 30, 46, 47, 48 and 49 with a stated effective date is November 1, 2010;</w:t>
      </w:r>
    </w:p>
    <w:p w:rsidR="002747D4" w:rsidRPr="00522F5A" w:rsidRDefault="002747D4" w:rsidP="00522F5A">
      <w:pPr>
        <w:pStyle w:val="NoSpacing"/>
        <w:numPr>
          <w:ilvl w:val="0"/>
          <w:numId w:val="6"/>
        </w:numPr>
        <w:spacing w:line="264" w:lineRule="auto"/>
        <w:rPr>
          <w:rFonts w:cs="Times New Roman"/>
        </w:rPr>
      </w:pPr>
      <w:r w:rsidRPr="00522F5A">
        <w:rPr>
          <w:rFonts w:cs="Times New Roman"/>
        </w:rPr>
        <w:t xml:space="preserve">A request to retain fifty percent of the revenue </w:t>
      </w:r>
      <w:proofErr w:type="spellStart"/>
      <w:r w:rsidRPr="00522F5A">
        <w:rPr>
          <w:rFonts w:cs="Times New Roman"/>
        </w:rPr>
        <w:t>Murrey’s</w:t>
      </w:r>
      <w:proofErr w:type="spellEnd"/>
      <w:r w:rsidRPr="00522F5A">
        <w:rPr>
          <w:rFonts w:cs="Times New Roman"/>
        </w:rPr>
        <w:t xml:space="preserve"> receives from the sale of recyclable materials that it collects in its residential single and multi-family recycling collection service;</w:t>
      </w:r>
    </w:p>
    <w:p w:rsidR="002747D4" w:rsidRPr="00522F5A" w:rsidRDefault="002747D4" w:rsidP="00522F5A">
      <w:pPr>
        <w:pStyle w:val="NoSpacing"/>
        <w:numPr>
          <w:ilvl w:val="0"/>
          <w:numId w:val="6"/>
        </w:numPr>
        <w:spacing w:line="264" w:lineRule="auto"/>
        <w:rPr>
          <w:rFonts w:cs="Times New Roman"/>
        </w:rPr>
      </w:pPr>
      <w:r w:rsidRPr="00522F5A">
        <w:rPr>
          <w:rFonts w:cs="Times New Roman"/>
        </w:rPr>
        <w:t>A copy of its "2010-11 Company Recycling Plan: Pierce County Single-Stream Recycling Program Updated September 2010"; and</w:t>
      </w:r>
    </w:p>
    <w:p w:rsidR="002747D4" w:rsidRPr="00522F5A" w:rsidRDefault="002747D4" w:rsidP="00522F5A">
      <w:pPr>
        <w:pStyle w:val="NoSpacing"/>
        <w:numPr>
          <w:ilvl w:val="0"/>
          <w:numId w:val="6"/>
        </w:numPr>
        <w:spacing w:line="264" w:lineRule="auto"/>
        <w:rPr>
          <w:rFonts w:cs="Times New Roman"/>
        </w:rPr>
      </w:pPr>
      <w:r w:rsidRPr="00522F5A">
        <w:rPr>
          <w:rFonts w:cs="Times New Roman"/>
        </w:rPr>
        <w:t xml:space="preserve">A letter dated September 16, 2010, signed by Stephen C. </w:t>
      </w:r>
      <w:proofErr w:type="spellStart"/>
      <w:r w:rsidRPr="00522F5A">
        <w:rPr>
          <w:rFonts w:cs="Times New Roman"/>
        </w:rPr>
        <w:t>Wamback</w:t>
      </w:r>
      <w:proofErr w:type="spellEnd"/>
      <w:r w:rsidRPr="00522F5A">
        <w:rPr>
          <w:rFonts w:cs="Times New Roman"/>
        </w:rPr>
        <w:t>, Solid Waste Administrator, Pierce County Department of Public Works and Utilities.</w:t>
      </w:r>
    </w:p>
    <w:p w:rsidR="002747D4" w:rsidRPr="00522F5A" w:rsidRDefault="002747D4" w:rsidP="00522F5A">
      <w:pPr>
        <w:pStyle w:val="NoSpacing"/>
        <w:spacing w:line="264" w:lineRule="auto"/>
        <w:rPr>
          <w:rFonts w:cs="Times New Roman"/>
        </w:rPr>
      </w:pPr>
    </w:p>
    <w:p w:rsidR="002747D4" w:rsidRPr="00522F5A" w:rsidRDefault="002747D4" w:rsidP="00522F5A">
      <w:pPr>
        <w:numPr>
          <w:ilvl w:val="0"/>
          <w:numId w:val="1"/>
        </w:numPr>
        <w:spacing w:line="264" w:lineRule="auto"/>
        <w:ind w:hanging="720"/>
        <w:rPr>
          <w:rFonts w:ascii="Times New Roman" w:hAnsi="Times New Roman"/>
          <w:sz w:val="25"/>
          <w:szCs w:val="25"/>
        </w:rPr>
      </w:pPr>
      <w:r w:rsidRPr="00522F5A">
        <w:rPr>
          <w:rFonts w:ascii="Times New Roman" w:hAnsi="Times New Roman"/>
          <w:sz w:val="25"/>
          <w:szCs w:val="25"/>
        </w:rPr>
        <w:t>On September 15, 2010, in Docket TG-101548, American Disposal Co., Inc. (American Disposal) filed with the Commission:</w:t>
      </w:r>
    </w:p>
    <w:p w:rsidR="00522F5A" w:rsidRPr="00522F5A" w:rsidRDefault="00522F5A" w:rsidP="00522F5A">
      <w:pPr>
        <w:pStyle w:val="NoSpacing"/>
        <w:spacing w:line="264" w:lineRule="auto"/>
        <w:rPr>
          <w:rFonts w:cs="Times New Roman"/>
        </w:rPr>
      </w:pPr>
    </w:p>
    <w:p w:rsidR="002747D4" w:rsidRPr="00522F5A" w:rsidRDefault="002747D4" w:rsidP="00522F5A">
      <w:pPr>
        <w:pStyle w:val="NoSpacing"/>
        <w:numPr>
          <w:ilvl w:val="0"/>
          <w:numId w:val="7"/>
        </w:numPr>
        <w:spacing w:line="264" w:lineRule="auto"/>
        <w:rPr>
          <w:rFonts w:cs="Times New Roman"/>
        </w:rPr>
      </w:pPr>
      <w:r w:rsidRPr="00522F5A">
        <w:rPr>
          <w:rFonts w:cs="Times New Roman"/>
        </w:rPr>
        <w:t>Revisions to its currently effective Tariff No. 25, designated as Tariff pages 1, 21, 25, 27, 28, 30, 46, 47, 48 and 49.  The stated effective date is November 1, 2010</w:t>
      </w:r>
      <w:r w:rsidR="00522F5A">
        <w:rPr>
          <w:rFonts w:cs="Times New Roman"/>
        </w:rPr>
        <w:t>;</w:t>
      </w:r>
    </w:p>
    <w:p w:rsidR="002747D4" w:rsidRPr="00522F5A" w:rsidRDefault="002747D4" w:rsidP="00522F5A">
      <w:pPr>
        <w:pStyle w:val="NoSpacing"/>
        <w:numPr>
          <w:ilvl w:val="0"/>
          <w:numId w:val="7"/>
        </w:numPr>
        <w:spacing w:line="264" w:lineRule="auto"/>
        <w:rPr>
          <w:rFonts w:cs="Times New Roman"/>
        </w:rPr>
      </w:pPr>
      <w:r w:rsidRPr="00522F5A">
        <w:rPr>
          <w:rFonts w:cs="Times New Roman"/>
        </w:rPr>
        <w:lastRenderedPageBreak/>
        <w:t>A request to retain fifty percent of the revenue American receives from the sale of recyclable materials that it collects in its residential single-family and multi-family recycling collection service;</w:t>
      </w:r>
    </w:p>
    <w:p w:rsidR="002747D4" w:rsidRPr="00522F5A" w:rsidRDefault="002747D4" w:rsidP="00522F5A">
      <w:pPr>
        <w:pStyle w:val="NoSpacing"/>
        <w:numPr>
          <w:ilvl w:val="0"/>
          <w:numId w:val="7"/>
        </w:numPr>
        <w:spacing w:line="264" w:lineRule="auto"/>
        <w:rPr>
          <w:rFonts w:cs="Times New Roman"/>
        </w:rPr>
      </w:pPr>
      <w:r w:rsidRPr="00522F5A">
        <w:rPr>
          <w:rFonts w:cs="Times New Roman"/>
        </w:rPr>
        <w:t>A copy of its "2010-11 Company Recycling Plan: Pierce County Single-Stream Recycling Program Updated September 2010"; and</w:t>
      </w:r>
    </w:p>
    <w:p w:rsidR="002747D4" w:rsidRPr="00522F5A" w:rsidRDefault="002747D4" w:rsidP="00522F5A">
      <w:pPr>
        <w:pStyle w:val="NoSpacing"/>
        <w:numPr>
          <w:ilvl w:val="0"/>
          <w:numId w:val="7"/>
        </w:numPr>
        <w:spacing w:line="264" w:lineRule="auto"/>
        <w:rPr>
          <w:rFonts w:cs="Times New Roman"/>
        </w:rPr>
      </w:pPr>
      <w:r w:rsidRPr="00522F5A">
        <w:rPr>
          <w:rFonts w:cs="Times New Roman"/>
        </w:rPr>
        <w:t xml:space="preserve">A letter dated September 16, 2010, signed by Stephen C. </w:t>
      </w:r>
      <w:proofErr w:type="spellStart"/>
      <w:r w:rsidRPr="00522F5A">
        <w:rPr>
          <w:rFonts w:cs="Times New Roman"/>
        </w:rPr>
        <w:t>Wamback</w:t>
      </w:r>
      <w:proofErr w:type="spellEnd"/>
      <w:r w:rsidRPr="00522F5A">
        <w:rPr>
          <w:rFonts w:cs="Times New Roman"/>
        </w:rPr>
        <w:t>, Solid Waste Administrator, Pierce County Department of Public Works and Utilities.</w:t>
      </w:r>
    </w:p>
    <w:p w:rsidR="002747D4" w:rsidRPr="00522F5A" w:rsidRDefault="002747D4" w:rsidP="00522F5A">
      <w:pPr>
        <w:pStyle w:val="NoSpacing"/>
        <w:spacing w:line="264" w:lineRule="auto"/>
        <w:rPr>
          <w:rFonts w:cs="Times New Roman"/>
        </w:rPr>
      </w:pPr>
    </w:p>
    <w:p w:rsidR="002747D4" w:rsidRPr="00522F5A" w:rsidRDefault="002747D4" w:rsidP="00522F5A">
      <w:pPr>
        <w:numPr>
          <w:ilvl w:val="0"/>
          <w:numId w:val="1"/>
        </w:numPr>
        <w:spacing w:line="264" w:lineRule="auto"/>
        <w:ind w:hanging="720"/>
        <w:rPr>
          <w:rFonts w:ascii="Times New Roman" w:hAnsi="Times New Roman"/>
          <w:sz w:val="25"/>
          <w:szCs w:val="25"/>
        </w:rPr>
      </w:pPr>
      <w:r w:rsidRPr="00522F5A">
        <w:rPr>
          <w:rFonts w:ascii="Times New Roman" w:hAnsi="Times New Roman"/>
          <w:sz w:val="25"/>
          <w:szCs w:val="25"/>
        </w:rPr>
        <w:t>Mason County Garbage proposes to increase the amount it pays to single-family customers for the value of the recyclable materials that Mason County Garbage collects in its residential recycling collection service.</w:t>
      </w:r>
      <w:r w:rsidR="00522F5A">
        <w:rPr>
          <w:rFonts w:ascii="Times New Roman" w:hAnsi="Times New Roman"/>
          <w:sz w:val="25"/>
          <w:szCs w:val="25"/>
        </w:rPr>
        <w:t xml:space="preserve">  The monthly credit for single-family customers is proposed to increase from $1.15 to $1.75.</w:t>
      </w:r>
    </w:p>
    <w:p w:rsidR="002747D4" w:rsidRPr="00522F5A" w:rsidRDefault="002747D4" w:rsidP="00522F5A">
      <w:pPr>
        <w:spacing w:line="264" w:lineRule="auto"/>
        <w:rPr>
          <w:rFonts w:ascii="Times New Roman" w:hAnsi="Times New Roman"/>
          <w:sz w:val="25"/>
          <w:szCs w:val="25"/>
        </w:rPr>
      </w:pPr>
    </w:p>
    <w:p w:rsidR="00D811EE" w:rsidRPr="00522F5A" w:rsidRDefault="00277557" w:rsidP="00522F5A">
      <w:pPr>
        <w:numPr>
          <w:ilvl w:val="0"/>
          <w:numId w:val="1"/>
        </w:numPr>
        <w:spacing w:line="264" w:lineRule="auto"/>
        <w:ind w:hanging="720"/>
        <w:rPr>
          <w:rFonts w:ascii="Times New Roman" w:hAnsi="Times New Roman"/>
          <w:sz w:val="25"/>
          <w:szCs w:val="25"/>
        </w:rPr>
      </w:pPr>
      <w:proofErr w:type="spellStart"/>
      <w:r w:rsidRPr="00522F5A">
        <w:rPr>
          <w:rFonts w:ascii="Times New Roman" w:hAnsi="Times New Roman"/>
          <w:sz w:val="25"/>
          <w:szCs w:val="25"/>
        </w:rPr>
        <w:t>Murrey’s</w:t>
      </w:r>
      <w:proofErr w:type="spellEnd"/>
      <w:r w:rsidRPr="00522F5A">
        <w:rPr>
          <w:rFonts w:ascii="Times New Roman" w:hAnsi="Times New Roman"/>
          <w:sz w:val="25"/>
          <w:szCs w:val="25"/>
        </w:rPr>
        <w:t xml:space="preserve"> Disposal and American Disposal </w:t>
      </w:r>
      <w:r w:rsidR="002747D4" w:rsidRPr="00522F5A">
        <w:rPr>
          <w:rFonts w:ascii="Times New Roman" w:hAnsi="Times New Roman"/>
          <w:sz w:val="25"/>
          <w:szCs w:val="25"/>
        </w:rPr>
        <w:t>both</w:t>
      </w:r>
      <w:r w:rsidRPr="00522F5A">
        <w:rPr>
          <w:rFonts w:ascii="Times New Roman" w:hAnsi="Times New Roman"/>
          <w:sz w:val="25"/>
          <w:szCs w:val="25"/>
        </w:rPr>
        <w:t xml:space="preserve"> </w:t>
      </w:r>
      <w:r w:rsidR="00D811EE" w:rsidRPr="00522F5A">
        <w:rPr>
          <w:rFonts w:ascii="Times New Roman" w:hAnsi="Times New Roman"/>
          <w:sz w:val="25"/>
          <w:szCs w:val="25"/>
        </w:rPr>
        <w:t xml:space="preserve">propose to increase the amount it pays to single-family and multi-family customers for the value of the recyclable materials that </w:t>
      </w:r>
      <w:r w:rsidRPr="00522F5A">
        <w:rPr>
          <w:rFonts w:ascii="Times New Roman" w:hAnsi="Times New Roman"/>
          <w:sz w:val="25"/>
          <w:szCs w:val="25"/>
        </w:rPr>
        <w:t>it</w:t>
      </w:r>
      <w:r w:rsidR="00D811EE" w:rsidRPr="00522F5A">
        <w:rPr>
          <w:rFonts w:ascii="Times New Roman" w:hAnsi="Times New Roman"/>
          <w:sz w:val="25"/>
          <w:szCs w:val="25"/>
        </w:rPr>
        <w:t xml:space="preserve"> collects in its residential recycling collection service.</w:t>
      </w:r>
      <w:r w:rsidR="00522F5A">
        <w:rPr>
          <w:rFonts w:ascii="Times New Roman" w:hAnsi="Times New Roman"/>
          <w:sz w:val="25"/>
          <w:szCs w:val="25"/>
        </w:rPr>
        <w:t xml:space="preserve">  The monthly credit for </w:t>
      </w:r>
      <w:proofErr w:type="spellStart"/>
      <w:r w:rsidR="00522F5A">
        <w:rPr>
          <w:rFonts w:ascii="Times New Roman" w:hAnsi="Times New Roman"/>
          <w:sz w:val="25"/>
          <w:szCs w:val="25"/>
        </w:rPr>
        <w:t>Murrey’s</w:t>
      </w:r>
      <w:proofErr w:type="spellEnd"/>
      <w:r w:rsidR="00522F5A">
        <w:rPr>
          <w:rFonts w:ascii="Times New Roman" w:hAnsi="Times New Roman"/>
          <w:sz w:val="25"/>
          <w:szCs w:val="25"/>
        </w:rPr>
        <w:t xml:space="preserve"> Disposal single-family customers would increase from $0.14 to $1.31 and the monthly credit for multi-family customers would increase from $0.24 per yard to $0.67 per yard for each pickup, and the monthly credit for American Disposal single-family customers would increase from $0.14 to $1.31 and the monthly credit for multi-family customers would increase from $0.24 per yard to $0.67 per yard for each pickup.</w:t>
      </w: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numPr>
          <w:ilvl w:val="0"/>
          <w:numId w:val="1"/>
        </w:numPr>
        <w:spacing w:line="264" w:lineRule="auto"/>
        <w:ind w:hanging="720"/>
        <w:rPr>
          <w:rFonts w:ascii="Times New Roman" w:hAnsi="Times New Roman"/>
          <w:sz w:val="25"/>
          <w:szCs w:val="25"/>
        </w:rPr>
      </w:pPr>
      <w:r w:rsidRPr="00522F5A">
        <w:rPr>
          <w:rFonts w:ascii="Times New Roman" w:hAnsi="Times New Roman"/>
          <w:sz w:val="25"/>
          <w:szCs w:val="25"/>
        </w:rPr>
        <w:t>On October 28, 2010, the Commission, by order</w:t>
      </w:r>
      <w:r w:rsidRPr="00522F5A">
        <w:rPr>
          <w:rStyle w:val="FootnoteReference"/>
          <w:rFonts w:ascii="Times New Roman" w:eastAsiaTheme="majorEastAsia" w:hAnsi="Times New Roman"/>
          <w:sz w:val="25"/>
          <w:szCs w:val="25"/>
        </w:rPr>
        <w:footnoteReference w:id="1"/>
      </w:r>
      <w:r w:rsidRPr="00522F5A">
        <w:rPr>
          <w:rFonts w:ascii="Times New Roman" w:hAnsi="Times New Roman"/>
          <w:sz w:val="25"/>
          <w:szCs w:val="25"/>
        </w:rPr>
        <w:t>, authorized revenue sharing for recyclable commodities revenue; requiring revenues not spent during prior plan period and current plan period be carrier forward to the following plan period.</w:t>
      </w: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numPr>
          <w:ilvl w:val="0"/>
          <w:numId w:val="1"/>
        </w:numPr>
        <w:spacing w:line="264" w:lineRule="auto"/>
        <w:ind w:hanging="720"/>
        <w:rPr>
          <w:rFonts w:ascii="Times New Roman" w:hAnsi="Times New Roman"/>
          <w:sz w:val="25"/>
          <w:szCs w:val="25"/>
        </w:rPr>
      </w:pPr>
      <w:r w:rsidRPr="00522F5A">
        <w:rPr>
          <w:rFonts w:ascii="Times New Roman" w:hAnsi="Times New Roman"/>
          <w:sz w:val="25"/>
          <w:szCs w:val="25"/>
        </w:rPr>
        <w:t xml:space="preserve">On November 8, 2010, counsel for Mason County Garbage, </w:t>
      </w:r>
      <w:proofErr w:type="spellStart"/>
      <w:r w:rsidRPr="00522F5A">
        <w:rPr>
          <w:rFonts w:ascii="Times New Roman" w:hAnsi="Times New Roman"/>
          <w:sz w:val="25"/>
          <w:szCs w:val="25"/>
        </w:rPr>
        <w:t>Murrey’s</w:t>
      </w:r>
      <w:proofErr w:type="spellEnd"/>
      <w:r w:rsidRPr="00522F5A">
        <w:rPr>
          <w:rFonts w:ascii="Times New Roman" w:hAnsi="Times New Roman"/>
          <w:sz w:val="25"/>
          <w:szCs w:val="25"/>
        </w:rPr>
        <w:t xml:space="preserve"> Disposal, and American Disposal filed with the Commission a petition for reconsideration of a portion of Order 01.  The Commission heard the petition’s at its November 24, 2010, open meeting and request</w:t>
      </w:r>
      <w:r w:rsidR="00522F5A">
        <w:rPr>
          <w:rFonts w:ascii="Times New Roman" w:hAnsi="Times New Roman"/>
          <w:sz w:val="25"/>
          <w:szCs w:val="25"/>
        </w:rPr>
        <w:t>s</w:t>
      </w:r>
      <w:r w:rsidRPr="00522F5A">
        <w:rPr>
          <w:rFonts w:ascii="Times New Roman" w:hAnsi="Times New Roman"/>
          <w:sz w:val="25"/>
          <w:szCs w:val="25"/>
        </w:rPr>
        <w:t xml:space="preserve"> the matters be set for hearing.</w:t>
      </w:r>
    </w:p>
    <w:p w:rsidR="00596491" w:rsidRDefault="00596491">
      <w:pPr>
        <w:spacing w:after="200" w:line="276" w:lineRule="auto"/>
        <w:rPr>
          <w:rFonts w:ascii="Times New Roman" w:eastAsiaTheme="minorHAnsi" w:hAnsi="Times New Roman"/>
          <w:sz w:val="25"/>
          <w:szCs w:val="25"/>
        </w:rPr>
      </w:pPr>
      <w:r>
        <w:br w:type="page"/>
      </w:r>
    </w:p>
    <w:p w:rsidR="00D811EE" w:rsidRPr="00522F5A" w:rsidRDefault="00D811EE" w:rsidP="00522F5A">
      <w:pPr>
        <w:pStyle w:val="NoSpacing"/>
        <w:spacing w:line="264" w:lineRule="auto"/>
        <w:rPr>
          <w:rFonts w:cs="Times New Roman"/>
        </w:rPr>
      </w:pPr>
    </w:p>
    <w:p w:rsidR="00D811EE" w:rsidRPr="00522F5A" w:rsidRDefault="00D811EE" w:rsidP="00522F5A">
      <w:pPr>
        <w:spacing w:line="264" w:lineRule="auto"/>
        <w:jc w:val="center"/>
        <w:rPr>
          <w:rFonts w:ascii="Times New Roman" w:hAnsi="Times New Roman"/>
          <w:b/>
          <w:sz w:val="25"/>
          <w:szCs w:val="25"/>
        </w:rPr>
      </w:pPr>
      <w:r w:rsidRPr="00522F5A">
        <w:rPr>
          <w:rFonts w:ascii="Times New Roman" w:hAnsi="Times New Roman"/>
          <w:b/>
          <w:sz w:val="25"/>
          <w:szCs w:val="25"/>
        </w:rPr>
        <w:t>ORDER OF CONSOLIDATION</w:t>
      </w: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numPr>
          <w:ilvl w:val="0"/>
          <w:numId w:val="1"/>
        </w:numPr>
        <w:spacing w:line="264" w:lineRule="auto"/>
        <w:ind w:hanging="720"/>
        <w:rPr>
          <w:rFonts w:ascii="Times New Roman" w:hAnsi="Times New Roman"/>
          <w:sz w:val="25"/>
          <w:szCs w:val="25"/>
        </w:rPr>
      </w:pPr>
      <w:r w:rsidRPr="00522F5A">
        <w:rPr>
          <w:rFonts w:ascii="Times New Roman" w:hAnsi="Times New Roman"/>
          <w:sz w:val="25"/>
          <w:szCs w:val="25"/>
        </w:rPr>
        <w:t xml:space="preserve">THE COMMISSION ORDERS </w:t>
      </w:r>
      <w:r w:rsidR="00720B4E">
        <w:rPr>
          <w:rFonts w:ascii="Times New Roman" w:hAnsi="Times New Roman"/>
          <w:sz w:val="25"/>
          <w:szCs w:val="25"/>
        </w:rPr>
        <w:t>t</w:t>
      </w:r>
      <w:r w:rsidRPr="00522F5A">
        <w:rPr>
          <w:rFonts w:ascii="Times New Roman" w:hAnsi="Times New Roman"/>
          <w:sz w:val="25"/>
          <w:szCs w:val="25"/>
        </w:rPr>
        <w:t>hat these matters are consolidated for purposes of hearing and determination.  The Commission reserves the right to hold separate hearings and to enter separate orders in the individual dockets as it deems appropriate.</w:t>
      </w: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spacing w:line="264" w:lineRule="auto"/>
        <w:jc w:val="center"/>
        <w:rPr>
          <w:rFonts w:ascii="Times New Roman" w:hAnsi="Times New Roman"/>
          <w:b/>
          <w:sz w:val="25"/>
          <w:szCs w:val="25"/>
        </w:rPr>
      </w:pPr>
      <w:r w:rsidRPr="00522F5A">
        <w:rPr>
          <w:rFonts w:ascii="Times New Roman" w:hAnsi="Times New Roman"/>
          <w:b/>
          <w:sz w:val="25"/>
          <w:szCs w:val="25"/>
        </w:rPr>
        <w:t>NOTICE OF PREHEARING CONFERENCE</w:t>
      </w: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numPr>
          <w:ilvl w:val="0"/>
          <w:numId w:val="1"/>
        </w:numPr>
        <w:spacing w:line="264" w:lineRule="auto"/>
        <w:ind w:hanging="720"/>
        <w:rPr>
          <w:rFonts w:ascii="Times New Roman" w:hAnsi="Times New Roman"/>
          <w:sz w:val="25"/>
          <w:szCs w:val="25"/>
        </w:rPr>
      </w:pPr>
      <w:r w:rsidRPr="00522F5A">
        <w:rPr>
          <w:rFonts w:ascii="Times New Roman" w:hAnsi="Times New Roman"/>
          <w:sz w:val="25"/>
          <w:szCs w:val="25"/>
        </w:rPr>
        <w:t>The Commission has jurisdiction over this matter under RCW Title 81, and has legal authority to regulate the rates, services, and practices of solid waste collection companies pursuant to RCW 81.77.  The statutes that apply to this matter include RCW 81.04 and RCW 81.28 relating to rates, including but not limited to RCW 81.01.010 and RCW 81.04.020.  The rules that apply to this matter include those within WAC 480-70, relating to solid waste collection companies.</w:t>
      </w: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numPr>
          <w:ilvl w:val="0"/>
          <w:numId w:val="1"/>
        </w:numPr>
        <w:spacing w:line="264" w:lineRule="auto"/>
        <w:ind w:hanging="720"/>
        <w:rPr>
          <w:rFonts w:ascii="Times New Roman" w:hAnsi="Times New Roman"/>
          <w:sz w:val="25"/>
          <w:szCs w:val="25"/>
        </w:rPr>
      </w:pPr>
      <w:r w:rsidRPr="00522F5A">
        <w:rPr>
          <w:rFonts w:ascii="Times New Roman" w:hAnsi="Times New Roman"/>
          <w:sz w:val="25"/>
          <w:szCs w:val="25"/>
        </w:rPr>
        <w:t xml:space="preserve">The Commission will hear this matter under the Administrative Procedure Act (APA), particularly Part IV of RCW 34.05 relating to adjudications.  The provisions of the APA that relate to this proceeding include, but are not limited to RCW 34.05.413, RCW 34.05.422, RCW 34.05.431, RCW 34.05.440, RCW 34.05.449, and RCW 34.05.452.  The Commission will also follow its procedural rules in WAC 480-07 in this proceeding.  </w:t>
      </w:r>
    </w:p>
    <w:p w:rsidR="00D811EE" w:rsidRDefault="00D811EE" w:rsidP="00522F5A">
      <w:pPr>
        <w:spacing w:line="264" w:lineRule="auto"/>
        <w:rPr>
          <w:rFonts w:ascii="Times New Roman" w:hAnsi="Times New Roman"/>
          <w:sz w:val="25"/>
          <w:szCs w:val="25"/>
        </w:rPr>
      </w:pPr>
    </w:p>
    <w:p w:rsidR="004F6B1A" w:rsidRDefault="004F6B1A" w:rsidP="004F6B1A">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The Commission finds there is good cause to hear this matter on shortened notice.  </w:t>
      </w:r>
      <w:r w:rsidRPr="004F6B1A">
        <w:rPr>
          <w:rFonts w:ascii="Times New Roman" w:hAnsi="Times New Roman"/>
          <w:i/>
          <w:sz w:val="25"/>
          <w:szCs w:val="25"/>
        </w:rPr>
        <w:t>See WAC 480-07-440(1</w:t>
      </w:r>
      <w:proofErr w:type="gramStart"/>
      <w:r w:rsidRPr="004F6B1A">
        <w:rPr>
          <w:rFonts w:ascii="Times New Roman" w:hAnsi="Times New Roman"/>
          <w:i/>
          <w:sz w:val="25"/>
          <w:szCs w:val="25"/>
        </w:rPr>
        <w:t>)(</w:t>
      </w:r>
      <w:proofErr w:type="gramEnd"/>
      <w:r w:rsidRPr="004F6B1A">
        <w:rPr>
          <w:rFonts w:ascii="Times New Roman" w:hAnsi="Times New Roman"/>
          <w:i/>
          <w:sz w:val="25"/>
          <w:szCs w:val="25"/>
        </w:rPr>
        <w:t>a).</w:t>
      </w:r>
    </w:p>
    <w:p w:rsidR="004F6B1A" w:rsidRPr="00522F5A" w:rsidRDefault="004F6B1A" w:rsidP="00522F5A">
      <w:pPr>
        <w:spacing w:line="264" w:lineRule="auto"/>
        <w:rPr>
          <w:rFonts w:ascii="Times New Roman" w:hAnsi="Times New Roman"/>
          <w:sz w:val="25"/>
          <w:szCs w:val="25"/>
        </w:rPr>
      </w:pPr>
    </w:p>
    <w:p w:rsidR="00277557" w:rsidRPr="00522F5A" w:rsidRDefault="00D811EE" w:rsidP="00522F5A">
      <w:pPr>
        <w:numPr>
          <w:ilvl w:val="0"/>
          <w:numId w:val="1"/>
        </w:numPr>
        <w:spacing w:line="264" w:lineRule="auto"/>
        <w:ind w:hanging="720"/>
        <w:rPr>
          <w:rFonts w:ascii="Times New Roman" w:hAnsi="Times New Roman"/>
          <w:b/>
          <w:bCs/>
          <w:sz w:val="25"/>
          <w:szCs w:val="25"/>
        </w:rPr>
      </w:pPr>
      <w:r w:rsidRPr="00522F5A">
        <w:rPr>
          <w:rFonts w:ascii="Times New Roman" w:hAnsi="Times New Roman"/>
          <w:b/>
          <w:bCs/>
          <w:sz w:val="25"/>
          <w:szCs w:val="25"/>
        </w:rPr>
        <w:t xml:space="preserve">THE COMMISSION GIVES NOTICE That the Commission will hold a prehearing conference in this matter at </w:t>
      </w:r>
      <w:r w:rsidR="00277557" w:rsidRPr="00522F5A">
        <w:rPr>
          <w:rFonts w:ascii="Times New Roman" w:hAnsi="Times New Roman"/>
          <w:b/>
          <w:bCs/>
          <w:sz w:val="25"/>
          <w:szCs w:val="25"/>
        </w:rPr>
        <w:t>10:00 a.m.</w:t>
      </w:r>
      <w:r w:rsidRPr="00522F5A">
        <w:rPr>
          <w:rFonts w:ascii="Times New Roman" w:hAnsi="Times New Roman"/>
          <w:b/>
          <w:bCs/>
          <w:sz w:val="25"/>
          <w:szCs w:val="25"/>
        </w:rPr>
        <w:t xml:space="preserve">, on </w:t>
      </w:r>
      <w:r w:rsidR="00277557" w:rsidRPr="00522F5A">
        <w:rPr>
          <w:rFonts w:ascii="Times New Roman" w:hAnsi="Times New Roman"/>
          <w:b/>
          <w:bCs/>
          <w:sz w:val="25"/>
          <w:szCs w:val="25"/>
        </w:rPr>
        <w:t>Monday, December 20, 2010</w:t>
      </w:r>
      <w:r w:rsidRPr="00522F5A">
        <w:rPr>
          <w:rFonts w:ascii="Times New Roman" w:hAnsi="Times New Roman"/>
          <w:b/>
          <w:bCs/>
          <w:sz w:val="25"/>
          <w:szCs w:val="25"/>
        </w:rPr>
        <w:t xml:space="preserve">, in the Commission's Hearing Room, Second Floor, Richard </w:t>
      </w:r>
      <w:proofErr w:type="spellStart"/>
      <w:r w:rsidRPr="00522F5A">
        <w:rPr>
          <w:rFonts w:ascii="Times New Roman" w:hAnsi="Times New Roman"/>
          <w:b/>
          <w:bCs/>
          <w:sz w:val="25"/>
          <w:szCs w:val="25"/>
        </w:rPr>
        <w:t>Hemstad</w:t>
      </w:r>
      <w:proofErr w:type="spellEnd"/>
      <w:r w:rsidRPr="00522F5A">
        <w:rPr>
          <w:rFonts w:ascii="Times New Roman" w:hAnsi="Times New Roman"/>
          <w:b/>
          <w:bCs/>
          <w:sz w:val="25"/>
          <w:szCs w:val="25"/>
        </w:rPr>
        <w:t xml:space="preserve"> Building, </w:t>
      </w:r>
      <w:proofErr w:type="gramStart"/>
      <w:r w:rsidRPr="00522F5A">
        <w:rPr>
          <w:rFonts w:ascii="Times New Roman" w:hAnsi="Times New Roman"/>
          <w:b/>
          <w:bCs/>
          <w:sz w:val="25"/>
          <w:szCs w:val="25"/>
        </w:rPr>
        <w:t>1300</w:t>
      </w:r>
      <w:proofErr w:type="gramEnd"/>
      <w:r w:rsidRPr="00522F5A">
        <w:rPr>
          <w:rFonts w:ascii="Times New Roman" w:hAnsi="Times New Roman"/>
          <w:b/>
          <w:bCs/>
          <w:sz w:val="25"/>
          <w:szCs w:val="25"/>
        </w:rPr>
        <w:t xml:space="preserve"> S. Evergreen Park Drive S.W., Olympia, Washington.</w:t>
      </w:r>
      <w:r w:rsidR="00277557" w:rsidRPr="00522F5A">
        <w:rPr>
          <w:rFonts w:ascii="Times New Roman" w:hAnsi="Times New Roman"/>
          <w:b/>
          <w:bCs/>
          <w:sz w:val="25"/>
          <w:szCs w:val="25"/>
        </w:rPr>
        <w:t xml:space="preserve">  </w:t>
      </w:r>
      <w:r w:rsidR="00277557" w:rsidRPr="00522F5A">
        <w:rPr>
          <w:rFonts w:ascii="Times New Roman" w:hAnsi="Times New Roman"/>
          <w:b/>
          <w:bCs/>
          <w:sz w:val="25"/>
          <w:szCs w:val="25"/>
          <w:u w:val="single"/>
        </w:rPr>
        <w:t xml:space="preserve">The prehearing conference will convene at the same time as a prehearing conference in Dockets TG-101220, TG-101221, and TG-101222 </w:t>
      </w:r>
      <w:r w:rsidR="00277557" w:rsidRPr="00522F5A">
        <w:rPr>
          <w:rFonts w:ascii="Times New Roman" w:hAnsi="Times New Roman"/>
          <w:b/>
          <w:bCs/>
          <w:i/>
          <w:sz w:val="25"/>
          <w:szCs w:val="25"/>
          <w:u w:val="single"/>
        </w:rPr>
        <w:t>(consolidated)</w:t>
      </w:r>
      <w:r w:rsidR="00277557" w:rsidRPr="00522F5A">
        <w:rPr>
          <w:rFonts w:ascii="Times New Roman" w:hAnsi="Times New Roman"/>
          <w:b/>
          <w:bCs/>
          <w:sz w:val="25"/>
          <w:szCs w:val="25"/>
          <w:u w:val="single"/>
        </w:rPr>
        <w:t xml:space="preserve"> and the two conferences will be conducted concurrently</w:t>
      </w:r>
      <w:r w:rsidR="00277557" w:rsidRPr="00522F5A">
        <w:rPr>
          <w:rFonts w:ascii="Times New Roman" w:hAnsi="Times New Roman"/>
          <w:b/>
          <w:bCs/>
          <w:sz w:val="25"/>
          <w:szCs w:val="25"/>
        </w:rPr>
        <w:t>.</w:t>
      </w:r>
    </w:p>
    <w:p w:rsidR="00D811EE" w:rsidRPr="00522F5A" w:rsidRDefault="00D811EE" w:rsidP="00522F5A">
      <w:pPr>
        <w:spacing w:line="264" w:lineRule="auto"/>
        <w:rPr>
          <w:rFonts w:ascii="Times New Roman" w:hAnsi="Times New Roman"/>
          <w:sz w:val="25"/>
          <w:szCs w:val="25"/>
        </w:rPr>
      </w:pPr>
    </w:p>
    <w:p w:rsidR="00277557" w:rsidRPr="00522F5A" w:rsidRDefault="00D811EE" w:rsidP="00522F5A">
      <w:pPr>
        <w:numPr>
          <w:ilvl w:val="0"/>
          <w:numId w:val="1"/>
        </w:numPr>
        <w:spacing w:line="264" w:lineRule="auto"/>
        <w:ind w:hanging="720"/>
        <w:rPr>
          <w:rFonts w:ascii="Times New Roman" w:hAnsi="Times New Roman"/>
          <w:b/>
          <w:sz w:val="25"/>
          <w:szCs w:val="25"/>
        </w:rPr>
      </w:pPr>
      <w:r w:rsidRPr="00522F5A">
        <w:rPr>
          <w:rFonts w:ascii="Times New Roman" w:hAnsi="Times New Roman"/>
          <w:sz w:val="25"/>
          <w:szCs w:val="25"/>
        </w:rPr>
        <w:t xml:space="preserve">The purpose of the prehearing conference is to consider requests for intervention, resolve scheduling matters including establishing dates for distributing evidence and </w:t>
      </w:r>
      <w:proofErr w:type="spellStart"/>
      <w:r w:rsidRPr="00522F5A">
        <w:rPr>
          <w:rFonts w:ascii="Times New Roman" w:hAnsi="Times New Roman"/>
          <w:sz w:val="25"/>
          <w:szCs w:val="25"/>
        </w:rPr>
        <w:t>workpapers</w:t>
      </w:r>
      <w:proofErr w:type="spellEnd"/>
      <w:r w:rsidRPr="00522F5A">
        <w:rPr>
          <w:rFonts w:ascii="Times New Roman" w:hAnsi="Times New Roman"/>
          <w:sz w:val="25"/>
          <w:szCs w:val="25"/>
        </w:rPr>
        <w:t>, to identify the issues in the proceeding and determine other matters to assist the Commission in resolving the matter, as listed in WAC 480-07-430.</w:t>
      </w:r>
      <w:r w:rsidR="00277557" w:rsidRPr="00522F5A">
        <w:rPr>
          <w:rFonts w:ascii="Times New Roman" w:hAnsi="Times New Roman"/>
          <w:sz w:val="25"/>
          <w:szCs w:val="25"/>
        </w:rPr>
        <w:t xml:space="preserve">  Further, </w:t>
      </w:r>
      <w:r w:rsidR="00277557" w:rsidRPr="00522F5A">
        <w:rPr>
          <w:rFonts w:ascii="Times New Roman" w:hAnsi="Times New Roman"/>
          <w:sz w:val="25"/>
          <w:szCs w:val="25"/>
        </w:rPr>
        <w:lastRenderedPageBreak/>
        <w:t>a purpose of the prehearing conference is to discuss whether the proceedings should be consolidated with Dockets TG-101220, TG-101221, and TG-101222</w:t>
      </w:r>
      <w:r w:rsidR="00277557" w:rsidRPr="00522F5A">
        <w:rPr>
          <w:rFonts w:ascii="Times New Roman" w:hAnsi="Times New Roman"/>
          <w:b/>
          <w:sz w:val="25"/>
          <w:szCs w:val="25"/>
        </w:rPr>
        <w:t xml:space="preserve">.  Parties are encouraged to consult informally prior to the prehearing conference to develop a proposed schedule for the Commission’s consideration.  </w:t>
      </w: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numPr>
          <w:ilvl w:val="0"/>
          <w:numId w:val="1"/>
        </w:numPr>
        <w:spacing w:line="264" w:lineRule="auto"/>
        <w:ind w:hanging="720"/>
        <w:rPr>
          <w:rFonts w:ascii="Times New Roman" w:hAnsi="Times New Roman"/>
          <w:sz w:val="25"/>
          <w:szCs w:val="25"/>
        </w:rPr>
      </w:pPr>
      <w:r w:rsidRPr="00522F5A">
        <w:rPr>
          <w:rFonts w:ascii="Times New Roman" w:hAnsi="Times New Roman"/>
          <w:b/>
          <w:bCs/>
          <w:sz w:val="25"/>
          <w:szCs w:val="25"/>
        </w:rPr>
        <w:t xml:space="preserve">INTERVENTION:  </w:t>
      </w:r>
      <w:r w:rsidRPr="00522F5A">
        <w:rPr>
          <w:rFonts w:ascii="Times New Roman" w:hAnsi="Times New Roman"/>
          <w:sz w:val="25"/>
          <w:szCs w:val="25"/>
        </w:rPr>
        <w:t xml:space="preserve">Persons who wish to intervene should file a petition to intervene in writing at least three business days before the date of the prehearing conference.  </w:t>
      </w:r>
      <w:r w:rsidRPr="00522F5A">
        <w:rPr>
          <w:rFonts w:ascii="Times New Roman" w:hAnsi="Times New Roman"/>
          <w:i/>
          <w:sz w:val="25"/>
          <w:szCs w:val="25"/>
        </w:rPr>
        <w:t>See WAC 480-07-355(a)</w:t>
      </w:r>
      <w:r w:rsidRPr="00522F5A">
        <w:rPr>
          <w:rFonts w:ascii="Times New Roman" w:hAnsi="Times New Roman"/>
          <w:sz w:val="25"/>
          <w:szCs w:val="25"/>
        </w:rPr>
        <w:t xml:space="preserve">.  The Commission will consider oral petitions to intervene during the conference, but strongly prefers written petitions to intervene.  Party representatives must file a notice of appearance with the Commission no later than the business day before the conference.  </w:t>
      </w:r>
      <w:r w:rsidRPr="00522F5A">
        <w:rPr>
          <w:rFonts w:ascii="Times New Roman" w:hAnsi="Times New Roman"/>
          <w:i/>
          <w:sz w:val="25"/>
          <w:szCs w:val="25"/>
        </w:rPr>
        <w:t>See WAC 480-07-345(2)</w:t>
      </w:r>
      <w:r w:rsidRPr="00522F5A">
        <w:rPr>
          <w:rFonts w:ascii="Times New Roman" w:hAnsi="Times New Roman"/>
          <w:sz w:val="25"/>
          <w:szCs w:val="25"/>
        </w:rPr>
        <w:t>.  Any party or witness in need of an interpreter or other assistance should fill out the form attached to this notice and return it to the Commission.  The Commission will set the time and place for any evidentiary hearings at the prehearing conference, on the record of a later conference or hearing session, or by later written notice.</w:t>
      </w: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numPr>
          <w:ilvl w:val="0"/>
          <w:numId w:val="1"/>
        </w:numPr>
        <w:spacing w:line="264" w:lineRule="auto"/>
        <w:ind w:hanging="720"/>
        <w:rPr>
          <w:rFonts w:ascii="Times New Roman" w:hAnsi="Times New Roman"/>
          <w:b/>
          <w:bCs/>
          <w:sz w:val="25"/>
          <w:szCs w:val="25"/>
        </w:rPr>
      </w:pPr>
      <w:r w:rsidRPr="00522F5A">
        <w:rPr>
          <w:rFonts w:ascii="Times New Roman" w:hAnsi="Times New Roman"/>
          <w:b/>
          <w:bCs/>
          <w:sz w:val="25"/>
          <w:szCs w:val="25"/>
        </w:rPr>
        <w:t>THE COMMISSION GIVES NOTICE that any party who fails to attend or participate in the prehearing conference set by this Notice, or any other stage of this proceeding, may be held in default under RCW 34.05.440 and WAC 480-07-450.</w:t>
      </w:r>
    </w:p>
    <w:p w:rsidR="00D811EE" w:rsidRPr="00522F5A" w:rsidRDefault="00D811EE" w:rsidP="00522F5A">
      <w:pPr>
        <w:spacing w:line="264" w:lineRule="auto"/>
        <w:rPr>
          <w:rFonts w:ascii="Times New Roman" w:hAnsi="Times New Roman"/>
          <w:sz w:val="25"/>
          <w:szCs w:val="25"/>
        </w:rPr>
      </w:pPr>
    </w:p>
    <w:p w:rsidR="00D811EE" w:rsidRPr="00522F5A" w:rsidRDefault="00D811EE" w:rsidP="004F6B1A">
      <w:pPr>
        <w:spacing w:line="264" w:lineRule="auto"/>
        <w:rPr>
          <w:rFonts w:ascii="Times New Roman" w:hAnsi="Times New Roman"/>
          <w:sz w:val="25"/>
          <w:szCs w:val="25"/>
        </w:rPr>
      </w:pPr>
      <w:r w:rsidRPr="00522F5A">
        <w:rPr>
          <w:rFonts w:ascii="Times New Roman" w:hAnsi="Times New Roman"/>
          <w:sz w:val="25"/>
          <w:szCs w:val="25"/>
        </w:rPr>
        <w:t>The names and mailing addresses of all known parties and their known representatives are as follows:</w:t>
      </w:r>
    </w:p>
    <w:p w:rsidR="00D811EE" w:rsidRPr="00522F5A" w:rsidRDefault="00D811EE" w:rsidP="00522F5A">
      <w:pPr>
        <w:pStyle w:val="NoSpacing"/>
        <w:spacing w:line="264" w:lineRule="auto"/>
        <w:rPr>
          <w:rFonts w:cs="Times New Roman"/>
        </w:rPr>
      </w:pPr>
    </w:p>
    <w:p w:rsidR="00D811EE" w:rsidRPr="00522F5A" w:rsidRDefault="00D811EE" w:rsidP="00522F5A">
      <w:pPr>
        <w:spacing w:line="264" w:lineRule="auto"/>
        <w:ind w:firstLine="720"/>
        <w:rPr>
          <w:rFonts w:ascii="Times New Roman" w:hAnsi="Times New Roman"/>
          <w:bCs/>
          <w:sz w:val="25"/>
          <w:szCs w:val="25"/>
        </w:rPr>
      </w:pPr>
      <w:r w:rsidRPr="00522F5A">
        <w:rPr>
          <w:rFonts w:ascii="Times New Roman" w:hAnsi="Times New Roman"/>
          <w:bCs/>
          <w:sz w:val="25"/>
          <w:szCs w:val="25"/>
        </w:rPr>
        <w:t>Petitioners:</w:t>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t>Mason County Garbage Co., Inc.</w:t>
      </w:r>
    </w:p>
    <w:p w:rsidR="00D811EE" w:rsidRPr="00522F5A" w:rsidRDefault="00D811EE" w:rsidP="00522F5A">
      <w:pPr>
        <w:spacing w:line="264" w:lineRule="auto"/>
        <w:rPr>
          <w:rFonts w:ascii="Times New Roman" w:hAnsi="Times New Roman"/>
          <w:bCs/>
          <w:sz w:val="25"/>
          <w:szCs w:val="25"/>
        </w:rPr>
      </w:pP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proofErr w:type="gramStart"/>
      <w:r w:rsidRPr="00522F5A">
        <w:rPr>
          <w:rFonts w:ascii="Times New Roman" w:hAnsi="Times New Roman"/>
          <w:bCs/>
          <w:sz w:val="25"/>
          <w:szCs w:val="25"/>
        </w:rPr>
        <w:t>d/b/a</w:t>
      </w:r>
      <w:proofErr w:type="gramEnd"/>
      <w:r w:rsidRPr="00522F5A">
        <w:rPr>
          <w:rFonts w:ascii="Times New Roman" w:hAnsi="Times New Roman"/>
          <w:bCs/>
          <w:sz w:val="25"/>
          <w:szCs w:val="25"/>
        </w:rPr>
        <w:t xml:space="preserve"> Mason County Garbage</w:t>
      </w:r>
    </w:p>
    <w:p w:rsidR="00D811EE" w:rsidRPr="00522F5A" w:rsidRDefault="00D811EE" w:rsidP="00522F5A">
      <w:pPr>
        <w:spacing w:line="264" w:lineRule="auto"/>
        <w:rPr>
          <w:rFonts w:ascii="Times New Roman" w:hAnsi="Times New Roman"/>
          <w:bCs/>
          <w:sz w:val="25"/>
          <w:szCs w:val="25"/>
        </w:rPr>
      </w:pP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t xml:space="preserve">81 East </w:t>
      </w:r>
      <w:proofErr w:type="spellStart"/>
      <w:r w:rsidRPr="00522F5A">
        <w:rPr>
          <w:rFonts w:ascii="Times New Roman" w:hAnsi="Times New Roman"/>
          <w:bCs/>
          <w:sz w:val="25"/>
          <w:szCs w:val="25"/>
        </w:rPr>
        <w:t>Wilburs</w:t>
      </w:r>
      <w:proofErr w:type="spellEnd"/>
      <w:r w:rsidRPr="00522F5A">
        <w:rPr>
          <w:rFonts w:ascii="Times New Roman" w:hAnsi="Times New Roman"/>
          <w:bCs/>
          <w:sz w:val="25"/>
          <w:szCs w:val="25"/>
        </w:rPr>
        <w:t xml:space="preserve"> Way</w:t>
      </w:r>
    </w:p>
    <w:p w:rsidR="00D811EE" w:rsidRPr="00522F5A" w:rsidRDefault="00D811EE" w:rsidP="00522F5A">
      <w:pPr>
        <w:spacing w:line="264" w:lineRule="auto"/>
        <w:rPr>
          <w:rFonts w:ascii="Times New Roman" w:hAnsi="Times New Roman"/>
          <w:bCs/>
          <w:sz w:val="25"/>
          <w:szCs w:val="25"/>
        </w:rPr>
      </w:pP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t>Shelton, WA  98584</w:t>
      </w:r>
    </w:p>
    <w:p w:rsidR="00D811EE" w:rsidRPr="00522F5A" w:rsidRDefault="00D811EE" w:rsidP="00522F5A">
      <w:pPr>
        <w:spacing w:line="264" w:lineRule="auto"/>
        <w:rPr>
          <w:rFonts w:ascii="Times New Roman" w:hAnsi="Times New Roman"/>
          <w:bCs/>
          <w:sz w:val="25"/>
          <w:szCs w:val="25"/>
        </w:rPr>
      </w:pPr>
    </w:p>
    <w:p w:rsidR="00D811EE" w:rsidRPr="00522F5A" w:rsidRDefault="00D811EE" w:rsidP="00522F5A">
      <w:pPr>
        <w:spacing w:line="264" w:lineRule="auto"/>
        <w:rPr>
          <w:rFonts w:ascii="Times New Roman" w:hAnsi="Times New Roman"/>
          <w:bCs/>
          <w:sz w:val="25"/>
          <w:szCs w:val="25"/>
        </w:rPr>
      </w:pP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proofErr w:type="spellStart"/>
      <w:r w:rsidRPr="00522F5A">
        <w:rPr>
          <w:rFonts w:ascii="Times New Roman" w:hAnsi="Times New Roman"/>
          <w:bCs/>
          <w:sz w:val="25"/>
          <w:szCs w:val="25"/>
        </w:rPr>
        <w:t>Murrey’s</w:t>
      </w:r>
      <w:proofErr w:type="spellEnd"/>
      <w:r w:rsidRPr="00522F5A">
        <w:rPr>
          <w:rFonts w:ascii="Times New Roman" w:hAnsi="Times New Roman"/>
          <w:bCs/>
          <w:sz w:val="25"/>
          <w:szCs w:val="25"/>
        </w:rPr>
        <w:t xml:space="preserve"> Disposal Company, Inc.</w:t>
      </w:r>
    </w:p>
    <w:p w:rsidR="00D811EE" w:rsidRPr="00522F5A" w:rsidRDefault="00D811EE" w:rsidP="00522F5A">
      <w:pPr>
        <w:spacing w:line="264" w:lineRule="auto"/>
        <w:rPr>
          <w:rFonts w:ascii="Times New Roman" w:hAnsi="Times New Roman"/>
          <w:bCs/>
          <w:sz w:val="25"/>
          <w:szCs w:val="25"/>
        </w:rPr>
      </w:pP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t>P.O. Box 399</w:t>
      </w:r>
    </w:p>
    <w:p w:rsidR="00D811EE" w:rsidRPr="00522F5A" w:rsidRDefault="00D811EE" w:rsidP="00522F5A">
      <w:pPr>
        <w:spacing w:line="264" w:lineRule="auto"/>
        <w:rPr>
          <w:rFonts w:ascii="Times New Roman" w:hAnsi="Times New Roman"/>
          <w:bCs/>
          <w:sz w:val="25"/>
          <w:szCs w:val="25"/>
        </w:rPr>
      </w:pP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t>Puyallup, WA  98371</w:t>
      </w:r>
    </w:p>
    <w:p w:rsidR="00D811EE" w:rsidRPr="00522F5A" w:rsidRDefault="00D811EE" w:rsidP="00522F5A">
      <w:pPr>
        <w:spacing w:line="264" w:lineRule="auto"/>
        <w:rPr>
          <w:rFonts w:ascii="Times New Roman" w:hAnsi="Times New Roman"/>
          <w:bCs/>
          <w:sz w:val="25"/>
          <w:szCs w:val="25"/>
        </w:rPr>
      </w:pPr>
    </w:p>
    <w:p w:rsidR="00D811EE" w:rsidRPr="00522F5A" w:rsidRDefault="00D811EE" w:rsidP="00522F5A">
      <w:pPr>
        <w:spacing w:line="264" w:lineRule="auto"/>
        <w:rPr>
          <w:rFonts w:ascii="Times New Roman" w:hAnsi="Times New Roman"/>
          <w:bCs/>
          <w:sz w:val="25"/>
          <w:szCs w:val="25"/>
        </w:rPr>
      </w:pP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t>American Disposal Company, Inc.</w:t>
      </w:r>
    </w:p>
    <w:p w:rsidR="00D811EE" w:rsidRPr="00522F5A" w:rsidRDefault="00D811EE" w:rsidP="00522F5A">
      <w:pPr>
        <w:spacing w:line="264" w:lineRule="auto"/>
        <w:rPr>
          <w:rFonts w:ascii="Times New Roman" w:hAnsi="Times New Roman"/>
          <w:bCs/>
          <w:sz w:val="25"/>
          <w:szCs w:val="25"/>
        </w:rPr>
      </w:pP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t>P.O. Box 399</w:t>
      </w:r>
    </w:p>
    <w:p w:rsidR="00D811EE" w:rsidRPr="00522F5A" w:rsidRDefault="00D811EE" w:rsidP="00522F5A">
      <w:pPr>
        <w:spacing w:line="264" w:lineRule="auto"/>
        <w:rPr>
          <w:rFonts w:ascii="Times New Roman" w:hAnsi="Times New Roman"/>
          <w:bCs/>
          <w:sz w:val="25"/>
          <w:szCs w:val="25"/>
        </w:rPr>
      </w:pP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t>Puyallup, WA  98371</w:t>
      </w:r>
    </w:p>
    <w:p w:rsidR="00596491" w:rsidRDefault="00596491">
      <w:pPr>
        <w:spacing w:after="200" w:line="276" w:lineRule="auto"/>
        <w:rPr>
          <w:rFonts w:ascii="Times New Roman" w:hAnsi="Times New Roman"/>
          <w:bCs/>
          <w:sz w:val="25"/>
          <w:szCs w:val="25"/>
        </w:rPr>
      </w:pPr>
      <w:r>
        <w:rPr>
          <w:rFonts w:ascii="Times New Roman" w:hAnsi="Times New Roman"/>
          <w:bCs/>
          <w:sz w:val="25"/>
          <w:szCs w:val="25"/>
        </w:rPr>
        <w:br w:type="page"/>
      </w:r>
    </w:p>
    <w:p w:rsidR="00D811EE" w:rsidRPr="00522F5A" w:rsidRDefault="00D811EE" w:rsidP="00522F5A">
      <w:pPr>
        <w:spacing w:line="264" w:lineRule="auto"/>
        <w:rPr>
          <w:rFonts w:ascii="Times New Roman" w:hAnsi="Times New Roman"/>
          <w:bCs/>
          <w:sz w:val="25"/>
          <w:szCs w:val="25"/>
        </w:rPr>
      </w:pPr>
    </w:p>
    <w:p w:rsidR="00D811EE" w:rsidRPr="00522F5A" w:rsidRDefault="00D811EE" w:rsidP="00522F5A">
      <w:pPr>
        <w:spacing w:line="264" w:lineRule="auto"/>
        <w:rPr>
          <w:rFonts w:ascii="Times New Roman" w:hAnsi="Times New Roman"/>
          <w:bCs/>
          <w:sz w:val="25"/>
          <w:szCs w:val="25"/>
        </w:rPr>
      </w:pPr>
      <w:r w:rsidRPr="00522F5A">
        <w:rPr>
          <w:rFonts w:ascii="Times New Roman" w:hAnsi="Times New Roman"/>
          <w:bCs/>
          <w:sz w:val="25"/>
          <w:szCs w:val="25"/>
        </w:rPr>
        <w:tab/>
        <w:t>Representative:</w:t>
      </w:r>
      <w:r w:rsidRPr="00522F5A">
        <w:rPr>
          <w:rFonts w:ascii="Times New Roman" w:hAnsi="Times New Roman"/>
          <w:bCs/>
          <w:sz w:val="25"/>
          <w:szCs w:val="25"/>
        </w:rPr>
        <w:tab/>
      </w:r>
      <w:r w:rsidRPr="00522F5A">
        <w:rPr>
          <w:rFonts w:ascii="Times New Roman" w:hAnsi="Times New Roman"/>
          <w:bCs/>
          <w:sz w:val="25"/>
          <w:szCs w:val="25"/>
        </w:rPr>
        <w:tab/>
        <w:t>David W. Wiley</w:t>
      </w:r>
    </w:p>
    <w:p w:rsidR="00D811EE" w:rsidRPr="00522F5A" w:rsidRDefault="00D811EE" w:rsidP="00522F5A">
      <w:pPr>
        <w:spacing w:line="264" w:lineRule="auto"/>
        <w:rPr>
          <w:rFonts w:ascii="Times New Roman" w:hAnsi="Times New Roman"/>
          <w:bCs/>
          <w:sz w:val="25"/>
          <w:szCs w:val="25"/>
        </w:rPr>
      </w:pP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t xml:space="preserve">Williams </w:t>
      </w:r>
      <w:proofErr w:type="spellStart"/>
      <w:r w:rsidRPr="00522F5A">
        <w:rPr>
          <w:rFonts w:ascii="Times New Roman" w:hAnsi="Times New Roman"/>
          <w:bCs/>
          <w:sz w:val="25"/>
          <w:szCs w:val="25"/>
        </w:rPr>
        <w:t>Kastner</w:t>
      </w:r>
      <w:proofErr w:type="spellEnd"/>
    </w:p>
    <w:p w:rsidR="00D811EE" w:rsidRPr="00522F5A" w:rsidRDefault="00D811EE" w:rsidP="00522F5A">
      <w:pPr>
        <w:spacing w:line="264" w:lineRule="auto"/>
        <w:rPr>
          <w:rFonts w:ascii="Times New Roman" w:hAnsi="Times New Roman"/>
          <w:bCs/>
          <w:sz w:val="25"/>
          <w:szCs w:val="25"/>
        </w:rPr>
      </w:pP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t>601 Union Street, Suite 4100</w:t>
      </w:r>
    </w:p>
    <w:p w:rsidR="00D811EE" w:rsidRPr="00522F5A" w:rsidRDefault="00D811EE" w:rsidP="00522F5A">
      <w:pPr>
        <w:spacing w:line="264" w:lineRule="auto"/>
        <w:rPr>
          <w:rFonts w:ascii="Times New Roman" w:hAnsi="Times New Roman"/>
          <w:bCs/>
          <w:sz w:val="25"/>
          <w:szCs w:val="25"/>
        </w:rPr>
      </w:pP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t>Seattle, WA  98101</w:t>
      </w:r>
    </w:p>
    <w:p w:rsidR="00D811EE" w:rsidRPr="00522F5A" w:rsidRDefault="00D811EE" w:rsidP="00522F5A">
      <w:pPr>
        <w:spacing w:line="264" w:lineRule="auto"/>
        <w:rPr>
          <w:rFonts w:ascii="Times New Roman" w:hAnsi="Times New Roman"/>
          <w:bCs/>
          <w:sz w:val="25"/>
          <w:szCs w:val="25"/>
        </w:rPr>
      </w:pP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t>(206) 233-2895</w:t>
      </w:r>
    </w:p>
    <w:p w:rsidR="00D811EE" w:rsidRPr="00522F5A" w:rsidRDefault="00D811EE" w:rsidP="00522F5A">
      <w:pPr>
        <w:spacing w:line="264" w:lineRule="auto"/>
        <w:rPr>
          <w:rFonts w:ascii="Times New Roman" w:hAnsi="Times New Roman"/>
          <w:bCs/>
          <w:sz w:val="25"/>
          <w:szCs w:val="25"/>
        </w:rPr>
      </w:pP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hyperlink r:id="rId8" w:history="1">
        <w:r w:rsidRPr="00522F5A">
          <w:rPr>
            <w:rStyle w:val="Hyperlink"/>
            <w:rFonts w:ascii="Times New Roman" w:eastAsiaTheme="majorEastAsia" w:hAnsi="Times New Roman"/>
            <w:bCs/>
            <w:sz w:val="25"/>
            <w:szCs w:val="25"/>
          </w:rPr>
          <w:t>dwiley@williamskastner.com</w:t>
        </w:r>
      </w:hyperlink>
    </w:p>
    <w:p w:rsidR="00D811EE" w:rsidRDefault="00D811EE" w:rsidP="00522F5A">
      <w:pPr>
        <w:spacing w:line="264" w:lineRule="auto"/>
        <w:rPr>
          <w:rFonts w:ascii="Times New Roman" w:hAnsi="Times New Roman"/>
          <w:bCs/>
          <w:sz w:val="25"/>
          <w:szCs w:val="25"/>
        </w:rPr>
      </w:pPr>
    </w:p>
    <w:p w:rsidR="00596491" w:rsidRDefault="00596491" w:rsidP="00522F5A">
      <w:pPr>
        <w:spacing w:line="264" w:lineRule="auto"/>
        <w:rPr>
          <w:rFonts w:ascii="Times New Roman" w:hAnsi="Times New Roman"/>
          <w:bCs/>
          <w:sz w:val="25"/>
          <w:szCs w:val="25"/>
        </w:rPr>
      </w:pPr>
      <w:r>
        <w:rPr>
          <w:rFonts w:ascii="Times New Roman" w:hAnsi="Times New Roman"/>
          <w:bCs/>
          <w:sz w:val="25"/>
          <w:szCs w:val="25"/>
        </w:rPr>
        <w:tab/>
        <w:t>Commission:</w:t>
      </w:r>
      <w:r>
        <w:rPr>
          <w:rFonts w:ascii="Times New Roman" w:hAnsi="Times New Roman"/>
          <w:bCs/>
          <w:sz w:val="25"/>
          <w:szCs w:val="25"/>
        </w:rPr>
        <w:tab/>
      </w:r>
      <w:r>
        <w:rPr>
          <w:rFonts w:ascii="Times New Roman" w:hAnsi="Times New Roman"/>
          <w:bCs/>
          <w:sz w:val="25"/>
          <w:szCs w:val="25"/>
        </w:rPr>
        <w:tab/>
      </w:r>
      <w:r>
        <w:rPr>
          <w:rFonts w:ascii="Times New Roman" w:hAnsi="Times New Roman"/>
          <w:bCs/>
          <w:sz w:val="25"/>
          <w:szCs w:val="25"/>
        </w:rPr>
        <w:tab/>
        <w:t xml:space="preserve">Washington Utilities and </w:t>
      </w:r>
    </w:p>
    <w:p w:rsidR="00596491" w:rsidRDefault="00596491" w:rsidP="00522F5A">
      <w:pPr>
        <w:spacing w:line="264" w:lineRule="auto"/>
        <w:rPr>
          <w:rFonts w:ascii="Times New Roman" w:hAnsi="Times New Roman"/>
          <w:bCs/>
          <w:sz w:val="25"/>
          <w:szCs w:val="25"/>
        </w:rPr>
      </w:pPr>
      <w:r>
        <w:rPr>
          <w:rFonts w:ascii="Times New Roman" w:hAnsi="Times New Roman"/>
          <w:bCs/>
          <w:sz w:val="25"/>
          <w:szCs w:val="25"/>
        </w:rPr>
        <w:tab/>
      </w:r>
      <w:r>
        <w:rPr>
          <w:rFonts w:ascii="Times New Roman" w:hAnsi="Times New Roman"/>
          <w:bCs/>
          <w:sz w:val="25"/>
          <w:szCs w:val="25"/>
        </w:rPr>
        <w:tab/>
      </w:r>
      <w:r>
        <w:rPr>
          <w:rFonts w:ascii="Times New Roman" w:hAnsi="Times New Roman"/>
          <w:bCs/>
          <w:sz w:val="25"/>
          <w:szCs w:val="25"/>
        </w:rPr>
        <w:tab/>
      </w:r>
      <w:r>
        <w:rPr>
          <w:rFonts w:ascii="Times New Roman" w:hAnsi="Times New Roman"/>
          <w:bCs/>
          <w:sz w:val="25"/>
          <w:szCs w:val="25"/>
        </w:rPr>
        <w:tab/>
      </w:r>
      <w:r>
        <w:rPr>
          <w:rFonts w:ascii="Times New Roman" w:hAnsi="Times New Roman"/>
          <w:bCs/>
          <w:sz w:val="25"/>
          <w:szCs w:val="25"/>
        </w:rPr>
        <w:tab/>
        <w:t>Transportation Commission</w:t>
      </w:r>
    </w:p>
    <w:p w:rsidR="00596491" w:rsidRDefault="00596491" w:rsidP="00522F5A">
      <w:pPr>
        <w:spacing w:line="264" w:lineRule="auto"/>
        <w:rPr>
          <w:rFonts w:ascii="Times New Roman" w:hAnsi="Times New Roman"/>
          <w:bCs/>
          <w:sz w:val="25"/>
          <w:szCs w:val="25"/>
        </w:rPr>
      </w:pPr>
      <w:r>
        <w:rPr>
          <w:rFonts w:ascii="Times New Roman" w:hAnsi="Times New Roman"/>
          <w:bCs/>
          <w:sz w:val="25"/>
          <w:szCs w:val="25"/>
        </w:rPr>
        <w:tab/>
      </w:r>
      <w:r>
        <w:rPr>
          <w:rFonts w:ascii="Times New Roman" w:hAnsi="Times New Roman"/>
          <w:bCs/>
          <w:sz w:val="25"/>
          <w:szCs w:val="25"/>
        </w:rPr>
        <w:tab/>
      </w:r>
      <w:r>
        <w:rPr>
          <w:rFonts w:ascii="Times New Roman" w:hAnsi="Times New Roman"/>
          <w:bCs/>
          <w:sz w:val="25"/>
          <w:szCs w:val="25"/>
        </w:rPr>
        <w:tab/>
      </w:r>
      <w:r>
        <w:rPr>
          <w:rFonts w:ascii="Times New Roman" w:hAnsi="Times New Roman"/>
          <w:bCs/>
          <w:sz w:val="25"/>
          <w:szCs w:val="25"/>
        </w:rPr>
        <w:tab/>
      </w:r>
      <w:r>
        <w:rPr>
          <w:rFonts w:ascii="Times New Roman" w:hAnsi="Times New Roman"/>
          <w:bCs/>
          <w:sz w:val="25"/>
          <w:szCs w:val="25"/>
        </w:rPr>
        <w:tab/>
        <w:t>1300 S. Evergreen Park Drive S.W.</w:t>
      </w:r>
    </w:p>
    <w:p w:rsidR="00596491" w:rsidRDefault="00596491" w:rsidP="00522F5A">
      <w:pPr>
        <w:spacing w:line="264" w:lineRule="auto"/>
        <w:rPr>
          <w:rFonts w:ascii="Times New Roman" w:hAnsi="Times New Roman"/>
          <w:bCs/>
          <w:sz w:val="25"/>
          <w:szCs w:val="25"/>
        </w:rPr>
      </w:pPr>
      <w:r>
        <w:rPr>
          <w:rFonts w:ascii="Times New Roman" w:hAnsi="Times New Roman"/>
          <w:bCs/>
          <w:sz w:val="25"/>
          <w:szCs w:val="25"/>
        </w:rPr>
        <w:tab/>
      </w:r>
      <w:r>
        <w:rPr>
          <w:rFonts w:ascii="Times New Roman" w:hAnsi="Times New Roman"/>
          <w:bCs/>
          <w:sz w:val="25"/>
          <w:szCs w:val="25"/>
        </w:rPr>
        <w:tab/>
      </w:r>
      <w:r>
        <w:rPr>
          <w:rFonts w:ascii="Times New Roman" w:hAnsi="Times New Roman"/>
          <w:bCs/>
          <w:sz w:val="25"/>
          <w:szCs w:val="25"/>
        </w:rPr>
        <w:tab/>
      </w:r>
      <w:r>
        <w:rPr>
          <w:rFonts w:ascii="Times New Roman" w:hAnsi="Times New Roman"/>
          <w:bCs/>
          <w:sz w:val="25"/>
          <w:szCs w:val="25"/>
        </w:rPr>
        <w:tab/>
      </w:r>
      <w:r>
        <w:rPr>
          <w:rFonts w:ascii="Times New Roman" w:hAnsi="Times New Roman"/>
          <w:bCs/>
          <w:sz w:val="25"/>
          <w:szCs w:val="25"/>
        </w:rPr>
        <w:tab/>
        <w:t>P.O. Box 47250</w:t>
      </w:r>
    </w:p>
    <w:p w:rsidR="00596491" w:rsidRDefault="00596491" w:rsidP="00522F5A">
      <w:pPr>
        <w:spacing w:line="264" w:lineRule="auto"/>
        <w:rPr>
          <w:rFonts w:ascii="Times New Roman" w:hAnsi="Times New Roman"/>
          <w:bCs/>
          <w:sz w:val="25"/>
          <w:szCs w:val="25"/>
        </w:rPr>
      </w:pPr>
      <w:r>
        <w:rPr>
          <w:rFonts w:ascii="Times New Roman" w:hAnsi="Times New Roman"/>
          <w:bCs/>
          <w:sz w:val="25"/>
          <w:szCs w:val="25"/>
        </w:rPr>
        <w:tab/>
      </w:r>
      <w:r>
        <w:rPr>
          <w:rFonts w:ascii="Times New Roman" w:hAnsi="Times New Roman"/>
          <w:bCs/>
          <w:sz w:val="25"/>
          <w:szCs w:val="25"/>
        </w:rPr>
        <w:tab/>
      </w:r>
      <w:r>
        <w:rPr>
          <w:rFonts w:ascii="Times New Roman" w:hAnsi="Times New Roman"/>
          <w:bCs/>
          <w:sz w:val="25"/>
          <w:szCs w:val="25"/>
        </w:rPr>
        <w:tab/>
      </w:r>
      <w:r>
        <w:rPr>
          <w:rFonts w:ascii="Times New Roman" w:hAnsi="Times New Roman"/>
          <w:bCs/>
          <w:sz w:val="25"/>
          <w:szCs w:val="25"/>
        </w:rPr>
        <w:tab/>
      </w:r>
      <w:r>
        <w:rPr>
          <w:rFonts w:ascii="Times New Roman" w:hAnsi="Times New Roman"/>
          <w:bCs/>
          <w:sz w:val="25"/>
          <w:szCs w:val="25"/>
        </w:rPr>
        <w:tab/>
        <w:t>Olympia, WA  98504-7250</w:t>
      </w:r>
    </w:p>
    <w:p w:rsidR="00596491" w:rsidRDefault="00596491" w:rsidP="00522F5A">
      <w:pPr>
        <w:spacing w:line="264" w:lineRule="auto"/>
        <w:rPr>
          <w:rFonts w:ascii="Times New Roman" w:hAnsi="Times New Roman"/>
          <w:bCs/>
          <w:sz w:val="25"/>
          <w:szCs w:val="25"/>
        </w:rPr>
      </w:pPr>
      <w:r>
        <w:rPr>
          <w:rFonts w:ascii="Times New Roman" w:hAnsi="Times New Roman"/>
          <w:bCs/>
          <w:sz w:val="25"/>
          <w:szCs w:val="25"/>
        </w:rPr>
        <w:tab/>
      </w:r>
      <w:r>
        <w:rPr>
          <w:rFonts w:ascii="Times New Roman" w:hAnsi="Times New Roman"/>
          <w:bCs/>
          <w:sz w:val="25"/>
          <w:szCs w:val="25"/>
        </w:rPr>
        <w:tab/>
      </w:r>
      <w:r>
        <w:rPr>
          <w:rFonts w:ascii="Times New Roman" w:hAnsi="Times New Roman"/>
          <w:bCs/>
          <w:sz w:val="25"/>
          <w:szCs w:val="25"/>
        </w:rPr>
        <w:tab/>
      </w:r>
      <w:r>
        <w:rPr>
          <w:rFonts w:ascii="Times New Roman" w:hAnsi="Times New Roman"/>
          <w:bCs/>
          <w:sz w:val="25"/>
          <w:szCs w:val="25"/>
        </w:rPr>
        <w:tab/>
      </w:r>
      <w:r>
        <w:rPr>
          <w:rFonts w:ascii="Times New Roman" w:hAnsi="Times New Roman"/>
          <w:bCs/>
          <w:sz w:val="25"/>
          <w:szCs w:val="25"/>
        </w:rPr>
        <w:tab/>
        <w:t>(360) 664-1160</w:t>
      </w:r>
    </w:p>
    <w:p w:rsidR="00596491" w:rsidRDefault="00596491" w:rsidP="00522F5A">
      <w:pPr>
        <w:spacing w:line="264" w:lineRule="auto"/>
        <w:rPr>
          <w:rFonts w:ascii="Times New Roman" w:hAnsi="Times New Roman"/>
          <w:bCs/>
          <w:sz w:val="25"/>
          <w:szCs w:val="25"/>
        </w:rPr>
      </w:pPr>
    </w:p>
    <w:p w:rsidR="00596491" w:rsidRDefault="00596491" w:rsidP="00596491">
      <w:pPr>
        <w:ind w:firstLine="720"/>
        <w:rPr>
          <w:rFonts w:ascii="Times New Roman" w:hAnsi="Times New Roman"/>
          <w:sz w:val="25"/>
          <w:szCs w:val="25"/>
        </w:rPr>
      </w:pPr>
      <w:r>
        <w:rPr>
          <w:rFonts w:ascii="Times New Roman" w:hAnsi="Times New Roman"/>
          <w:bCs/>
          <w:sz w:val="25"/>
          <w:szCs w:val="25"/>
        </w:rPr>
        <w:t>Representative:</w:t>
      </w:r>
      <w:r>
        <w:rPr>
          <w:rFonts w:ascii="Times New Roman" w:hAnsi="Times New Roman"/>
          <w:bCs/>
          <w:sz w:val="25"/>
          <w:szCs w:val="25"/>
        </w:rPr>
        <w:tab/>
      </w:r>
      <w:r>
        <w:rPr>
          <w:rFonts w:ascii="Times New Roman" w:hAnsi="Times New Roman"/>
          <w:bCs/>
          <w:sz w:val="25"/>
          <w:szCs w:val="25"/>
        </w:rPr>
        <w:tab/>
      </w:r>
      <w:r>
        <w:rPr>
          <w:rFonts w:ascii="Times New Roman" w:hAnsi="Times New Roman"/>
          <w:sz w:val="25"/>
          <w:szCs w:val="25"/>
        </w:rPr>
        <w:t>Fronda Woods</w:t>
      </w:r>
    </w:p>
    <w:p w:rsidR="00596491" w:rsidRDefault="00596491" w:rsidP="00596491">
      <w:pPr>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Assistant Attorney General</w:t>
      </w:r>
    </w:p>
    <w:p w:rsidR="00596491" w:rsidRDefault="00596491" w:rsidP="00596491">
      <w:pPr>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1400 S. Evergreen Park Drive S.W.</w:t>
      </w:r>
    </w:p>
    <w:p w:rsidR="00596491" w:rsidRDefault="00596491" w:rsidP="00596491">
      <w:pPr>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P.O. Box 40128</w:t>
      </w:r>
    </w:p>
    <w:p w:rsidR="00596491" w:rsidRDefault="00596491" w:rsidP="00596491">
      <w:pPr>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Olympia, WA  98504-0128</w:t>
      </w:r>
    </w:p>
    <w:p w:rsidR="00596491" w:rsidRDefault="00596491" w:rsidP="00596491">
      <w:pPr>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(360) 664- 1225</w:t>
      </w:r>
    </w:p>
    <w:p w:rsidR="00596491" w:rsidRDefault="00596491" w:rsidP="00596491">
      <w:pPr>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9" w:history="1">
        <w:r w:rsidRPr="00026ED1">
          <w:rPr>
            <w:rStyle w:val="Hyperlink"/>
            <w:rFonts w:ascii="Times New Roman" w:eastAsiaTheme="majorEastAsia" w:hAnsi="Times New Roman"/>
            <w:sz w:val="25"/>
            <w:szCs w:val="25"/>
          </w:rPr>
          <w:t>fwoods@utc.wa.gov</w:t>
        </w:r>
      </w:hyperlink>
    </w:p>
    <w:p w:rsidR="00596491" w:rsidRPr="00522F5A" w:rsidRDefault="00596491" w:rsidP="00522F5A">
      <w:pPr>
        <w:spacing w:line="264" w:lineRule="auto"/>
        <w:rPr>
          <w:rFonts w:ascii="Times New Roman" w:hAnsi="Times New Roman"/>
          <w:bCs/>
          <w:sz w:val="25"/>
          <w:szCs w:val="25"/>
        </w:rPr>
      </w:pPr>
    </w:p>
    <w:p w:rsidR="00D811EE" w:rsidRPr="00522F5A" w:rsidRDefault="00D811EE" w:rsidP="00522F5A">
      <w:pPr>
        <w:numPr>
          <w:ilvl w:val="0"/>
          <w:numId w:val="1"/>
        </w:numPr>
        <w:spacing w:line="264" w:lineRule="auto"/>
        <w:ind w:hanging="720"/>
        <w:rPr>
          <w:rFonts w:ascii="Times New Roman" w:hAnsi="Times New Roman"/>
          <w:sz w:val="25"/>
          <w:szCs w:val="25"/>
        </w:rPr>
      </w:pPr>
      <w:r w:rsidRPr="00522F5A">
        <w:rPr>
          <w:rFonts w:ascii="Times New Roman" w:hAnsi="Times New Roman"/>
          <w:sz w:val="25"/>
          <w:szCs w:val="25"/>
        </w:rPr>
        <w:t xml:space="preserve">Administrative Law Judge Gregory J. Kopta, from the Commission’s Administrative Law Division, will preside during this proceeding.  </w:t>
      </w:r>
    </w:p>
    <w:p w:rsidR="00D811EE" w:rsidRPr="00522F5A" w:rsidRDefault="00D811EE" w:rsidP="00522F5A">
      <w:pPr>
        <w:spacing w:line="264" w:lineRule="auto"/>
        <w:ind w:left="-720"/>
        <w:rPr>
          <w:rFonts w:ascii="Times New Roman" w:hAnsi="Times New Roman"/>
          <w:sz w:val="25"/>
          <w:szCs w:val="25"/>
        </w:rPr>
      </w:pPr>
    </w:p>
    <w:p w:rsidR="00D811EE" w:rsidRPr="00522F5A" w:rsidRDefault="00D811EE" w:rsidP="00522F5A">
      <w:pPr>
        <w:numPr>
          <w:ilvl w:val="0"/>
          <w:numId w:val="1"/>
        </w:numPr>
        <w:spacing w:line="264" w:lineRule="auto"/>
        <w:ind w:hanging="720"/>
        <w:rPr>
          <w:rFonts w:ascii="Times New Roman" w:hAnsi="Times New Roman"/>
          <w:sz w:val="25"/>
          <w:szCs w:val="25"/>
        </w:rPr>
      </w:pPr>
      <w:r w:rsidRPr="00522F5A">
        <w:rPr>
          <w:rFonts w:ascii="Times New Roman" w:hAnsi="Times New Roman"/>
          <w:sz w:val="25"/>
          <w:szCs w:val="25"/>
        </w:rPr>
        <w:t>The Commission will give parties notice of any other procedural phase of the proceeding in writing or on the record, as appropriate during this proceeding.</w:t>
      </w:r>
    </w:p>
    <w:p w:rsidR="00D811EE" w:rsidRPr="00522F5A" w:rsidRDefault="00D811EE" w:rsidP="00522F5A">
      <w:pPr>
        <w:pStyle w:val="Header"/>
        <w:tabs>
          <w:tab w:val="clear" w:pos="4320"/>
          <w:tab w:val="clear" w:pos="8640"/>
        </w:tabs>
        <w:spacing w:line="264" w:lineRule="auto"/>
        <w:rPr>
          <w:rFonts w:ascii="Times New Roman" w:hAnsi="Times New Roman"/>
          <w:sz w:val="25"/>
          <w:szCs w:val="25"/>
        </w:rPr>
      </w:pPr>
    </w:p>
    <w:p w:rsidR="00D811EE" w:rsidRPr="00522F5A" w:rsidRDefault="00D811EE" w:rsidP="00522F5A">
      <w:pPr>
        <w:spacing w:line="264" w:lineRule="auto"/>
        <w:rPr>
          <w:rFonts w:ascii="Times New Roman" w:hAnsi="Times New Roman"/>
          <w:sz w:val="25"/>
          <w:szCs w:val="25"/>
        </w:rPr>
      </w:pPr>
      <w:proofErr w:type="gramStart"/>
      <w:r w:rsidRPr="00522F5A">
        <w:rPr>
          <w:rFonts w:ascii="Times New Roman" w:hAnsi="Times New Roman"/>
          <w:sz w:val="25"/>
          <w:szCs w:val="25"/>
        </w:rPr>
        <w:t>DATED at Olympia, Washington, and effective December 1, 2010.</w:t>
      </w:r>
      <w:proofErr w:type="gramEnd"/>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spacing w:line="264" w:lineRule="auto"/>
        <w:jc w:val="center"/>
        <w:rPr>
          <w:rFonts w:ascii="Times New Roman" w:hAnsi="Times New Roman"/>
          <w:sz w:val="25"/>
          <w:szCs w:val="25"/>
        </w:rPr>
      </w:pPr>
      <w:r w:rsidRPr="00522F5A">
        <w:rPr>
          <w:rFonts w:ascii="Times New Roman" w:hAnsi="Times New Roman"/>
          <w:sz w:val="25"/>
          <w:szCs w:val="25"/>
        </w:rPr>
        <w:t>WASHINGTON STATE UTILITIES AND TRANSPORTATION COMMISSION</w:t>
      </w: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spacing w:line="264" w:lineRule="auto"/>
        <w:rPr>
          <w:rFonts w:ascii="Times New Roman" w:hAnsi="Times New Roman"/>
          <w:sz w:val="25"/>
          <w:szCs w:val="25"/>
        </w:rPr>
      </w:pPr>
      <w:r w:rsidRPr="00522F5A">
        <w:rPr>
          <w:rFonts w:ascii="Times New Roman" w:hAnsi="Times New Roman"/>
          <w:sz w:val="25"/>
          <w:szCs w:val="25"/>
        </w:rPr>
        <w:tab/>
      </w:r>
      <w:r w:rsidRPr="00522F5A">
        <w:rPr>
          <w:rFonts w:ascii="Times New Roman" w:hAnsi="Times New Roman"/>
          <w:sz w:val="25"/>
          <w:szCs w:val="25"/>
        </w:rPr>
        <w:tab/>
      </w:r>
      <w:r w:rsidRPr="00522F5A">
        <w:rPr>
          <w:rFonts w:ascii="Times New Roman" w:hAnsi="Times New Roman"/>
          <w:sz w:val="25"/>
          <w:szCs w:val="25"/>
        </w:rPr>
        <w:tab/>
      </w:r>
      <w:r w:rsidRPr="00522F5A">
        <w:rPr>
          <w:rFonts w:ascii="Times New Roman" w:hAnsi="Times New Roman"/>
          <w:sz w:val="25"/>
          <w:szCs w:val="25"/>
        </w:rPr>
        <w:tab/>
      </w:r>
      <w:r w:rsidRPr="00522F5A">
        <w:rPr>
          <w:rFonts w:ascii="Times New Roman" w:hAnsi="Times New Roman"/>
          <w:sz w:val="25"/>
          <w:szCs w:val="25"/>
        </w:rPr>
        <w:tab/>
      </w:r>
      <w:r w:rsidRPr="00522F5A">
        <w:rPr>
          <w:rFonts w:ascii="Times New Roman" w:hAnsi="Times New Roman"/>
          <w:sz w:val="25"/>
          <w:szCs w:val="25"/>
        </w:rPr>
        <w:tab/>
        <w:t>DAVID W. DANNER</w:t>
      </w:r>
    </w:p>
    <w:p w:rsidR="00D811EE" w:rsidRPr="00522F5A" w:rsidRDefault="00D811EE" w:rsidP="00522F5A">
      <w:pPr>
        <w:spacing w:line="264" w:lineRule="auto"/>
        <w:rPr>
          <w:rFonts w:ascii="Times New Roman" w:hAnsi="Times New Roman"/>
          <w:sz w:val="25"/>
          <w:szCs w:val="25"/>
        </w:rPr>
      </w:pPr>
      <w:r w:rsidRPr="00522F5A">
        <w:rPr>
          <w:rFonts w:ascii="Times New Roman" w:hAnsi="Times New Roman"/>
          <w:sz w:val="25"/>
          <w:szCs w:val="25"/>
        </w:rPr>
        <w:tab/>
      </w:r>
      <w:r w:rsidRPr="00522F5A">
        <w:rPr>
          <w:rFonts w:ascii="Times New Roman" w:hAnsi="Times New Roman"/>
          <w:sz w:val="25"/>
          <w:szCs w:val="25"/>
        </w:rPr>
        <w:tab/>
      </w:r>
      <w:r w:rsidRPr="00522F5A">
        <w:rPr>
          <w:rFonts w:ascii="Times New Roman" w:hAnsi="Times New Roman"/>
          <w:sz w:val="25"/>
          <w:szCs w:val="25"/>
        </w:rPr>
        <w:tab/>
      </w:r>
      <w:r w:rsidRPr="00522F5A">
        <w:rPr>
          <w:rFonts w:ascii="Times New Roman" w:hAnsi="Times New Roman"/>
          <w:sz w:val="25"/>
          <w:szCs w:val="25"/>
        </w:rPr>
        <w:tab/>
      </w:r>
      <w:r w:rsidRPr="00522F5A">
        <w:rPr>
          <w:rFonts w:ascii="Times New Roman" w:hAnsi="Times New Roman"/>
          <w:sz w:val="25"/>
          <w:szCs w:val="25"/>
        </w:rPr>
        <w:tab/>
      </w:r>
      <w:r w:rsidRPr="00522F5A">
        <w:rPr>
          <w:rFonts w:ascii="Times New Roman" w:hAnsi="Times New Roman"/>
          <w:sz w:val="25"/>
          <w:szCs w:val="25"/>
        </w:rPr>
        <w:tab/>
        <w:t>Executive Director and Secretary</w:t>
      </w: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spacing w:line="264" w:lineRule="auto"/>
        <w:rPr>
          <w:rFonts w:ascii="Times New Roman" w:hAnsi="Times New Roman"/>
          <w:sz w:val="25"/>
          <w:szCs w:val="25"/>
        </w:rPr>
      </w:pPr>
      <w:r w:rsidRPr="00522F5A">
        <w:rPr>
          <w:rFonts w:ascii="Times New Roman" w:hAnsi="Times New Roman"/>
          <w:sz w:val="25"/>
          <w:szCs w:val="25"/>
        </w:rPr>
        <w:t>Inquiries may be addressed to:</w:t>
      </w:r>
    </w:p>
    <w:p w:rsidR="00D811EE" w:rsidRPr="00522F5A" w:rsidRDefault="00D811EE" w:rsidP="00522F5A">
      <w:pPr>
        <w:spacing w:line="264" w:lineRule="auto"/>
        <w:rPr>
          <w:rFonts w:ascii="Times New Roman" w:hAnsi="Times New Roman"/>
          <w:sz w:val="25"/>
          <w:szCs w:val="25"/>
        </w:rPr>
      </w:pPr>
    </w:p>
    <w:tbl>
      <w:tblPr>
        <w:tblW w:w="9115" w:type="dxa"/>
        <w:tblLook w:val="0000"/>
      </w:tblPr>
      <w:tblGrid>
        <w:gridCol w:w="4187"/>
        <w:gridCol w:w="781"/>
        <w:gridCol w:w="4147"/>
      </w:tblGrid>
      <w:tr w:rsidR="00D811EE" w:rsidRPr="00522F5A" w:rsidTr="00277557">
        <w:tc>
          <w:tcPr>
            <w:tcW w:w="4187" w:type="dxa"/>
          </w:tcPr>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Executive Director and Secretary</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Washington State Utilities and Transportation Commission</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 xml:space="preserve">Richard </w:t>
            </w:r>
            <w:proofErr w:type="spellStart"/>
            <w:r w:rsidRPr="00522F5A">
              <w:rPr>
                <w:rFonts w:ascii="Times New Roman" w:hAnsi="Times New Roman"/>
                <w:sz w:val="25"/>
                <w:szCs w:val="25"/>
              </w:rPr>
              <w:t>Hemstad</w:t>
            </w:r>
            <w:proofErr w:type="spellEnd"/>
            <w:r w:rsidRPr="00522F5A">
              <w:rPr>
                <w:rFonts w:ascii="Times New Roman" w:hAnsi="Times New Roman"/>
                <w:sz w:val="25"/>
                <w:szCs w:val="25"/>
              </w:rPr>
              <w:t xml:space="preserve"> Building</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1300 S. Evergreen Park Drive S.W.</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P.O. Box 47250</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Olympia, WA  98504-7250</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(360) 664-1160</w:t>
            </w:r>
          </w:p>
        </w:tc>
        <w:tc>
          <w:tcPr>
            <w:tcW w:w="781" w:type="dxa"/>
          </w:tcPr>
          <w:p w:rsidR="00D811EE" w:rsidRPr="00522F5A" w:rsidRDefault="00D811EE" w:rsidP="00522F5A">
            <w:pPr>
              <w:spacing w:line="264" w:lineRule="auto"/>
              <w:rPr>
                <w:rFonts w:ascii="Times New Roman" w:hAnsi="Times New Roman"/>
              </w:rPr>
            </w:pPr>
          </w:p>
        </w:tc>
        <w:tc>
          <w:tcPr>
            <w:tcW w:w="4147" w:type="dxa"/>
          </w:tcPr>
          <w:p w:rsidR="00D811EE" w:rsidRPr="00522F5A" w:rsidRDefault="00D811EE" w:rsidP="00522F5A">
            <w:pPr>
              <w:spacing w:line="264" w:lineRule="auto"/>
              <w:rPr>
                <w:rFonts w:ascii="Times New Roman" w:hAnsi="Times New Roman"/>
              </w:rPr>
            </w:pPr>
          </w:p>
        </w:tc>
      </w:tr>
    </w:tbl>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spacing w:line="264" w:lineRule="auto"/>
        <w:jc w:val="center"/>
        <w:rPr>
          <w:rFonts w:ascii="Times New Roman" w:hAnsi="Times New Roman"/>
          <w:sz w:val="25"/>
          <w:szCs w:val="25"/>
        </w:rPr>
      </w:pPr>
      <w:r w:rsidRPr="00522F5A">
        <w:rPr>
          <w:rFonts w:ascii="Times New Roman" w:hAnsi="Times New Roman"/>
          <w:sz w:val="25"/>
          <w:szCs w:val="25"/>
        </w:rPr>
        <w:br w:type="page"/>
      </w:r>
      <w:r w:rsidRPr="00522F5A">
        <w:rPr>
          <w:rFonts w:ascii="Times New Roman" w:hAnsi="Times New Roman"/>
          <w:b/>
          <w:bCs/>
          <w:sz w:val="25"/>
          <w:szCs w:val="25"/>
          <w:u w:val="single"/>
        </w:rPr>
        <w:lastRenderedPageBreak/>
        <w:t>N O T I C E</w:t>
      </w: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spacing w:line="264" w:lineRule="auto"/>
        <w:rPr>
          <w:rFonts w:ascii="Times New Roman" w:hAnsi="Times New Roman"/>
          <w:sz w:val="25"/>
          <w:szCs w:val="25"/>
        </w:rPr>
      </w:pPr>
      <w:r w:rsidRPr="00522F5A">
        <w:rPr>
          <w:rFonts w:ascii="Times New Roman" w:hAnsi="Times New Roman"/>
          <w:sz w:val="25"/>
          <w:szCs w:val="25"/>
        </w:rPr>
        <w:tab/>
        <w:t>Hearing facilities are accessible to persons with disabilities.   Smoking is prohibited.  If limited English-speaking, hearing-impaired parties or witnesses are involved in a hearing and need an interpreter, a qualified interpreter will be appointed at no cost to the party or witness.</w:t>
      </w: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spacing w:line="264" w:lineRule="auto"/>
        <w:rPr>
          <w:rFonts w:ascii="Times New Roman" w:hAnsi="Times New Roman"/>
          <w:sz w:val="25"/>
          <w:szCs w:val="25"/>
        </w:rPr>
      </w:pPr>
      <w:r w:rsidRPr="00522F5A">
        <w:rPr>
          <w:rFonts w:ascii="Times New Roman" w:hAnsi="Times New Roman"/>
          <w:sz w:val="25"/>
          <w:szCs w:val="25"/>
        </w:rPr>
        <w:tab/>
        <w:t xml:space="preserve"> If you need an interpreter, or have other special needs, please fill out this form and return it to Washington State Utilities and Transportation Commission, Attention:  David W. Danner, 1300 S. Evergreen Park Drive SW, P. O. Box 47250, Olympia, WA 98504-7250.  (</w:t>
      </w:r>
      <w:r w:rsidRPr="00522F5A">
        <w:rPr>
          <w:rFonts w:ascii="Times New Roman" w:hAnsi="Times New Roman"/>
          <w:sz w:val="25"/>
          <w:szCs w:val="25"/>
          <w:u w:val="single"/>
        </w:rPr>
        <w:t>PLEASE SUPPLY ALL REQUESTED INFORMATION</w:t>
      </w: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spacing w:line="264" w:lineRule="auto"/>
        <w:rPr>
          <w:rFonts w:ascii="Times New Roman" w:hAnsi="Times New Roman"/>
          <w:sz w:val="25"/>
          <w:szCs w:val="25"/>
        </w:rPr>
      </w:pPr>
      <w:proofErr w:type="gramStart"/>
      <w:r w:rsidRPr="00522F5A">
        <w:rPr>
          <w:rFonts w:ascii="Times New Roman" w:hAnsi="Times New Roman"/>
          <w:sz w:val="25"/>
          <w:szCs w:val="25"/>
        </w:rPr>
        <w:t>Docket :_</w:t>
      </w:r>
      <w:proofErr w:type="gramEnd"/>
      <w:r w:rsidRPr="00522F5A">
        <w:rPr>
          <w:rFonts w:ascii="Times New Roman" w:hAnsi="Times New Roman"/>
          <w:sz w:val="25"/>
          <w:szCs w:val="25"/>
        </w:rPr>
        <w:t>__________________________________________________________</w:t>
      </w: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spacing w:line="264" w:lineRule="auto"/>
        <w:rPr>
          <w:rFonts w:ascii="Times New Roman" w:hAnsi="Times New Roman"/>
          <w:sz w:val="25"/>
          <w:szCs w:val="25"/>
        </w:rPr>
      </w:pPr>
      <w:r w:rsidRPr="00522F5A">
        <w:rPr>
          <w:rFonts w:ascii="Times New Roman" w:hAnsi="Times New Roman"/>
          <w:sz w:val="25"/>
          <w:szCs w:val="25"/>
        </w:rPr>
        <w:t>Case Name</w:t>
      </w:r>
      <w:proofErr w:type="gramStart"/>
      <w:r w:rsidRPr="00522F5A">
        <w:rPr>
          <w:rFonts w:ascii="Times New Roman" w:hAnsi="Times New Roman"/>
          <w:sz w:val="25"/>
          <w:szCs w:val="25"/>
        </w:rPr>
        <w:t>:_</w:t>
      </w:r>
      <w:proofErr w:type="gramEnd"/>
      <w:r w:rsidRPr="00522F5A">
        <w:rPr>
          <w:rFonts w:ascii="Times New Roman" w:hAnsi="Times New Roman"/>
          <w:sz w:val="25"/>
          <w:szCs w:val="25"/>
        </w:rPr>
        <w:t>__________________________________________________________</w:t>
      </w: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spacing w:line="264" w:lineRule="auto"/>
        <w:rPr>
          <w:rFonts w:ascii="Times New Roman" w:hAnsi="Times New Roman"/>
          <w:sz w:val="25"/>
          <w:szCs w:val="25"/>
        </w:rPr>
      </w:pPr>
      <w:r w:rsidRPr="00522F5A">
        <w:rPr>
          <w:rFonts w:ascii="Times New Roman" w:hAnsi="Times New Roman"/>
          <w:sz w:val="25"/>
          <w:szCs w:val="25"/>
        </w:rPr>
        <w:t>Hearing Date</w:t>
      </w:r>
      <w:proofErr w:type="gramStart"/>
      <w:r w:rsidRPr="00522F5A">
        <w:rPr>
          <w:rFonts w:ascii="Times New Roman" w:hAnsi="Times New Roman"/>
          <w:sz w:val="25"/>
          <w:szCs w:val="25"/>
        </w:rPr>
        <w:t>:_</w:t>
      </w:r>
      <w:proofErr w:type="gramEnd"/>
      <w:r w:rsidRPr="00522F5A">
        <w:rPr>
          <w:rFonts w:ascii="Times New Roman" w:hAnsi="Times New Roman"/>
          <w:sz w:val="25"/>
          <w:szCs w:val="25"/>
        </w:rPr>
        <w:t>______________________</w:t>
      </w:r>
      <w:r w:rsidRPr="00522F5A">
        <w:rPr>
          <w:rFonts w:ascii="Times New Roman" w:hAnsi="Times New Roman"/>
          <w:sz w:val="25"/>
          <w:szCs w:val="25"/>
        </w:rPr>
        <w:tab/>
        <w:t>Hearing Location:_________________</w:t>
      </w: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spacing w:line="264" w:lineRule="auto"/>
        <w:rPr>
          <w:rFonts w:ascii="Times New Roman" w:hAnsi="Times New Roman"/>
          <w:sz w:val="25"/>
          <w:szCs w:val="25"/>
        </w:rPr>
      </w:pPr>
      <w:r w:rsidRPr="00522F5A">
        <w:rPr>
          <w:rFonts w:ascii="Times New Roman" w:hAnsi="Times New Roman"/>
          <w:sz w:val="25"/>
          <w:szCs w:val="25"/>
        </w:rPr>
        <w:t>Primary Language</w:t>
      </w:r>
      <w:proofErr w:type="gramStart"/>
      <w:r w:rsidRPr="00522F5A">
        <w:rPr>
          <w:rFonts w:ascii="Times New Roman" w:hAnsi="Times New Roman"/>
          <w:sz w:val="25"/>
          <w:szCs w:val="25"/>
        </w:rPr>
        <w:t>:_</w:t>
      </w:r>
      <w:proofErr w:type="gramEnd"/>
      <w:r w:rsidRPr="00522F5A">
        <w:rPr>
          <w:rFonts w:ascii="Times New Roman" w:hAnsi="Times New Roman"/>
          <w:sz w:val="25"/>
          <w:szCs w:val="25"/>
        </w:rPr>
        <w:t>_____________________________________________________</w:t>
      </w: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spacing w:line="264" w:lineRule="auto"/>
        <w:rPr>
          <w:rFonts w:ascii="Times New Roman" w:hAnsi="Times New Roman"/>
          <w:sz w:val="25"/>
          <w:szCs w:val="25"/>
        </w:rPr>
      </w:pPr>
      <w:r w:rsidRPr="00522F5A">
        <w:rPr>
          <w:rFonts w:ascii="Times New Roman" w:hAnsi="Times New Roman"/>
          <w:sz w:val="25"/>
          <w:szCs w:val="25"/>
        </w:rPr>
        <w:t xml:space="preserve">Hearing </w:t>
      </w:r>
      <w:proofErr w:type="gramStart"/>
      <w:r w:rsidRPr="00522F5A">
        <w:rPr>
          <w:rFonts w:ascii="Times New Roman" w:hAnsi="Times New Roman"/>
          <w:sz w:val="25"/>
          <w:szCs w:val="25"/>
        </w:rPr>
        <w:t>Impaired  (</w:t>
      </w:r>
      <w:proofErr w:type="gramEnd"/>
      <w:r w:rsidRPr="00522F5A">
        <w:rPr>
          <w:rFonts w:ascii="Times New Roman" w:hAnsi="Times New Roman"/>
          <w:sz w:val="25"/>
          <w:szCs w:val="25"/>
        </w:rPr>
        <w:t>Yes)_______________________</w:t>
      </w:r>
      <w:r w:rsidRPr="00522F5A">
        <w:rPr>
          <w:rFonts w:ascii="Times New Roman" w:hAnsi="Times New Roman"/>
          <w:sz w:val="25"/>
          <w:szCs w:val="25"/>
        </w:rPr>
        <w:tab/>
        <w:t>(No)_________________</w:t>
      </w: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spacing w:line="264" w:lineRule="auto"/>
        <w:rPr>
          <w:rFonts w:ascii="Times New Roman" w:hAnsi="Times New Roman"/>
          <w:sz w:val="25"/>
          <w:szCs w:val="25"/>
        </w:rPr>
      </w:pPr>
      <w:r w:rsidRPr="00522F5A">
        <w:rPr>
          <w:rFonts w:ascii="Times New Roman" w:hAnsi="Times New Roman"/>
          <w:sz w:val="25"/>
          <w:szCs w:val="25"/>
        </w:rPr>
        <w:t xml:space="preserve">Do you need a certified sign language </w:t>
      </w:r>
      <w:proofErr w:type="gramStart"/>
      <w:r w:rsidRPr="00522F5A">
        <w:rPr>
          <w:rFonts w:ascii="Times New Roman" w:hAnsi="Times New Roman"/>
          <w:sz w:val="25"/>
          <w:szCs w:val="25"/>
        </w:rPr>
        <w:t>interpreter:</w:t>
      </w:r>
      <w:proofErr w:type="gramEnd"/>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spacing w:line="264" w:lineRule="auto"/>
        <w:rPr>
          <w:rFonts w:ascii="Times New Roman" w:hAnsi="Times New Roman"/>
          <w:sz w:val="25"/>
          <w:szCs w:val="25"/>
        </w:rPr>
      </w:pPr>
      <w:r w:rsidRPr="00522F5A">
        <w:rPr>
          <w:rFonts w:ascii="Times New Roman" w:hAnsi="Times New Roman"/>
          <w:sz w:val="25"/>
          <w:szCs w:val="25"/>
        </w:rPr>
        <w:tab/>
        <w:t>Visual__________________</w:t>
      </w:r>
      <w:r w:rsidRPr="00522F5A">
        <w:rPr>
          <w:rFonts w:ascii="Times New Roman" w:hAnsi="Times New Roman"/>
          <w:sz w:val="25"/>
          <w:szCs w:val="25"/>
        </w:rPr>
        <w:tab/>
      </w:r>
      <w:r w:rsidRPr="00522F5A">
        <w:rPr>
          <w:rFonts w:ascii="Times New Roman" w:hAnsi="Times New Roman"/>
          <w:sz w:val="25"/>
          <w:szCs w:val="25"/>
        </w:rPr>
        <w:tab/>
        <w:t>Tactile__________________</w:t>
      </w: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spacing w:line="264" w:lineRule="auto"/>
        <w:rPr>
          <w:rFonts w:ascii="Times New Roman" w:hAnsi="Times New Roman"/>
          <w:sz w:val="25"/>
          <w:szCs w:val="25"/>
        </w:rPr>
      </w:pPr>
      <w:r w:rsidRPr="00522F5A">
        <w:rPr>
          <w:rFonts w:ascii="Times New Roman" w:hAnsi="Times New Roman"/>
          <w:sz w:val="25"/>
          <w:szCs w:val="25"/>
        </w:rPr>
        <w:t>Other type of assistance needed</w:t>
      </w:r>
      <w:proofErr w:type="gramStart"/>
      <w:r w:rsidRPr="00522F5A">
        <w:rPr>
          <w:rFonts w:ascii="Times New Roman" w:hAnsi="Times New Roman"/>
          <w:sz w:val="25"/>
          <w:szCs w:val="25"/>
        </w:rPr>
        <w:t>:_</w:t>
      </w:r>
      <w:proofErr w:type="gramEnd"/>
      <w:r w:rsidRPr="00522F5A">
        <w:rPr>
          <w:rFonts w:ascii="Times New Roman" w:hAnsi="Times New Roman"/>
          <w:sz w:val="25"/>
          <w:szCs w:val="25"/>
        </w:rPr>
        <w:t>_________________________________________</w:t>
      </w: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spacing w:line="264" w:lineRule="auto"/>
        <w:rPr>
          <w:rFonts w:ascii="Times New Roman" w:hAnsi="Times New Roman"/>
          <w:sz w:val="25"/>
          <w:szCs w:val="25"/>
        </w:rPr>
      </w:pPr>
      <w:r w:rsidRPr="00522F5A">
        <w:rPr>
          <w:rFonts w:ascii="Times New Roman" w:hAnsi="Times New Roman"/>
          <w:sz w:val="25"/>
          <w:szCs w:val="25"/>
        </w:rPr>
        <w:t>English-speaking person who can be contacted if there are questions:</w:t>
      </w: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spacing w:line="264" w:lineRule="auto"/>
        <w:rPr>
          <w:rFonts w:ascii="Times New Roman" w:hAnsi="Times New Roman"/>
          <w:sz w:val="25"/>
          <w:szCs w:val="25"/>
        </w:rPr>
      </w:pPr>
      <w:r w:rsidRPr="00522F5A">
        <w:rPr>
          <w:rFonts w:ascii="Times New Roman" w:hAnsi="Times New Roman"/>
          <w:sz w:val="25"/>
          <w:szCs w:val="25"/>
        </w:rPr>
        <w:t>Name</w:t>
      </w:r>
      <w:proofErr w:type="gramStart"/>
      <w:r w:rsidRPr="00522F5A">
        <w:rPr>
          <w:rFonts w:ascii="Times New Roman" w:hAnsi="Times New Roman"/>
          <w:sz w:val="25"/>
          <w:szCs w:val="25"/>
        </w:rPr>
        <w:t>:_</w:t>
      </w:r>
      <w:proofErr w:type="gramEnd"/>
      <w:r w:rsidRPr="00522F5A">
        <w:rPr>
          <w:rFonts w:ascii="Times New Roman" w:hAnsi="Times New Roman"/>
          <w:sz w:val="25"/>
          <w:szCs w:val="25"/>
        </w:rPr>
        <w:t>______________________________</w:t>
      </w:r>
    </w:p>
    <w:p w:rsidR="00D811EE" w:rsidRPr="00522F5A" w:rsidRDefault="00D811EE" w:rsidP="00522F5A">
      <w:pPr>
        <w:spacing w:line="264" w:lineRule="auto"/>
        <w:rPr>
          <w:rFonts w:ascii="Times New Roman" w:hAnsi="Times New Roman"/>
          <w:sz w:val="25"/>
          <w:szCs w:val="25"/>
        </w:rPr>
      </w:pPr>
      <w:r w:rsidRPr="00522F5A">
        <w:rPr>
          <w:rFonts w:ascii="Times New Roman" w:hAnsi="Times New Roman"/>
          <w:sz w:val="25"/>
          <w:szCs w:val="25"/>
        </w:rPr>
        <w:t>Address</w:t>
      </w:r>
      <w:proofErr w:type="gramStart"/>
      <w:r w:rsidRPr="00522F5A">
        <w:rPr>
          <w:rFonts w:ascii="Times New Roman" w:hAnsi="Times New Roman"/>
          <w:sz w:val="25"/>
          <w:szCs w:val="25"/>
        </w:rPr>
        <w:t>:_</w:t>
      </w:r>
      <w:proofErr w:type="gramEnd"/>
      <w:r w:rsidRPr="00522F5A">
        <w:rPr>
          <w:rFonts w:ascii="Times New Roman" w:hAnsi="Times New Roman"/>
          <w:sz w:val="25"/>
          <w:szCs w:val="25"/>
        </w:rPr>
        <w:t>____________________________</w:t>
      </w:r>
    </w:p>
    <w:p w:rsidR="00D811EE" w:rsidRPr="00522F5A" w:rsidRDefault="00D811EE" w:rsidP="00522F5A">
      <w:pPr>
        <w:pStyle w:val="Header"/>
        <w:tabs>
          <w:tab w:val="clear" w:pos="4320"/>
          <w:tab w:val="clear" w:pos="8640"/>
        </w:tabs>
        <w:spacing w:line="264" w:lineRule="auto"/>
        <w:rPr>
          <w:rFonts w:ascii="Times New Roman" w:hAnsi="Times New Roman"/>
          <w:sz w:val="25"/>
          <w:szCs w:val="25"/>
        </w:rPr>
      </w:pPr>
      <w:r w:rsidRPr="00522F5A">
        <w:rPr>
          <w:rFonts w:ascii="Times New Roman" w:hAnsi="Times New Roman"/>
          <w:sz w:val="25"/>
          <w:szCs w:val="25"/>
        </w:rPr>
        <w:t>____________________________________</w:t>
      </w:r>
    </w:p>
    <w:p w:rsidR="00D811EE" w:rsidRPr="00522F5A" w:rsidRDefault="00D811EE" w:rsidP="00522F5A">
      <w:pPr>
        <w:spacing w:line="264" w:lineRule="auto"/>
        <w:rPr>
          <w:rFonts w:ascii="Times New Roman" w:hAnsi="Times New Roman"/>
          <w:sz w:val="25"/>
          <w:szCs w:val="25"/>
        </w:rPr>
      </w:pPr>
      <w:r w:rsidRPr="00522F5A">
        <w:rPr>
          <w:rFonts w:ascii="Times New Roman" w:hAnsi="Times New Roman"/>
          <w:sz w:val="25"/>
          <w:szCs w:val="25"/>
        </w:rPr>
        <w:t>Phone No.: (____</w:t>
      </w:r>
      <w:proofErr w:type="gramStart"/>
      <w:r w:rsidRPr="00522F5A">
        <w:rPr>
          <w:rFonts w:ascii="Times New Roman" w:hAnsi="Times New Roman"/>
          <w:sz w:val="25"/>
          <w:szCs w:val="25"/>
        </w:rPr>
        <w:t>)_</w:t>
      </w:r>
      <w:proofErr w:type="gramEnd"/>
      <w:r w:rsidRPr="00522F5A">
        <w:rPr>
          <w:rFonts w:ascii="Times New Roman" w:hAnsi="Times New Roman"/>
          <w:sz w:val="25"/>
          <w:szCs w:val="25"/>
        </w:rPr>
        <w:t>____________________</w:t>
      </w:r>
    </w:p>
    <w:p w:rsidR="00D811EE" w:rsidRPr="00522F5A" w:rsidRDefault="00D811EE" w:rsidP="00522F5A">
      <w:pPr>
        <w:pStyle w:val="NoSpacing"/>
        <w:spacing w:line="264" w:lineRule="auto"/>
        <w:rPr>
          <w:rFonts w:cs="Times New Roman"/>
        </w:rPr>
      </w:pPr>
    </w:p>
    <w:sectPr w:rsidR="00D811EE" w:rsidRPr="00522F5A" w:rsidSect="00277557">
      <w:headerReference w:type="default" r:id="rId10"/>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AE5" w:rsidRDefault="00F03AE5" w:rsidP="00D811EE">
      <w:r>
        <w:separator/>
      </w:r>
    </w:p>
  </w:endnote>
  <w:endnote w:type="continuationSeparator" w:id="0">
    <w:p w:rsidR="00F03AE5" w:rsidRDefault="00F03AE5" w:rsidP="00D811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AE5" w:rsidRDefault="00F03AE5" w:rsidP="00D811EE">
      <w:r>
        <w:separator/>
      </w:r>
    </w:p>
  </w:footnote>
  <w:footnote w:type="continuationSeparator" w:id="0">
    <w:p w:rsidR="00F03AE5" w:rsidRDefault="00F03AE5" w:rsidP="00D811EE">
      <w:r>
        <w:continuationSeparator/>
      </w:r>
    </w:p>
  </w:footnote>
  <w:footnote w:id="1">
    <w:p w:rsidR="00522F5A" w:rsidRPr="0030105B" w:rsidRDefault="00522F5A" w:rsidP="00D811EE">
      <w:pPr>
        <w:pStyle w:val="FootnoteText"/>
        <w:rPr>
          <w:rFonts w:ascii="Times New Roman" w:hAnsi="Times New Roman"/>
          <w:szCs w:val="22"/>
        </w:rPr>
      </w:pPr>
      <w:r>
        <w:rPr>
          <w:rStyle w:val="FootnoteReference"/>
          <w:rFonts w:eastAsiaTheme="majorEastAsia"/>
        </w:rPr>
        <w:footnoteRef/>
      </w:r>
      <w:r>
        <w:t xml:space="preserve"> </w:t>
      </w:r>
      <w:proofErr w:type="gramStart"/>
      <w:r w:rsidRPr="0030105B">
        <w:rPr>
          <w:rFonts w:ascii="Times New Roman" w:hAnsi="Times New Roman"/>
          <w:szCs w:val="22"/>
        </w:rPr>
        <w:t>Order 01.</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F5A" w:rsidRPr="00277557" w:rsidRDefault="00522F5A">
    <w:pPr>
      <w:pStyle w:val="Header"/>
      <w:rPr>
        <w:rFonts w:ascii="Times New Roman" w:hAnsi="Times New Roman"/>
        <w:b/>
        <w:sz w:val="20"/>
        <w:szCs w:val="20"/>
      </w:rPr>
    </w:pPr>
    <w:r w:rsidRPr="00277557">
      <w:rPr>
        <w:rFonts w:ascii="Times New Roman" w:hAnsi="Times New Roman"/>
        <w:b/>
        <w:sz w:val="20"/>
        <w:szCs w:val="20"/>
      </w:rPr>
      <w:t xml:space="preserve">DOCKETS TG-101542, TG-101545, </w:t>
    </w:r>
    <w:r>
      <w:rPr>
        <w:rFonts w:ascii="Times New Roman" w:hAnsi="Times New Roman"/>
        <w:b/>
        <w:sz w:val="20"/>
        <w:szCs w:val="20"/>
      </w:rPr>
      <w:t>and</w:t>
    </w:r>
    <w:r w:rsidRPr="00277557">
      <w:rPr>
        <w:rFonts w:ascii="Times New Roman" w:hAnsi="Times New Roman"/>
        <w:b/>
        <w:sz w:val="20"/>
        <w:szCs w:val="20"/>
      </w:rPr>
      <w:t xml:space="preserve"> TG-101548</w:t>
    </w:r>
    <w:r>
      <w:rPr>
        <w:rFonts w:ascii="Times New Roman" w:hAnsi="Times New Roman"/>
        <w:b/>
        <w:sz w:val="20"/>
        <w:szCs w:val="20"/>
      </w:rPr>
      <w:t xml:space="preserve"> </w:t>
    </w:r>
    <w:r w:rsidRPr="00277557">
      <w:rPr>
        <w:rFonts w:ascii="Times New Roman" w:hAnsi="Times New Roman"/>
        <w:b/>
        <w:i/>
        <w:sz w:val="20"/>
        <w:szCs w:val="20"/>
      </w:rPr>
      <w:t>(Consolidated)</w:t>
    </w:r>
    <w:r w:rsidRPr="00277557">
      <w:rPr>
        <w:rFonts w:ascii="Times New Roman" w:hAnsi="Times New Roman"/>
        <w:b/>
        <w:sz w:val="20"/>
        <w:szCs w:val="20"/>
      </w:rPr>
      <w:tab/>
      <w:t xml:space="preserve">PAGE </w:t>
    </w:r>
    <w:r w:rsidR="002A20A8" w:rsidRPr="00277557">
      <w:rPr>
        <w:rFonts w:ascii="Times New Roman" w:hAnsi="Times New Roman"/>
        <w:b/>
        <w:sz w:val="20"/>
        <w:szCs w:val="20"/>
      </w:rPr>
      <w:fldChar w:fldCharType="begin"/>
    </w:r>
    <w:r w:rsidRPr="00277557">
      <w:rPr>
        <w:rFonts w:ascii="Times New Roman" w:hAnsi="Times New Roman"/>
        <w:b/>
        <w:sz w:val="20"/>
        <w:szCs w:val="20"/>
      </w:rPr>
      <w:instrText xml:space="preserve"> PAGE   \* MERGEFORMAT </w:instrText>
    </w:r>
    <w:r w:rsidR="002A20A8" w:rsidRPr="00277557">
      <w:rPr>
        <w:rFonts w:ascii="Times New Roman" w:hAnsi="Times New Roman"/>
        <w:b/>
        <w:sz w:val="20"/>
        <w:szCs w:val="20"/>
      </w:rPr>
      <w:fldChar w:fldCharType="separate"/>
    </w:r>
    <w:r w:rsidR="004F6B1A">
      <w:rPr>
        <w:rFonts w:ascii="Times New Roman" w:hAnsi="Times New Roman"/>
        <w:b/>
        <w:noProof/>
        <w:sz w:val="20"/>
        <w:szCs w:val="20"/>
      </w:rPr>
      <w:t>4</w:t>
    </w:r>
    <w:r w:rsidR="002A20A8" w:rsidRPr="00277557">
      <w:rPr>
        <w:rFonts w:ascii="Times New Roman" w:hAnsi="Times New Roman"/>
        <w:b/>
        <w:sz w:val="20"/>
        <w:szCs w:val="20"/>
      </w:rPr>
      <w:fldChar w:fldCharType="end"/>
    </w:r>
  </w:p>
  <w:p w:rsidR="00522F5A" w:rsidRDefault="00522F5A">
    <w:pPr>
      <w:pStyle w:val="Header"/>
      <w:rPr>
        <w:rFonts w:ascii="Times New Roman" w:hAnsi="Times New Roman"/>
        <w:b/>
        <w:sz w:val="20"/>
        <w:szCs w:val="20"/>
      </w:rPr>
    </w:pPr>
    <w:r w:rsidRPr="00277557">
      <w:rPr>
        <w:rFonts w:ascii="Times New Roman" w:hAnsi="Times New Roman"/>
        <w:b/>
        <w:sz w:val="20"/>
        <w:szCs w:val="20"/>
      </w:rPr>
      <w:t>ORDER 02</w:t>
    </w:r>
  </w:p>
  <w:p w:rsidR="00596491" w:rsidRPr="00277557" w:rsidRDefault="00596491">
    <w:pPr>
      <w:pStyle w:val="Header"/>
      <w:rPr>
        <w:rFonts w:ascii="Times New Roman" w:hAnsi="Times New Roman"/>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56CB4"/>
    <w:multiLevelType w:val="hybridMultilevel"/>
    <w:tmpl w:val="9886EF26"/>
    <w:lvl w:ilvl="0" w:tplc="A6C2ED4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FD23C82"/>
    <w:multiLevelType w:val="hybridMultilevel"/>
    <w:tmpl w:val="5640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375229"/>
    <w:multiLevelType w:val="hybridMultilevel"/>
    <w:tmpl w:val="4CE09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475F8A"/>
    <w:multiLevelType w:val="hybridMultilevel"/>
    <w:tmpl w:val="F71CA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0F2C5D"/>
    <w:multiLevelType w:val="hybridMultilevel"/>
    <w:tmpl w:val="DA1A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F37867"/>
    <w:multiLevelType w:val="hybridMultilevel"/>
    <w:tmpl w:val="BE625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811EE"/>
    <w:rsid w:val="0001172D"/>
    <w:rsid w:val="000259FC"/>
    <w:rsid w:val="00076D36"/>
    <w:rsid w:val="0008035C"/>
    <w:rsid w:val="000879DA"/>
    <w:rsid w:val="000A7BB9"/>
    <w:rsid w:val="000B17DA"/>
    <w:rsid w:val="000C6F04"/>
    <w:rsid w:val="000D42A6"/>
    <w:rsid w:val="000E6358"/>
    <w:rsid w:val="0010178E"/>
    <w:rsid w:val="0016656A"/>
    <w:rsid w:val="00173FE3"/>
    <w:rsid w:val="001750AC"/>
    <w:rsid w:val="00192193"/>
    <w:rsid w:val="001B1E79"/>
    <w:rsid w:val="001B22B6"/>
    <w:rsid w:val="001C5AB1"/>
    <w:rsid w:val="00214DEE"/>
    <w:rsid w:val="00260E6E"/>
    <w:rsid w:val="0026661F"/>
    <w:rsid w:val="00273D16"/>
    <w:rsid w:val="002747D4"/>
    <w:rsid w:val="00277557"/>
    <w:rsid w:val="00296952"/>
    <w:rsid w:val="002A20A8"/>
    <w:rsid w:val="002B2F81"/>
    <w:rsid w:val="002B7581"/>
    <w:rsid w:val="002C039A"/>
    <w:rsid w:val="002E5AB8"/>
    <w:rsid w:val="002F5766"/>
    <w:rsid w:val="002F60C4"/>
    <w:rsid w:val="00307D21"/>
    <w:rsid w:val="003116FE"/>
    <w:rsid w:val="00324588"/>
    <w:rsid w:val="00324D25"/>
    <w:rsid w:val="003276B9"/>
    <w:rsid w:val="00385929"/>
    <w:rsid w:val="003F58FD"/>
    <w:rsid w:val="004331E6"/>
    <w:rsid w:val="00443D88"/>
    <w:rsid w:val="00474599"/>
    <w:rsid w:val="0047553A"/>
    <w:rsid w:val="004F6B1A"/>
    <w:rsid w:val="00522F5A"/>
    <w:rsid w:val="00551184"/>
    <w:rsid w:val="00552EC7"/>
    <w:rsid w:val="00596491"/>
    <w:rsid w:val="005A5233"/>
    <w:rsid w:val="00622265"/>
    <w:rsid w:val="00640B13"/>
    <w:rsid w:val="00654760"/>
    <w:rsid w:val="00664958"/>
    <w:rsid w:val="00664CAD"/>
    <w:rsid w:val="00694EFC"/>
    <w:rsid w:val="006B4B13"/>
    <w:rsid w:val="006B5C1C"/>
    <w:rsid w:val="006D6003"/>
    <w:rsid w:val="006F7629"/>
    <w:rsid w:val="00702F0F"/>
    <w:rsid w:val="007057D1"/>
    <w:rsid w:val="00716E7D"/>
    <w:rsid w:val="00720B4E"/>
    <w:rsid w:val="00721D96"/>
    <w:rsid w:val="007241D6"/>
    <w:rsid w:val="00735C91"/>
    <w:rsid w:val="007532C2"/>
    <w:rsid w:val="007B1E25"/>
    <w:rsid w:val="007B37BD"/>
    <w:rsid w:val="007B3812"/>
    <w:rsid w:val="007C719F"/>
    <w:rsid w:val="007D12EF"/>
    <w:rsid w:val="007D1BA3"/>
    <w:rsid w:val="007E23B4"/>
    <w:rsid w:val="007F1BFD"/>
    <w:rsid w:val="00805FAF"/>
    <w:rsid w:val="00825165"/>
    <w:rsid w:val="008A34AF"/>
    <w:rsid w:val="008B6360"/>
    <w:rsid w:val="008C1AA9"/>
    <w:rsid w:val="008F499F"/>
    <w:rsid w:val="008F4B8E"/>
    <w:rsid w:val="008F5E3E"/>
    <w:rsid w:val="00906984"/>
    <w:rsid w:val="009114D6"/>
    <w:rsid w:val="009275B2"/>
    <w:rsid w:val="0094241A"/>
    <w:rsid w:val="0096290E"/>
    <w:rsid w:val="009817AD"/>
    <w:rsid w:val="00984ED9"/>
    <w:rsid w:val="00995B1A"/>
    <w:rsid w:val="009D22E0"/>
    <w:rsid w:val="009E7811"/>
    <w:rsid w:val="009F1D6E"/>
    <w:rsid w:val="009F6CBA"/>
    <w:rsid w:val="00A019A3"/>
    <w:rsid w:val="00A44155"/>
    <w:rsid w:val="00A64FDF"/>
    <w:rsid w:val="00A67F3E"/>
    <w:rsid w:val="00A84C2A"/>
    <w:rsid w:val="00AA5126"/>
    <w:rsid w:val="00AE0493"/>
    <w:rsid w:val="00AE56C4"/>
    <w:rsid w:val="00AE70E5"/>
    <w:rsid w:val="00AF07A5"/>
    <w:rsid w:val="00B21388"/>
    <w:rsid w:val="00B62BAC"/>
    <w:rsid w:val="00B804C7"/>
    <w:rsid w:val="00B94AFC"/>
    <w:rsid w:val="00BB6188"/>
    <w:rsid w:val="00BC4FFA"/>
    <w:rsid w:val="00BD60D5"/>
    <w:rsid w:val="00BE1F63"/>
    <w:rsid w:val="00BE3395"/>
    <w:rsid w:val="00BE607C"/>
    <w:rsid w:val="00C002C5"/>
    <w:rsid w:val="00C22C6F"/>
    <w:rsid w:val="00C46B6C"/>
    <w:rsid w:val="00C75523"/>
    <w:rsid w:val="00CE2FD8"/>
    <w:rsid w:val="00CF199B"/>
    <w:rsid w:val="00D24C81"/>
    <w:rsid w:val="00D811EE"/>
    <w:rsid w:val="00D87F1F"/>
    <w:rsid w:val="00DA1F3E"/>
    <w:rsid w:val="00DD2A47"/>
    <w:rsid w:val="00DD6D8F"/>
    <w:rsid w:val="00DF0509"/>
    <w:rsid w:val="00E02011"/>
    <w:rsid w:val="00E26CF4"/>
    <w:rsid w:val="00E67E22"/>
    <w:rsid w:val="00EA22F7"/>
    <w:rsid w:val="00EA58E0"/>
    <w:rsid w:val="00EA6D49"/>
    <w:rsid w:val="00EB490A"/>
    <w:rsid w:val="00EB5060"/>
    <w:rsid w:val="00EC4EE3"/>
    <w:rsid w:val="00F03AE5"/>
    <w:rsid w:val="00F60794"/>
    <w:rsid w:val="00F61E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5"/>
        <w:szCs w:val="25"/>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1EE"/>
    <w:pPr>
      <w:spacing w:after="0" w:line="240" w:lineRule="auto"/>
    </w:pPr>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10178E"/>
    <w:pPr>
      <w:keepNext/>
      <w:keepLines/>
      <w:spacing w:before="480"/>
      <w:jc w:val="center"/>
      <w:outlineLvl w:val="0"/>
    </w:pPr>
    <w:rPr>
      <w:rFonts w:eastAsiaTheme="majorEastAsia" w:cstheme="majorBidi"/>
      <w:b/>
      <w:bCs/>
      <w:sz w:val="25"/>
      <w:szCs w:val="28"/>
    </w:rPr>
  </w:style>
  <w:style w:type="paragraph" w:styleId="Heading2">
    <w:name w:val="heading 2"/>
    <w:basedOn w:val="Normal"/>
    <w:next w:val="Normal"/>
    <w:link w:val="Heading2Char"/>
    <w:uiPriority w:val="9"/>
    <w:unhideWhenUsed/>
    <w:qFormat/>
    <w:rsid w:val="0010178E"/>
    <w:pPr>
      <w:keepNext/>
      <w:keepLines/>
      <w:spacing w:before="200"/>
      <w:outlineLvl w:val="1"/>
    </w:pPr>
    <w:rPr>
      <w:rFonts w:eastAsiaTheme="majorEastAsia" w:cstheme="majorBidi"/>
      <w:b/>
      <w:bCs/>
      <w:sz w:val="25"/>
      <w:szCs w:val="26"/>
    </w:rPr>
  </w:style>
  <w:style w:type="paragraph" w:styleId="Heading3">
    <w:name w:val="heading 3"/>
    <w:basedOn w:val="Normal"/>
    <w:next w:val="Normal"/>
    <w:link w:val="Heading3Char"/>
    <w:uiPriority w:val="9"/>
    <w:unhideWhenUsed/>
    <w:qFormat/>
    <w:rsid w:val="0010178E"/>
    <w:pPr>
      <w:keepNext/>
      <w:keepLines/>
      <w:spacing w:line="264" w:lineRule="auto"/>
      <w:ind w:left="720"/>
      <w:outlineLvl w:val="2"/>
    </w:pPr>
    <w:rPr>
      <w:rFonts w:eastAsiaTheme="majorEastAsia" w:cstheme="majorBidi"/>
      <w:b/>
      <w:bCs/>
      <w:sz w:val="25"/>
    </w:rPr>
  </w:style>
  <w:style w:type="paragraph" w:styleId="Heading5">
    <w:name w:val="heading 5"/>
    <w:basedOn w:val="Normal"/>
    <w:next w:val="Normal"/>
    <w:link w:val="Heading5Char"/>
    <w:uiPriority w:val="9"/>
    <w:unhideWhenUsed/>
    <w:qFormat/>
    <w:rsid w:val="0010178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017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0178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0178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0178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178E"/>
    <w:pPr>
      <w:spacing w:after="0" w:line="240" w:lineRule="auto"/>
    </w:pPr>
  </w:style>
  <w:style w:type="character" w:customStyle="1" w:styleId="Heading1Char">
    <w:name w:val="Heading 1 Char"/>
    <w:basedOn w:val="DefaultParagraphFont"/>
    <w:link w:val="Heading1"/>
    <w:uiPriority w:val="9"/>
    <w:rsid w:val="0010178E"/>
    <w:rPr>
      <w:rFonts w:eastAsiaTheme="majorEastAsia" w:cstheme="majorBidi"/>
      <w:b/>
      <w:bCs/>
      <w:szCs w:val="28"/>
    </w:rPr>
  </w:style>
  <w:style w:type="paragraph" w:styleId="FootnoteText">
    <w:name w:val="footnote text"/>
    <w:basedOn w:val="Normal"/>
    <w:link w:val="FootnoteTextChar"/>
    <w:unhideWhenUsed/>
    <w:rsid w:val="0026661F"/>
    <w:pPr>
      <w:spacing w:line="360" w:lineRule="auto"/>
    </w:pPr>
    <w:rPr>
      <w:sz w:val="22"/>
      <w:szCs w:val="20"/>
    </w:rPr>
  </w:style>
  <w:style w:type="character" w:customStyle="1" w:styleId="FootnoteTextChar">
    <w:name w:val="Footnote Text Char"/>
    <w:basedOn w:val="DefaultParagraphFont"/>
    <w:link w:val="FootnoteText"/>
    <w:uiPriority w:val="99"/>
    <w:rsid w:val="0026661F"/>
    <w:rPr>
      <w:sz w:val="22"/>
      <w:szCs w:val="20"/>
    </w:rPr>
  </w:style>
  <w:style w:type="character" w:customStyle="1" w:styleId="Heading2Char">
    <w:name w:val="Heading 2 Char"/>
    <w:basedOn w:val="DefaultParagraphFont"/>
    <w:link w:val="Heading2"/>
    <w:uiPriority w:val="9"/>
    <w:rsid w:val="0010178E"/>
    <w:rPr>
      <w:rFonts w:eastAsiaTheme="majorEastAsia" w:cstheme="majorBidi"/>
      <w:b/>
      <w:bCs/>
      <w:szCs w:val="26"/>
    </w:rPr>
  </w:style>
  <w:style w:type="character" w:customStyle="1" w:styleId="Heading3Char">
    <w:name w:val="Heading 3 Char"/>
    <w:basedOn w:val="DefaultParagraphFont"/>
    <w:link w:val="Heading3"/>
    <w:uiPriority w:val="9"/>
    <w:rsid w:val="0010178E"/>
    <w:rPr>
      <w:rFonts w:eastAsiaTheme="majorEastAsia" w:cstheme="majorBidi"/>
      <w:b/>
      <w:bCs/>
    </w:rPr>
  </w:style>
  <w:style w:type="character" w:customStyle="1" w:styleId="Heading5Char">
    <w:name w:val="Heading 5 Char"/>
    <w:basedOn w:val="DefaultParagraphFont"/>
    <w:link w:val="Heading5"/>
    <w:uiPriority w:val="9"/>
    <w:rsid w:val="0010178E"/>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10178E"/>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rsid w:val="0010178E"/>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10178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0178E"/>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rsid w:val="00D811EE"/>
    <w:pPr>
      <w:tabs>
        <w:tab w:val="center" w:pos="4320"/>
        <w:tab w:val="right" w:pos="8640"/>
      </w:tabs>
    </w:pPr>
  </w:style>
  <w:style w:type="character" w:customStyle="1" w:styleId="HeaderChar">
    <w:name w:val="Header Char"/>
    <w:basedOn w:val="DefaultParagraphFont"/>
    <w:link w:val="Header"/>
    <w:uiPriority w:val="99"/>
    <w:rsid w:val="00D811EE"/>
    <w:rPr>
      <w:rFonts w:ascii="Palatino Linotype" w:eastAsia="Times New Roman" w:hAnsi="Palatino Linotype" w:cs="Times New Roman"/>
      <w:sz w:val="24"/>
      <w:szCs w:val="24"/>
    </w:rPr>
  </w:style>
  <w:style w:type="character" w:styleId="FootnoteReference">
    <w:name w:val="footnote reference"/>
    <w:basedOn w:val="DefaultParagraphFont"/>
    <w:semiHidden/>
    <w:rsid w:val="00D811EE"/>
    <w:rPr>
      <w:vertAlign w:val="superscript"/>
    </w:rPr>
  </w:style>
  <w:style w:type="paragraph" w:styleId="ListParagraph">
    <w:name w:val="List Paragraph"/>
    <w:basedOn w:val="Normal"/>
    <w:uiPriority w:val="34"/>
    <w:qFormat/>
    <w:rsid w:val="00D811EE"/>
    <w:pPr>
      <w:ind w:left="720"/>
    </w:pPr>
  </w:style>
  <w:style w:type="character" w:styleId="Hyperlink">
    <w:name w:val="Hyperlink"/>
    <w:basedOn w:val="DefaultParagraphFont"/>
    <w:rsid w:val="00D811EE"/>
    <w:rPr>
      <w:color w:val="0000FF" w:themeColor="hyperlink"/>
      <w:u w:val="single"/>
    </w:rPr>
  </w:style>
  <w:style w:type="paragraph" w:styleId="Title">
    <w:name w:val="Title"/>
    <w:basedOn w:val="Normal"/>
    <w:link w:val="TitleChar"/>
    <w:qFormat/>
    <w:rsid w:val="00D811EE"/>
    <w:pPr>
      <w:jc w:val="center"/>
    </w:pPr>
    <w:rPr>
      <w:b/>
      <w:bCs/>
    </w:rPr>
  </w:style>
  <w:style w:type="character" w:customStyle="1" w:styleId="TitleChar">
    <w:name w:val="Title Char"/>
    <w:basedOn w:val="DefaultParagraphFont"/>
    <w:link w:val="Title"/>
    <w:rsid w:val="00D811EE"/>
    <w:rPr>
      <w:rFonts w:ascii="Palatino Linotype" w:eastAsia="Times New Roman" w:hAnsi="Palatino Linotype" w:cs="Times New Roman"/>
      <w:b/>
      <w:bCs/>
      <w:sz w:val="24"/>
      <w:szCs w:val="24"/>
    </w:rPr>
  </w:style>
  <w:style w:type="paragraph" w:styleId="Footer">
    <w:name w:val="footer"/>
    <w:basedOn w:val="Normal"/>
    <w:link w:val="FooterChar"/>
    <w:uiPriority w:val="99"/>
    <w:semiHidden/>
    <w:unhideWhenUsed/>
    <w:rsid w:val="00277557"/>
    <w:pPr>
      <w:tabs>
        <w:tab w:val="center" w:pos="4680"/>
        <w:tab w:val="right" w:pos="9360"/>
      </w:tabs>
    </w:pPr>
  </w:style>
  <w:style w:type="character" w:customStyle="1" w:styleId="FooterChar">
    <w:name w:val="Footer Char"/>
    <w:basedOn w:val="DefaultParagraphFont"/>
    <w:link w:val="Footer"/>
    <w:uiPriority w:val="99"/>
    <w:semiHidden/>
    <w:rsid w:val="00277557"/>
    <w:rPr>
      <w:rFonts w:ascii="Palatino Linotype" w:eastAsia="Times New Roman" w:hAnsi="Palatino Linotype" w:cs="Times New Roman"/>
      <w:sz w:val="24"/>
      <w:szCs w:val="24"/>
    </w:rPr>
  </w:style>
  <w:style w:type="paragraph" w:styleId="BodyText">
    <w:name w:val="Body Text"/>
    <w:basedOn w:val="Normal"/>
    <w:link w:val="BodyTextChar"/>
    <w:rsid w:val="002747D4"/>
    <w:pPr>
      <w:widowControl w:val="0"/>
      <w:autoSpaceDE w:val="0"/>
      <w:autoSpaceDN w:val="0"/>
      <w:adjustRightInd w:val="0"/>
    </w:pPr>
    <w:rPr>
      <w:rFonts w:ascii="Courier" w:hAnsi="Courier"/>
    </w:rPr>
  </w:style>
  <w:style w:type="character" w:customStyle="1" w:styleId="BodyTextChar">
    <w:name w:val="Body Text Char"/>
    <w:basedOn w:val="DefaultParagraphFont"/>
    <w:link w:val="BodyText"/>
    <w:rsid w:val="002747D4"/>
    <w:rPr>
      <w:rFonts w:ascii="Courier" w:eastAsia="Times New Roman" w:hAnsi="Courier"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iley@williamskastner.co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woods@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986043E2479F14C8FD60F6AF566D203" ma:contentTypeVersion="131" ma:contentTypeDescription="" ma:contentTypeScope="" ma:versionID="ddead41c42e9d9f868fe5dfc909bec3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Consolidation Order</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2010-09-15T07:00:00+00:00</OpenedDate>
    <Date1 xmlns="dc463f71-b30c-4ab2-9473-d307f9d35888">2010-12-01T08:00:00+00:00</Date1>
    <IsDocumentOrder xmlns="dc463f71-b30c-4ab2-9473-d307f9d35888">true</IsDocumentOrder>
    <IsHighlyConfidential xmlns="dc463f71-b30c-4ab2-9473-d307f9d35888">false</IsHighlyConfidential>
    <CaseCompanyNames xmlns="dc463f71-b30c-4ab2-9473-d307f9d35888">AMERICAN DISPOSAL COMPANY, INC.</CaseCompanyNames>
    <DocketNumber xmlns="dc463f71-b30c-4ab2-9473-d307f9d35888">101548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7CD44AA-FBEE-47F0-8536-B0DA6A521F2B}"/>
</file>

<file path=customXml/itemProps2.xml><?xml version="1.0" encoding="utf-8"?>
<ds:datastoreItem xmlns:ds="http://schemas.openxmlformats.org/officeDocument/2006/customXml" ds:itemID="{F0FC36B0-50EC-41B0-A210-44503566A4CA}"/>
</file>

<file path=customXml/itemProps3.xml><?xml version="1.0" encoding="utf-8"?>
<ds:datastoreItem xmlns:ds="http://schemas.openxmlformats.org/officeDocument/2006/customXml" ds:itemID="{1FFA7F61-349C-435B-8E53-CCEF2D2FD2E0}"/>
</file>

<file path=customXml/itemProps4.xml><?xml version="1.0" encoding="utf-8"?>
<ds:datastoreItem xmlns:ds="http://schemas.openxmlformats.org/officeDocument/2006/customXml" ds:itemID="{E6E78C17-D0AC-410E-89F0-43EC96E28CA5}"/>
</file>

<file path=customXml/itemProps5.xml><?xml version="1.0" encoding="utf-8"?>
<ds:datastoreItem xmlns:ds="http://schemas.openxmlformats.org/officeDocument/2006/customXml" ds:itemID="{EC21FF9B-D08E-4989-B110-09871B8DE2F2}"/>
</file>

<file path=docProps/app.xml><?xml version="1.0" encoding="utf-8"?>
<Properties xmlns="http://schemas.openxmlformats.org/officeDocument/2006/extended-properties" xmlns:vt="http://schemas.openxmlformats.org/officeDocument/2006/docPropsVTypes">
  <Template>Normal.dotm</Template>
  <TotalTime>8</TotalTime>
  <Pages>8</Pages>
  <Words>1774</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Kippi Walker</dc:creator>
  <cp:keywords/>
  <dc:description/>
  <cp:lastModifiedBy>Kippi Walker</cp:lastModifiedBy>
  <cp:revision>5</cp:revision>
  <cp:lastPrinted>2010-12-01T22:19:00Z</cp:lastPrinted>
  <dcterms:created xsi:type="dcterms:W3CDTF">2010-12-01T19:17:00Z</dcterms:created>
  <dcterms:modified xsi:type="dcterms:W3CDTF">2010-12-01T22:20:00Z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0x0101006E56B4D1795A2E4DB2F0B01679ED314A002986043E2479F14C8FD60F6AF566D203</vt:lpwstr>
  </property>
  <property fmtid="{D5CDD505-2E9C-101B-9397-08002B2CF9AE}" pid="3" name="_docset_NoMedatataSyncRequired">
    <vt:lpwstr>False</vt:lpwstr>
  </property>
</Properties>
</file>