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545A" w14:textId="32CC3A98" w:rsidR="006673F8" w:rsidRPr="00D972E2" w:rsidRDefault="006662D1" w:rsidP="006673F8">
      <w:pPr>
        <w:rPr>
          <w:rFonts w:ascii="Palatino Linotype" w:hAnsi="Palatino Linotype" w:cs="Arial"/>
        </w:rPr>
      </w:pPr>
      <w:bookmarkStart w:id="0" w:name="_GoBack"/>
      <w:bookmarkEnd w:id="0"/>
      <w:r>
        <w:rPr>
          <w:rFonts w:ascii="Palatino Linotype" w:hAnsi="Palatino Linotype" w:cs="Arial"/>
        </w:rPr>
        <w:t>April 14</w:t>
      </w:r>
      <w:r w:rsidR="00CE6EC3">
        <w:rPr>
          <w:rFonts w:ascii="Palatino Linotype" w:hAnsi="Palatino Linotype" w:cs="Arial"/>
        </w:rPr>
        <w:t>, 2015</w:t>
      </w:r>
    </w:p>
    <w:p w14:paraId="5271B359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6EFA2F14" w14:textId="77777777" w:rsidR="006673F8" w:rsidRPr="00D972E2" w:rsidRDefault="006673F8" w:rsidP="006673F8">
      <w:pPr>
        <w:rPr>
          <w:rFonts w:ascii="Palatino Linotype" w:hAnsi="Palatino Linotype" w:cs="Arial"/>
          <w:u w:val="single"/>
        </w:rPr>
      </w:pPr>
      <w:r w:rsidRPr="00D972E2">
        <w:rPr>
          <w:rFonts w:ascii="Palatino Linotype" w:hAnsi="Palatino Linotype" w:cs="Arial"/>
          <w:u w:val="single"/>
        </w:rPr>
        <w:t>VIA U.S. MAIL AND EMAIL</w:t>
      </w:r>
    </w:p>
    <w:p w14:paraId="0EECF2A0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2142994E" w14:textId="3C1F6E99" w:rsidR="006673F8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Steven King – Executive Director/Secretary</w:t>
      </w:r>
    </w:p>
    <w:p w14:paraId="1D936F3E" w14:textId="3EDD88B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Washington Utilities and Transportation Commission</w:t>
      </w:r>
    </w:p>
    <w:p w14:paraId="1CE2AB97" w14:textId="29A8BE74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1300 S. Evergreen Park Drive S.W.</w:t>
      </w:r>
    </w:p>
    <w:p w14:paraId="53D190B1" w14:textId="7AB66E41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P.O. Box 47250</w:t>
      </w:r>
    </w:p>
    <w:p w14:paraId="499F2E0C" w14:textId="6A6B47A4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Olympia, WA 98504-7250</w:t>
      </w:r>
    </w:p>
    <w:p w14:paraId="43B0A308" w14:textId="77777777" w:rsidR="002852E3" w:rsidRDefault="002852E3" w:rsidP="006673F8">
      <w:pPr>
        <w:rPr>
          <w:rFonts w:ascii="Palatino Linotype" w:hAnsi="Palatino Linotype" w:cs="Arial"/>
        </w:rPr>
      </w:pPr>
    </w:p>
    <w:p w14:paraId="5DE80ACF" w14:textId="2E406D13" w:rsidR="00CE6EC3" w:rsidRPr="00CE6EC3" w:rsidRDefault="00CE6EC3" w:rsidP="006673F8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RE: </w:t>
      </w:r>
      <w:r w:rsidR="006662D1">
        <w:rPr>
          <w:rFonts w:ascii="Palatino Linotype" w:hAnsi="Palatino Linotype" w:cs="Arial"/>
          <w:b/>
        </w:rPr>
        <w:t>CROSS EXAMINATION EXHIBITS AND EXHIBIT LIST</w:t>
      </w:r>
    </w:p>
    <w:p w14:paraId="48E26F9F" w14:textId="77777777" w:rsidR="00184E2B" w:rsidRDefault="00184E2B" w:rsidP="006673F8">
      <w:pPr>
        <w:rPr>
          <w:rFonts w:ascii="Palatino Linotype" w:hAnsi="Palatino Linotype" w:cs="Arial"/>
        </w:rPr>
      </w:pPr>
    </w:p>
    <w:p w14:paraId="30A84156" w14:textId="2D2010E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Dear Director King: </w:t>
      </w:r>
    </w:p>
    <w:p w14:paraId="41DF4327" w14:textId="77777777" w:rsidR="002852E3" w:rsidRDefault="002852E3" w:rsidP="006673F8">
      <w:pPr>
        <w:rPr>
          <w:rFonts w:ascii="Palatino Linotype" w:hAnsi="Palatino Linotype" w:cs="Arial"/>
        </w:rPr>
      </w:pPr>
    </w:p>
    <w:p w14:paraId="423435D2" w14:textId="766C7D4F" w:rsidR="002852E3" w:rsidRDefault="006662D1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This is to advise the Commission and the parties in the above-referenced matters that the Yakama Nation will rely on documents in the record</w:t>
      </w:r>
      <w:r w:rsidR="000749EC">
        <w:rPr>
          <w:rFonts w:ascii="Palatino Linotype" w:hAnsi="Palatino Linotype" w:cs="Arial"/>
        </w:rPr>
        <w:t xml:space="preserve"> (i.e., prefiled testimony and/or rebuttal testimony)</w:t>
      </w:r>
      <w:r>
        <w:rPr>
          <w:rFonts w:ascii="Palatino Linotype" w:hAnsi="Palatino Linotype" w:cs="Arial"/>
        </w:rPr>
        <w:t xml:space="preserve"> and those exhibits for cross examination identified by Respondent, Yakima County, for Intervenor Yakama Nation’s cross examination(s)</w:t>
      </w:r>
      <w:r w:rsidR="00013564">
        <w:rPr>
          <w:rFonts w:ascii="Palatino Linotype" w:hAnsi="Palatino Linotype" w:cs="Arial"/>
        </w:rPr>
        <w:t xml:space="preserve"> of witness(es)</w:t>
      </w:r>
      <w:r>
        <w:rPr>
          <w:rFonts w:ascii="Palatino Linotype" w:hAnsi="Palatino Linotype" w:cs="Arial"/>
        </w:rPr>
        <w:t xml:space="preserve"> at the evidentiary hearings on the above-referenced matters.</w:t>
      </w:r>
    </w:p>
    <w:p w14:paraId="6AB5C018" w14:textId="77777777" w:rsidR="00CE6EC3" w:rsidRDefault="00CE6EC3" w:rsidP="002852E3">
      <w:pPr>
        <w:rPr>
          <w:rFonts w:ascii="Palatino Linotype" w:hAnsi="Palatino Linotype" w:cs="Arial"/>
        </w:rPr>
      </w:pPr>
    </w:p>
    <w:p w14:paraId="09393C3F" w14:textId="68F99437" w:rsidR="00D972E2" w:rsidRDefault="006662D1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This</w:t>
      </w:r>
      <w:r w:rsidR="002852E3">
        <w:rPr>
          <w:rFonts w:ascii="Palatino Linotype" w:hAnsi="Palatino Linotype" w:cs="Arial"/>
        </w:rPr>
        <w:t xml:space="preserve"> cover letter</w:t>
      </w:r>
      <w:r>
        <w:rPr>
          <w:rFonts w:ascii="Palatino Linotype" w:hAnsi="Palatino Linotype" w:cs="Arial"/>
        </w:rPr>
        <w:t xml:space="preserve"> has</w:t>
      </w:r>
      <w:r w:rsidR="002852E3">
        <w:rPr>
          <w:rFonts w:ascii="Palatino Linotype" w:hAnsi="Palatino Linotype" w:cs="Arial"/>
        </w:rPr>
        <w:t xml:space="preserve"> been </w:t>
      </w:r>
      <w:r w:rsidR="00182DE2">
        <w:rPr>
          <w:rFonts w:ascii="Palatino Linotype" w:hAnsi="Palatino Linotype" w:cs="Arial"/>
        </w:rPr>
        <w:t>submitted</w:t>
      </w:r>
      <w:r w:rsidR="002852E3">
        <w:rPr>
          <w:rFonts w:ascii="Palatino Linotype" w:hAnsi="Palatino Linotype" w:cs="Arial"/>
        </w:rPr>
        <w:t xml:space="preserve"> electronically</w:t>
      </w:r>
      <w:r w:rsidR="00CE6EC3">
        <w:rPr>
          <w:rFonts w:ascii="Palatino Linotype" w:hAnsi="Palatino Linotype" w:cs="Arial"/>
        </w:rPr>
        <w:t>,</w:t>
      </w:r>
      <w:r w:rsidR="002852E3">
        <w:rPr>
          <w:rFonts w:ascii="Palatino Linotype" w:hAnsi="Palatino Linotype" w:cs="Arial"/>
        </w:rPr>
        <w:t xml:space="preserve"> and copies have been sent to all interested parties</w:t>
      </w:r>
      <w:r w:rsidR="00184E2B">
        <w:rPr>
          <w:rFonts w:ascii="Palatino Linotype" w:hAnsi="Palatino Linotype" w:cs="Arial"/>
        </w:rPr>
        <w:t xml:space="preserve"> via electronic mail and U.S. Mail, and to the presiding administrative law judge</w:t>
      </w:r>
      <w:r w:rsidR="002852E3">
        <w:rPr>
          <w:rFonts w:ascii="Palatino Linotype" w:hAnsi="Palatino Linotype" w:cs="Arial"/>
        </w:rPr>
        <w:t xml:space="preserve"> via electronic </w:t>
      </w:r>
      <w:r w:rsidR="00184E2B">
        <w:rPr>
          <w:rFonts w:ascii="Palatino Linotype" w:hAnsi="Palatino Linotype" w:cs="Arial"/>
        </w:rPr>
        <w:t>mail</w:t>
      </w:r>
      <w:r w:rsidR="002852E3">
        <w:rPr>
          <w:rFonts w:ascii="Palatino Linotype" w:hAnsi="Palatino Linotype" w:cs="Arial"/>
        </w:rPr>
        <w:t>.</w:t>
      </w:r>
    </w:p>
    <w:p w14:paraId="3AC58443" w14:textId="77777777" w:rsidR="00184E2B" w:rsidRPr="00D972E2" w:rsidRDefault="00184E2B" w:rsidP="006673F8">
      <w:pPr>
        <w:rPr>
          <w:rFonts w:ascii="Palatino Linotype" w:hAnsi="Palatino Linotype" w:cs="Arial"/>
        </w:rPr>
      </w:pPr>
    </w:p>
    <w:p w14:paraId="73C8F3F5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7F43EB3F" w14:textId="60B1543A" w:rsidR="006673F8" w:rsidRPr="00D972E2" w:rsidRDefault="002852E3" w:rsidP="006673F8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Sincerely</w:t>
      </w:r>
      <w:r w:rsidR="006673F8" w:rsidRPr="00D972E2">
        <w:rPr>
          <w:rFonts w:ascii="Palatino Linotype" w:hAnsi="Palatino Linotype" w:cs="Arial"/>
        </w:rPr>
        <w:t xml:space="preserve"> yours,</w:t>
      </w:r>
    </w:p>
    <w:p w14:paraId="6BA4C9CB" w14:textId="77777777" w:rsidR="006673F8" w:rsidRPr="00D972E2" w:rsidRDefault="00D972E2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  <w:noProof/>
        </w:rPr>
        <w:drawing>
          <wp:anchor distT="0" distB="0" distL="114300" distR="114300" simplePos="0" relativeHeight="251658240" behindDoc="1" locked="0" layoutInCell="1" allowOverlap="1" wp14:anchorId="18ED111A" wp14:editId="59B5D26F">
            <wp:simplePos x="0" y="0"/>
            <wp:positionH relativeFrom="column">
              <wp:posOffset>-76200</wp:posOffset>
            </wp:positionH>
            <wp:positionV relativeFrom="paragraph">
              <wp:posOffset>24130</wp:posOffset>
            </wp:positionV>
            <wp:extent cx="1828800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E5EF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</w:p>
    <w:p w14:paraId="0CEE0B11" w14:textId="77777777" w:rsidR="00D972E2" w:rsidRPr="00D972E2" w:rsidRDefault="00D972E2" w:rsidP="006673F8">
      <w:pPr>
        <w:jc w:val="both"/>
        <w:rPr>
          <w:rFonts w:ascii="Palatino Linotype" w:hAnsi="Palatino Linotype" w:cs="Arial"/>
        </w:rPr>
      </w:pPr>
    </w:p>
    <w:p w14:paraId="232B3CC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R. Joseph Sexton</w:t>
      </w:r>
    </w:p>
    <w:p w14:paraId="4CC78193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Attorney at Law</w:t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</w:p>
    <w:p w14:paraId="41D9215F" w14:textId="41E22243" w:rsidR="00182DE2" w:rsidRDefault="00396E62" w:rsidP="006673F8">
      <w:pPr>
        <w:rPr>
          <w:rStyle w:val="Hyperlink"/>
          <w:rFonts w:ascii="Palatino Linotype" w:hAnsi="Palatino Linotype" w:cs="Arial"/>
        </w:rPr>
      </w:pPr>
      <w:hyperlink r:id="rId9" w:history="1">
        <w:r w:rsidR="006673F8" w:rsidRPr="00D972E2">
          <w:rPr>
            <w:rStyle w:val="Hyperlink"/>
            <w:rFonts w:ascii="Palatino Linotype" w:hAnsi="Palatino Linotype" w:cs="Arial"/>
          </w:rPr>
          <w:t>joe@galandabroadman.com</w:t>
        </w:r>
      </w:hyperlink>
    </w:p>
    <w:p w14:paraId="27870944" w14:textId="77777777" w:rsidR="002852E3" w:rsidRDefault="002852E3" w:rsidP="006673F8">
      <w:pPr>
        <w:rPr>
          <w:rStyle w:val="Hyperlink"/>
          <w:rFonts w:ascii="Palatino Linotype" w:hAnsi="Palatino Linotype" w:cs="Arial"/>
        </w:rPr>
      </w:pPr>
    </w:p>
    <w:p w14:paraId="67829DD0" w14:textId="0DF91428" w:rsidR="002660D9" w:rsidRPr="00AF253B" w:rsidRDefault="002852E3" w:rsidP="00AF253B">
      <w:r>
        <w:t>cc: Yakama Nation Office of Legal Counsel</w:t>
      </w:r>
    </w:p>
    <w:sectPr w:rsidR="002660D9" w:rsidRPr="00AF253B" w:rsidSect="00CB269C">
      <w:headerReference w:type="first" r:id="rId10"/>
      <w:footerReference w:type="first" r:id="rId11"/>
      <w:pgSz w:w="12240" w:h="15840"/>
      <w:pgMar w:top="2160" w:right="1080" w:bottom="1440" w:left="108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2604" w14:textId="77777777" w:rsidR="000749EC" w:rsidRDefault="000749EC">
      <w:r>
        <w:separator/>
      </w:r>
    </w:p>
  </w:endnote>
  <w:endnote w:type="continuationSeparator" w:id="0">
    <w:p w14:paraId="63B3DFB4" w14:textId="77777777" w:rsidR="000749EC" w:rsidRDefault="0007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D7EC1" w14:textId="77777777" w:rsidR="000749EC" w:rsidRDefault="000749E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A5A98" wp14:editId="15D24786">
          <wp:simplePos x="0" y="0"/>
          <wp:positionH relativeFrom="margin">
            <wp:posOffset>657225</wp:posOffset>
          </wp:positionH>
          <wp:positionV relativeFrom="margin">
            <wp:posOffset>8020050</wp:posOffset>
          </wp:positionV>
          <wp:extent cx="5143500" cy="438150"/>
          <wp:effectExtent l="0" t="0" r="0" b="0"/>
          <wp:wrapSquare wrapText="bothSides"/>
          <wp:docPr id="10" name="Picture 10" descr="C:\Users\GB Office Manager\Desktop\Updated footer for LH #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B Office Manager\Desktop\Updated footer for LH #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98" t="-14285" r="13653" b="39285"/>
                  <a:stretch/>
                </pic:blipFill>
                <pic:spPr bwMode="auto">
                  <a:xfrm>
                    <a:off x="0" y="0"/>
                    <a:ext cx="5143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480EF" w14:textId="77777777" w:rsidR="000749EC" w:rsidRDefault="000749EC" w:rsidP="003511FD">
    <w:pPr>
      <w:pStyle w:val="Footer"/>
      <w:tabs>
        <w:tab w:val="clear" w:pos="4320"/>
        <w:tab w:val="center" w:pos="4590"/>
      </w:tabs>
      <w:ind w:left="-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CACF" w14:textId="77777777" w:rsidR="000749EC" w:rsidRDefault="000749EC">
      <w:r>
        <w:separator/>
      </w:r>
    </w:p>
  </w:footnote>
  <w:footnote w:type="continuationSeparator" w:id="0">
    <w:p w14:paraId="71A6CB12" w14:textId="77777777" w:rsidR="000749EC" w:rsidRDefault="000749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2B0A" w14:textId="77777777" w:rsidR="000749EC" w:rsidRDefault="000749EC" w:rsidP="0007655E">
    <w:pPr>
      <w:pStyle w:val="Header"/>
      <w:tabs>
        <w:tab w:val="clear" w:pos="8640"/>
        <w:tab w:val="right" w:pos="9720"/>
      </w:tabs>
      <w:ind w:left="-9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77696F" wp14:editId="16147BB4">
          <wp:simplePos x="0" y="0"/>
          <wp:positionH relativeFrom="column">
            <wp:posOffset>-688975</wp:posOffset>
          </wp:positionH>
          <wp:positionV relativeFrom="paragraph">
            <wp:posOffset>0</wp:posOffset>
          </wp:positionV>
          <wp:extent cx="7743825" cy="971550"/>
          <wp:effectExtent l="0" t="0" r="0" b="0"/>
          <wp:wrapNone/>
          <wp:docPr id="9" name="Picture 9" descr="LH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464"/>
    <w:multiLevelType w:val="hybridMultilevel"/>
    <w:tmpl w:val="525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1B86"/>
    <w:multiLevelType w:val="hybridMultilevel"/>
    <w:tmpl w:val="1C32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E"/>
    <w:rsid w:val="00012524"/>
    <w:rsid w:val="00013564"/>
    <w:rsid w:val="00024034"/>
    <w:rsid w:val="000300F7"/>
    <w:rsid w:val="000347AB"/>
    <w:rsid w:val="000453C5"/>
    <w:rsid w:val="00073C37"/>
    <w:rsid w:val="000749EC"/>
    <w:rsid w:val="0007655E"/>
    <w:rsid w:val="000777DE"/>
    <w:rsid w:val="00090B8F"/>
    <w:rsid w:val="000960C0"/>
    <w:rsid w:val="000A62F6"/>
    <w:rsid w:val="000B24BD"/>
    <w:rsid w:val="000B29D0"/>
    <w:rsid w:val="000E08C5"/>
    <w:rsid w:val="00106389"/>
    <w:rsid w:val="00124F5D"/>
    <w:rsid w:val="0012767C"/>
    <w:rsid w:val="0015188C"/>
    <w:rsid w:val="00171B09"/>
    <w:rsid w:val="00176A63"/>
    <w:rsid w:val="001804F7"/>
    <w:rsid w:val="00182DE2"/>
    <w:rsid w:val="00183580"/>
    <w:rsid w:val="00184E2B"/>
    <w:rsid w:val="001966C5"/>
    <w:rsid w:val="001967B8"/>
    <w:rsid w:val="001A059C"/>
    <w:rsid w:val="001E0BDC"/>
    <w:rsid w:val="001F502D"/>
    <w:rsid w:val="00235F0A"/>
    <w:rsid w:val="00244014"/>
    <w:rsid w:val="00246157"/>
    <w:rsid w:val="00261F98"/>
    <w:rsid w:val="00264E21"/>
    <w:rsid w:val="00265C82"/>
    <w:rsid w:val="002660D9"/>
    <w:rsid w:val="00271AC2"/>
    <w:rsid w:val="00272F6C"/>
    <w:rsid w:val="002763CC"/>
    <w:rsid w:val="002852E3"/>
    <w:rsid w:val="00290CDB"/>
    <w:rsid w:val="002A30A9"/>
    <w:rsid w:val="002C7CDD"/>
    <w:rsid w:val="002E2897"/>
    <w:rsid w:val="002F60F7"/>
    <w:rsid w:val="0031602D"/>
    <w:rsid w:val="00343C7B"/>
    <w:rsid w:val="00350609"/>
    <w:rsid w:val="003511FD"/>
    <w:rsid w:val="00353F31"/>
    <w:rsid w:val="00356E2D"/>
    <w:rsid w:val="0037052F"/>
    <w:rsid w:val="0038360F"/>
    <w:rsid w:val="00385ED7"/>
    <w:rsid w:val="00394BC0"/>
    <w:rsid w:val="00396145"/>
    <w:rsid w:val="00396E62"/>
    <w:rsid w:val="003A5C79"/>
    <w:rsid w:val="003A7650"/>
    <w:rsid w:val="003B6D4B"/>
    <w:rsid w:val="003E0A0D"/>
    <w:rsid w:val="004029FD"/>
    <w:rsid w:val="0040634E"/>
    <w:rsid w:val="00420C63"/>
    <w:rsid w:val="00420CFD"/>
    <w:rsid w:val="00445D09"/>
    <w:rsid w:val="00447F69"/>
    <w:rsid w:val="00494A5E"/>
    <w:rsid w:val="00496995"/>
    <w:rsid w:val="004C4BBB"/>
    <w:rsid w:val="00501908"/>
    <w:rsid w:val="0051196F"/>
    <w:rsid w:val="0051268E"/>
    <w:rsid w:val="00514315"/>
    <w:rsid w:val="00516C8A"/>
    <w:rsid w:val="00523687"/>
    <w:rsid w:val="00543D1E"/>
    <w:rsid w:val="005664C8"/>
    <w:rsid w:val="00571DAE"/>
    <w:rsid w:val="00587572"/>
    <w:rsid w:val="00594982"/>
    <w:rsid w:val="00595485"/>
    <w:rsid w:val="00596612"/>
    <w:rsid w:val="005A2A94"/>
    <w:rsid w:val="005C734A"/>
    <w:rsid w:val="005D1A70"/>
    <w:rsid w:val="005E2ABE"/>
    <w:rsid w:val="005F35DC"/>
    <w:rsid w:val="006135BE"/>
    <w:rsid w:val="00624D96"/>
    <w:rsid w:val="006255A4"/>
    <w:rsid w:val="006337F1"/>
    <w:rsid w:val="0063446B"/>
    <w:rsid w:val="00663419"/>
    <w:rsid w:val="006662D1"/>
    <w:rsid w:val="006673F8"/>
    <w:rsid w:val="0067008E"/>
    <w:rsid w:val="00691C52"/>
    <w:rsid w:val="00693E8F"/>
    <w:rsid w:val="006C1F38"/>
    <w:rsid w:val="007019B0"/>
    <w:rsid w:val="00705D0E"/>
    <w:rsid w:val="0073393B"/>
    <w:rsid w:val="00735E8E"/>
    <w:rsid w:val="00741066"/>
    <w:rsid w:val="0075612A"/>
    <w:rsid w:val="0076358F"/>
    <w:rsid w:val="00765E34"/>
    <w:rsid w:val="0076656E"/>
    <w:rsid w:val="00767381"/>
    <w:rsid w:val="0079562C"/>
    <w:rsid w:val="007A32C2"/>
    <w:rsid w:val="007B0659"/>
    <w:rsid w:val="007E59AA"/>
    <w:rsid w:val="00820418"/>
    <w:rsid w:val="008254CA"/>
    <w:rsid w:val="00840A75"/>
    <w:rsid w:val="008466CE"/>
    <w:rsid w:val="00874222"/>
    <w:rsid w:val="008A7D39"/>
    <w:rsid w:val="008C0356"/>
    <w:rsid w:val="008C27B3"/>
    <w:rsid w:val="008E1D75"/>
    <w:rsid w:val="008E2CCD"/>
    <w:rsid w:val="008F2843"/>
    <w:rsid w:val="00913135"/>
    <w:rsid w:val="00932926"/>
    <w:rsid w:val="00933718"/>
    <w:rsid w:val="00964CFB"/>
    <w:rsid w:val="0097306A"/>
    <w:rsid w:val="0098681A"/>
    <w:rsid w:val="009876B6"/>
    <w:rsid w:val="009E180A"/>
    <w:rsid w:val="00A44606"/>
    <w:rsid w:val="00A547A8"/>
    <w:rsid w:val="00A746FB"/>
    <w:rsid w:val="00AC0B08"/>
    <w:rsid w:val="00AE0955"/>
    <w:rsid w:val="00AF253B"/>
    <w:rsid w:val="00AF5E7B"/>
    <w:rsid w:val="00B11F07"/>
    <w:rsid w:val="00B67E55"/>
    <w:rsid w:val="00B726C9"/>
    <w:rsid w:val="00B96EA6"/>
    <w:rsid w:val="00BA7BB1"/>
    <w:rsid w:val="00BD49C5"/>
    <w:rsid w:val="00BF4057"/>
    <w:rsid w:val="00C008A7"/>
    <w:rsid w:val="00C13D23"/>
    <w:rsid w:val="00C1509E"/>
    <w:rsid w:val="00C150C6"/>
    <w:rsid w:val="00C24535"/>
    <w:rsid w:val="00C528BD"/>
    <w:rsid w:val="00C5327F"/>
    <w:rsid w:val="00C62F0C"/>
    <w:rsid w:val="00C65A12"/>
    <w:rsid w:val="00C80564"/>
    <w:rsid w:val="00C84429"/>
    <w:rsid w:val="00CA622E"/>
    <w:rsid w:val="00CB269C"/>
    <w:rsid w:val="00CC4670"/>
    <w:rsid w:val="00CC6502"/>
    <w:rsid w:val="00CE6EC3"/>
    <w:rsid w:val="00CE7960"/>
    <w:rsid w:val="00D446F0"/>
    <w:rsid w:val="00D4641E"/>
    <w:rsid w:val="00D4658F"/>
    <w:rsid w:val="00D5515D"/>
    <w:rsid w:val="00D81A12"/>
    <w:rsid w:val="00D8282A"/>
    <w:rsid w:val="00D972E2"/>
    <w:rsid w:val="00DA0050"/>
    <w:rsid w:val="00DA6CFD"/>
    <w:rsid w:val="00DD032E"/>
    <w:rsid w:val="00DE0ABD"/>
    <w:rsid w:val="00DF1B56"/>
    <w:rsid w:val="00E1691D"/>
    <w:rsid w:val="00E27AAB"/>
    <w:rsid w:val="00E45476"/>
    <w:rsid w:val="00E47640"/>
    <w:rsid w:val="00E528D9"/>
    <w:rsid w:val="00E677C3"/>
    <w:rsid w:val="00E77234"/>
    <w:rsid w:val="00E8301B"/>
    <w:rsid w:val="00E935C9"/>
    <w:rsid w:val="00EC69F9"/>
    <w:rsid w:val="00ED78F3"/>
    <w:rsid w:val="00EE328C"/>
    <w:rsid w:val="00F057B2"/>
    <w:rsid w:val="00F126F4"/>
    <w:rsid w:val="00F16627"/>
    <w:rsid w:val="00F50A8E"/>
    <w:rsid w:val="00F557E2"/>
    <w:rsid w:val="00F65136"/>
    <w:rsid w:val="00F80178"/>
    <w:rsid w:val="00F8724C"/>
    <w:rsid w:val="00F878FB"/>
    <w:rsid w:val="00FC4DC3"/>
    <w:rsid w:val="00FD24E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1F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e@galandabroadma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F163E4-91AD-4A36-8DD3-905A25A8DBD3}"/>
</file>

<file path=customXml/itemProps2.xml><?xml version="1.0" encoding="utf-8"?>
<ds:datastoreItem xmlns:ds="http://schemas.openxmlformats.org/officeDocument/2006/customXml" ds:itemID="{BB8E78D8-82A1-4780-8E58-1C3D1B6BAA3E}"/>
</file>

<file path=customXml/itemProps3.xml><?xml version="1.0" encoding="utf-8"?>
<ds:datastoreItem xmlns:ds="http://schemas.openxmlformats.org/officeDocument/2006/customXml" ds:itemID="{3A6931C2-9592-44CF-BA93-90D6C58872AC}"/>
</file>

<file path=customXml/itemProps4.xml><?xml version="1.0" encoding="utf-8"?>
<ds:datastoreItem xmlns:ds="http://schemas.openxmlformats.org/officeDocument/2006/customXml" ds:itemID="{E7C1F034-65ED-494C-859A-F69B58F8E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Lksdjdflksdklsndn vsldkmv</vt:lpstr>
    </vt:vector>
  </TitlesOfParts>
  <Company>Galanda and Broadman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Lksdjdflksdklsndn vsldkmv</dc:title>
  <dc:creator>GB Office Manager</dc:creator>
  <cp:lastModifiedBy>Joe Sexton</cp:lastModifiedBy>
  <cp:revision>4</cp:revision>
  <cp:lastPrinted>2015-04-14T16:57:00Z</cp:lastPrinted>
  <dcterms:created xsi:type="dcterms:W3CDTF">2015-04-14T16:57:00Z</dcterms:created>
  <dcterms:modified xsi:type="dcterms:W3CDTF">2015-04-14T18:17:00Z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