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7E" w:rsidRDefault="005C517E" w:rsidP="005C517E">
      <w:pPr>
        <w:pStyle w:val="NoSpacing"/>
        <w:jc w:val="center"/>
        <w:rPr>
          <w:sz w:val="14"/>
        </w:rPr>
      </w:pPr>
      <w:r>
        <w:rPr>
          <w:noProof/>
        </w:rPr>
        <w:drawing>
          <wp:inline distT="0" distB="0" distL="0" distR="0" wp14:anchorId="17A873B9" wp14:editId="346C50D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5C517E" w:rsidRDefault="005C517E" w:rsidP="005C517E">
      <w:pPr>
        <w:pStyle w:val="NoSpacing"/>
        <w:jc w:val="center"/>
        <w:rPr>
          <w:rFonts w:ascii="Arial" w:hAnsi="Arial"/>
          <w:b/>
          <w:color w:val="008000"/>
          <w:sz w:val="18"/>
        </w:rPr>
      </w:pPr>
    </w:p>
    <w:p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5658EC" w:rsidRDefault="005C517E" w:rsidP="005658E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August 2</w:t>
      </w:r>
      <w:r w:rsidR="000C7F26">
        <w:rPr>
          <w:rFonts w:ascii="Times New Roman" w:hAnsi="Times New Roman" w:cs="Times New Roman"/>
          <w:sz w:val="25"/>
          <w:szCs w:val="25"/>
        </w:rPr>
        <w:t>2</w:t>
      </w:r>
      <w:r w:rsidR="005658EC">
        <w:rPr>
          <w:rFonts w:ascii="Times New Roman" w:hAnsi="Times New Roman" w:cs="Times New Roman"/>
          <w:sz w:val="25"/>
          <w:szCs w:val="25"/>
        </w:rPr>
        <w:t>, 2013</w:t>
      </w:r>
    </w:p>
    <w:p w:rsidR="005658EC" w:rsidRDefault="005658EC" w:rsidP="005658EC">
      <w:pPr>
        <w:pStyle w:val="NoSpacing"/>
        <w:spacing w:line="264" w:lineRule="auto"/>
        <w:rPr>
          <w:rFonts w:ascii="Times New Roman" w:hAnsi="Times New Roman" w:cs="Times New Roman"/>
          <w:sz w:val="25"/>
          <w:szCs w:val="25"/>
        </w:rPr>
      </w:pPr>
    </w:p>
    <w:p w:rsidR="0096509A" w:rsidRDefault="0096509A"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jc w:val="center"/>
        <w:rPr>
          <w:rFonts w:ascii="Times New Roman" w:hAnsi="Times New Roman" w:cs="Times New Roman"/>
          <w:b/>
          <w:sz w:val="25"/>
          <w:szCs w:val="25"/>
        </w:rPr>
      </w:pPr>
      <w:r w:rsidRPr="005658EC">
        <w:rPr>
          <w:rFonts w:ascii="Times New Roman" w:hAnsi="Times New Roman" w:cs="Times New Roman"/>
          <w:b/>
          <w:sz w:val="25"/>
          <w:szCs w:val="25"/>
        </w:rPr>
        <w:t xml:space="preserve">NOTICE </w:t>
      </w:r>
      <w:r w:rsidR="000C7F26">
        <w:rPr>
          <w:rFonts w:ascii="Times New Roman" w:hAnsi="Times New Roman" w:cs="Times New Roman"/>
          <w:b/>
          <w:sz w:val="25"/>
          <w:szCs w:val="25"/>
        </w:rPr>
        <w:t>GRANTING REQUEST FOR EXTENSION OF TIME</w:t>
      </w:r>
    </w:p>
    <w:p w:rsidR="00500834" w:rsidRPr="005658EC" w:rsidRDefault="000C7F26" w:rsidP="005658EC">
      <w:pPr>
        <w:pStyle w:val="NoSpacing"/>
        <w:spacing w:line="264" w:lineRule="auto"/>
        <w:jc w:val="center"/>
        <w:rPr>
          <w:rFonts w:ascii="Times New Roman" w:hAnsi="Times New Roman"/>
          <w:b/>
          <w:sz w:val="25"/>
          <w:szCs w:val="25"/>
        </w:rPr>
      </w:pPr>
      <w:r>
        <w:rPr>
          <w:rFonts w:ascii="Times New Roman" w:hAnsi="Times New Roman" w:cs="Times New Roman"/>
          <w:b/>
          <w:sz w:val="25"/>
          <w:szCs w:val="25"/>
        </w:rPr>
        <w:t>(Response Testimony now due Thursday, August 29, 2013)</w:t>
      </w:r>
      <w:bookmarkStart w:id="0" w:name="_GoBack"/>
      <w:bookmarkEnd w:id="0"/>
    </w:p>
    <w:p w:rsidR="005658EC" w:rsidRDefault="005658EC" w:rsidP="005658EC">
      <w:pPr>
        <w:pStyle w:val="NoSpacing"/>
        <w:spacing w:line="264" w:lineRule="auto"/>
        <w:rPr>
          <w:rFonts w:ascii="Times New Roman" w:hAnsi="Times New Roman"/>
          <w:sz w:val="25"/>
          <w:szCs w:val="25"/>
        </w:rPr>
      </w:pPr>
    </w:p>
    <w:p w:rsidR="0096509A" w:rsidRDefault="0096509A" w:rsidP="005658EC">
      <w:pPr>
        <w:pStyle w:val="NoSpacing"/>
        <w:spacing w:line="264" w:lineRule="auto"/>
        <w:rPr>
          <w:rFonts w:ascii="Times New Roman" w:hAnsi="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ind w:left="720" w:hanging="720"/>
        <w:rPr>
          <w:sz w:val="25"/>
          <w:szCs w:val="25"/>
        </w:rPr>
      </w:pPr>
      <w:r>
        <w:rPr>
          <w:sz w:val="25"/>
          <w:szCs w:val="25"/>
        </w:rPr>
        <w:t>Re:</w:t>
      </w:r>
      <w:r>
        <w:rPr>
          <w:sz w:val="25"/>
          <w:szCs w:val="25"/>
        </w:rPr>
        <w:tab/>
      </w:r>
      <w:r w:rsidRPr="005658EC">
        <w:rPr>
          <w:i/>
          <w:sz w:val="25"/>
          <w:szCs w:val="25"/>
        </w:rPr>
        <w:t>In the Matter of the Petition of CenturyLink Companies – Qwest Corporation, CenturyTel of Washington, CenturyTel of Inter Island, CenturyTel of Cowiche, and United Telephone Company of the Northwest to be Regulated Under an Alternative form of Regulation Pursuant to RCW 80.36.135</w:t>
      </w:r>
      <w:r>
        <w:rPr>
          <w:sz w:val="25"/>
          <w:szCs w:val="25"/>
        </w:rPr>
        <w:t>, Docket UT-130477</w:t>
      </w:r>
    </w:p>
    <w:p w:rsidR="005658EC" w:rsidRDefault="005658EC" w:rsidP="005658EC">
      <w:pPr>
        <w:ind w:left="720" w:hanging="720"/>
        <w:rPr>
          <w:sz w:val="25"/>
          <w:szCs w:val="25"/>
        </w:rPr>
      </w:pPr>
    </w:p>
    <w:p w:rsidR="005658EC" w:rsidRDefault="005658EC" w:rsidP="005658EC">
      <w:pPr>
        <w:ind w:left="720" w:hanging="720"/>
        <w:rPr>
          <w:sz w:val="25"/>
          <w:szCs w:val="25"/>
        </w:rPr>
      </w:pPr>
      <w:r>
        <w:rPr>
          <w:sz w:val="25"/>
          <w:szCs w:val="25"/>
        </w:rPr>
        <w:t>TO ALL PARTIES:</w:t>
      </w:r>
    </w:p>
    <w:p w:rsidR="005658EC" w:rsidRDefault="005658EC" w:rsidP="005658EC">
      <w:pPr>
        <w:ind w:left="720" w:hanging="720"/>
        <w:rPr>
          <w:sz w:val="25"/>
          <w:szCs w:val="25"/>
        </w:rPr>
      </w:pPr>
    </w:p>
    <w:p w:rsidR="000C7F26" w:rsidRDefault="000C7F26" w:rsidP="000C7F26">
      <w:pPr>
        <w:rPr>
          <w:sz w:val="25"/>
          <w:szCs w:val="25"/>
        </w:rPr>
      </w:pPr>
      <w:r>
        <w:rPr>
          <w:sz w:val="25"/>
          <w:szCs w:val="25"/>
        </w:rPr>
        <w:t>On May 6, 2013, the Washington Utilities and Transportation Commission (Commission) entered Order 01, Prehearing Conference Order; Notice of Hearing (Order 01) in the above-referenced docket establishing a procedural schedule.</w:t>
      </w:r>
    </w:p>
    <w:p w:rsidR="000C7F26" w:rsidRDefault="000C7F26" w:rsidP="000C7F26">
      <w:pPr>
        <w:rPr>
          <w:sz w:val="25"/>
          <w:szCs w:val="25"/>
        </w:rPr>
      </w:pPr>
    </w:p>
    <w:p w:rsidR="000C7F26" w:rsidRDefault="000C7F26" w:rsidP="000C7F26">
      <w:pPr>
        <w:rPr>
          <w:sz w:val="25"/>
          <w:szCs w:val="25"/>
        </w:rPr>
      </w:pPr>
      <w:r>
        <w:rPr>
          <w:sz w:val="25"/>
          <w:szCs w:val="25"/>
        </w:rPr>
        <w:t>On August 21, 2013, Sprint Nextel Corporation (Sprint) filed with the Commission a request for a one-week extension of time for filing response testimony.  Sprint states the additional time is needed to allow Sprint and CenturyLink</w:t>
      </w:r>
      <w:r w:rsidR="0096509A">
        <w:rPr>
          <w:sz w:val="25"/>
          <w:szCs w:val="25"/>
        </w:rPr>
        <w:t xml:space="preserve"> to achieve a settlement in this matter.  Sprint also indicates that CenturyLink has no objection to the request for an extension.  The Commission finds good cause to extend the filing deadline and grants the request.</w:t>
      </w:r>
    </w:p>
    <w:p w:rsidR="000C7F26" w:rsidRDefault="000C7F26" w:rsidP="005658EC">
      <w:pPr>
        <w:ind w:left="720" w:hanging="720"/>
        <w:rPr>
          <w:sz w:val="25"/>
          <w:szCs w:val="25"/>
        </w:rPr>
      </w:pPr>
    </w:p>
    <w:p w:rsidR="007F1296" w:rsidRDefault="000C7F26" w:rsidP="000C7F26">
      <w:pPr>
        <w:rPr>
          <w:sz w:val="25"/>
          <w:szCs w:val="25"/>
        </w:rPr>
      </w:pPr>
      <w:r>
        <w:rPr>
          <w:b/>
          <w:sz w:val="25"/>
          <w:szCs w:val="25"/>
        </w:rPr>
        <w:t xml:space="preserve">NOTICE IS </w:t>
      </w:r>
      <w:r w:rsidR="0096509A">
        <w:rPr>
          <w:b/>
          <w:sz w:val="25"/>
          <w:szCs w:val="25"/>
        </w:rPr>
        <w:t>HEREBY G</w:t>
      </w:r>
      <w:r>
        <w:rPr>
          <w:b/>
          <w:sz w:val="25"/>
          <w:szCs w:val="25"/>
        </w:rPr>
        <w:t xml:space="preserve">IVEN That </w:t>
      </w:r>
      <w:r w:rsidR="0096509A">
        <w:rPr>
          <w:b/>
          <w:sz w:val="25"/>
          <w:szCs w:val="25"/>
        </w:rPr>
        <w:t>the request for extension of time filed by Sprint is granted and that the deadline for response testimony by Staff, Public Counsel, and Intervenors is extended from August 22, 2013, to August 29, 2013.</w:t>
      </w:r>
    </w:p>
    <w:p w:rsidR="007F1296" w:rsidRDefault="007F1296" w:rsidP="005658EC">
      <w:pPr>
        <w:ind w:left="720" w:hanging="720"/>
        <w:rPr>
          <w:sz w:val="25"/>
          <w:szCs w:val="25"/>
        </w:rPr>
      </w:pPr>
    </w:p>
    <w:p w:rsidR="003E5355" w:rsidRDefault="003E5355" w:rsidP="005658EC">
      <w:pPr>
        <w:ind w:left="720" w:hanging="720"/>
        <w:rPr>
          <w:sz w:val="25"/>
          <w:szCs w:val="25"/>
        </w:rPr>
      </w:pPr>
    </w:p>
    <w:p w:rsidR="0096509A" w:rsidRDefault="0096509A" w:rsidP="005658EC">
      <w:pPr>
        <w:ind w:left="720" w:hanging="720"/>
        <w:rPr>
          <w:sz w:val="25"/>
          <w:szCs w:val="25"/>
        </w:rPr>
      </w:pPr>
    </w:p>
    <w:p w:rsidR="0096509A" w:rsidRDefault="0096509A" w:rsidP="005658EC">
      <w:pPr>
        <w:ind w:left="720" w:hanging="720"/>
        <w:rPr>
          <w:sz w:val="25"/>
          <w:szCs w:val="25"/>
        </w:rPr>
      </w:pPr>
    </w:p>
    <w:p w:rsidR="00606DDF" w:rsidRDefault="00606DDF" w:rsidP="005658EC">
      <w:pPr>
        <w:rPr>
          <w:sz w:val="25"/>
          <w:szCs w:val="25"/>
        </w:rPr>
      </w:pPr>
      <w:r>
        <w:rPr>
          <w:sz w:val="25"/>
          <w:szCs w:val="25"/>
        </w:rPr>
        <w:t>GREGORY J. KOPTA</w:t>
      </w:r>
    </w:p>
    <w:p w:rsidR="00606DDF" w:rsidRPr="005658EC" w:rsidRDefault="00606DDF" w:rsidP="005658EC">
      <w:pPr>
        <w:rPr>
          <w:sz w:val="25"/>
          <w:szCs w:val="25"/>
        </w:rPr>
      </w:pPr>
      <w:r>
        <w:rPr>
          <w:sz w:val="25"/>
          <w:szCs w:val="25"/>
        </w:rPr>
        <w:t>Administrative Law Judge</w:t>
      </w:r>
    </w:p>
    <w:sectPr w:rsidR="00606DDF" w:rsidRPr="005658EC" w:rsidSect="005C517E">
      <w:headerReference w:type="default" r:id="rId8"/>
      <w:pgSz w:w="12240" w:h="15840" w:code="1"/>
      <w:pgMar w:top="72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26" w:rsidRDefault="000C7F26" w:rsidP="00B314A6">
      <w:r>
        <w:separator/>
      </w:r>
    </w:p>
  </w:endnote>
  <w:endnote w:type="continuationSeparator" w:id="0">
    <w:p w:rsidR="000C7F26" w:rsidRDefault="000C7F26"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26" w:rsidRDefault="000C7F26" w:rsidP="00B314A6">
      <w:r>
        <w:separator/>
      </w:r>
    </w:p>
  </w:footnote>
  <w:footnote w:type="continuationSeparator" w:id="0">
    <w:p w:rsidR="000C7F26" w:rsidRDefault="000C7F26"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26" w:rsidRPr="0097498A" w:rsidRDefault="0097498A" w:rsidP="0097498A">
    <w:pPr>
      <w:pStyle w:val="Header"/>
      <w:tabs>
        <w:tab w:val="clear" w:pos="4680"/>
        <w:tab w:val="clear" w:pos="9360"/>
      </w:tabs>
      <w:rPr>
        <w:b/>
        <w:sz w:val="20"/>
        <w:szCs w:val="20"/>
      </w:rPr>
    </w:pPr>
    <w:r>
      <w:tab/>
    </w:r>
    <w:r>
      <w:tab/>
    </w:r>
    <w:r>
      <w:tab/>
    </w:r>
    <w:r>
      <w:tab/>
    </w:r>
    <w:r>
      <w:tab/>
    </w:r>
    <w:r>
      <w:tab/>
    </w:r>
    <w:r>
      <w:tab/>
    </w:r>
    <w:r>
      <w:tab/>
    </w:r>
    <w:r w:rsidRPr="0097498A">
      <w:rPr>
        <w:b/>
        <w:sz w:val="20"/>
        <w:szCs w:val="20"/>
      </w:rPr>
      <w:t>[Service Date August 22,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EC"/>
    <w:rsid w:val="000711D9"/>
    <w:rsid w:val="000C7F26"/>
    <w:rsid w:val="000E640C"/>
    <w:rsid w:val="001C5AB1"/>
    <w:rsid w:val="001E1D7A"/>
    <w:rsid w:val="002C039A"/>
    <w:rsid w:val="00330545"/>
    <w:rsid w:val="003E5355"/>
    <w:rsid w:val="004C2902"/>
    <w:rsid w:val="00500834"/>
    <w:rsid w:val="00503416"/>
    <w:rsid w:val="00552600"/>
    <w:rsid w:val="005658EC"/>
    <w:rsid w:val="005A6C74"/>
    <w:rsid w:val="005C4EEE"/>
    <w:rsid w:val="005C517E"/>
    <w:rsid w:val="005D07DD"/>
    <w:rsid w:val="00606DDF"/>
    <w:rsid w:val="00672F7B"/>
    <w:rsid w:val="006A41EE"/>
    <w:rsid w:val="007F1296"/>
    <w:rsid w:val="008D6337"/>
    <w:rsid w:val="0096509A"/>
    <w:rsid w:val="0097498A"/>
    <w:rsid w:val="00A15436"/>
    <w:rsid w:val="00A84C2A"/>
    <w:rsid w:val="00AD3312"/>
    <w:rsid w:val="00AE273E"/>
    <w:rsid w:val="00B13041"/>
    <w:rsid w:val="00B148E4"/>
    <w:rsid w:val="00B314A6"/>
    <w:rsid w:val="00C16635"/>
    <w:rsid w:val="00DA1B86"/>
    <w:rsid w:val="00DD2A47"/>
    <w:rsid w:val="00F21B68"/>
    <w:rsid w:val="00F477BA"/>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2013-08-22T07:00:00+00:00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E27547-3605-4EC8-A6B5-4C011769FA2D}"/>
</file>

<file path=customXml/itemProps2.xml><?xml version="1.0" encoding="utf-8"?>
<ds:datastoreItem xmlns:ds="http://schemas.openxmlformats.org/officeDocument/2006/customXml" ds:itemID="{EFF94AFE-8045-41D3-9FF3-453528993673}"/>
</file>

<file path=customXml/itemProps3.xml><?xml version="1.0" encoding="utf-8"?>
<ds:datastoreItem xmlns:ds="http://schemas.openxmlformats.org/officeDocument/2006/customXml" ds:itemID="{A58A074D-98D2-45F3-8705-6FD52C005F16}"/>
</file>

<file path=customXml/itemProps4.xml><?xml version="1.0" encoding="utf-8"?>
<ds:datastoreItem xmlns:ds="http://schemas.openxmlformats.org/officeDocument/2006/customXml" ds:itemID="{9B88A2E8-7AD6-4D82-9315-14E5B6EB3EE8}"/>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2013-08-22T15:19:00Z</dcterms:created>
  <dcterms:modified xsi:type="dcterms:W3CDTF">2013-08-22T16:54:00Z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