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214" w:rsidRDefault="00635214" w:rsidP="00635214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From:</w:t>
      </w:r>
      <w:r>
        <w:rPr>
          <w:rFonts w:ascii="Tahoma" w:hAnsi="Tahoma" w:cs="Tahoma"/>
          <w:sz w:val="20"/>
          <w:szCs w:val="20"/>
        </w:rPr>
        <w:t xml:space="preserve"> SCOTT JOHNSON [mailto:johnsonhedlund@q.com]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Thursday, December 03, 2009 9:58 AM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Ingram, Penny (UTC); publicworks@co.whatcom.wa.us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Subject:</w:t>
      </w:r>
      <w:r>
        <w:rPr>
          <w:rFonts w:ascii="Tahoma" w:hAnsi="Tahoma" w:cs="Tahoma"/>
          <w:sz w:val="20"/>
          <w:szCs w:val="20"/>
        </w:rPr>
        <w:t xml:space="preserve"> Point Recycling and Refuse</w:t>
      </w:r>
    </w:p>
    <w:p w:rsidR="00635214" w:rsidRDefault="00635214" w:rsidP="00635214"/>
    <w:p w:rsidR="00635214" w:rsidRDefault="00635214" w:rsidP="00635214">
      <w:pPr>
        <w:spacing w:after="24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 request that the WUTC and the County support and approve the Point Recycling application.</w:t>
      </w:r>
      <w:r>
        <w:rPr>
          <w:rFonts w:ascii="Verdana" w:hAnsi="Verdana"/>
          <w:sz w:val="20"/>
          <w:szCs w:val="20"/>
        </w:rPr>
        <w:br/>
        <w:t>I request that the WUTC reject the Freedom 2000 (</w:t>
      </w:r>
      <w:proofErr w:type="spellStart"/>
      <w:r>
        <w:rPr>
          <w:rFonts w:ascii="Verdana" w:hAnsi="Verdana"/>
          <w:sz w:val="20"/>
          <w:szCs w:val="20"/>
        </w:rPr>
        <w:t>Gellatly</w:t>
      </w:r>
      <w:proofErr w:type="spellEnd"/>
      <w:r>
        <w:rPr>
          <w:rFonts w:ascii="Verdana" w:hAnsi="Verdana"/>
          <w:sz w:val="20"/>
          <w:szCs w:val="20"/>
        </w:rPr>
        <w:t>/Calder) application.</w:t>
      </w:r>
      <w:r>
        <w:rPr>
          <w:rFonts w:ascii="Verdana" w:hAnsi="Verdana"/>
          <w:sz w:val="20"/>
          <w:szCs w:val="20"/>
        </w:rPr>
        <w:br/>
        <w:t>I request that the County do their job; as required by law; and now create a reasonable plan for this community.</w:t>
      </w:r>
      <w:r>
        <w:rPr>
          <w:rFonts w:ascii="Verdana" w:hAnsi="Verdana"/>
          <w:sz w:val="20"/>
          <w:szCs w:val="20"/>
        </w:rPr>
        <w:br/>
        <w:t> </w:t>
      </w:r>
      <w:r>
        <w:rPr>
          <w:rFonts w:ascii="Verdana" w:hAnsi="Verdana"/>
          <w:sz w:val="20"/>
          <w:szCs w:val="20"/>
        </w:rPr>
        <w:br/>
        <w:t>Sincerely,</w:t>
      </w:r>
      <w:r>
        <w:rPr>
          <w:rFonts w:ascii="Verdana" w:hAnsi="Verdana"/>
          <w:sz w:val="20"/>
          <w:szCs w:val="20"/>
        </w:rPr>
        <w:br/>
        <w:t> </w:t>
      </w:r>
      <w:r>
        <w:rPr>
          <w:rFonts w:ascii="Verdana" w:hAnsi="Verdana"/>
          <w:sz w:val="20"/>
          <w:szCs w:val="20"/>
        </w:rPr>
        <w:br/>
        <w:t xml:space="preserve">Scott D. Johnson </w:t>
      </w:r>
      <w:r>
        <w:rPr>
          <w:rFonts w:ascii="Verdana" w:hAnsi="Verdana"/>
          <w:sz w:val="20"/>
          <w:szCs w:val="20"/>
        </w:rPr>
        <w:br/>
        <w:t> </w:t>
      </w:r>
      <w:r>
        <w:rPr>
          <w:rFonts w:ascii="Verdana" w:hAnsi="Verdana"/>
          <w:sz w:val="20"/>
          <w:szCs w:val="20"/>
        </w:rPr>
        <w:br/>
        <w:t>627 - Crystal Beach Road</w:t>
      </w:r>
      <w:r>
        <w:rPr>
          <w:rFonts w:ascii="Verdana" w:hAnsi="Verdana"/>
          <w:sz w:val="20"/>
          <w:szCs w:val="20"/>
        </w:rPr>
        <w:br/>
        <w:t xml:space="preserve">Point Roberts, </w:t>
      </w:r>
      <w:proofErr w:type="spellStart"/>
      <w:r>
        <w:rPr>
          <w:rFonts w:ascii="Verdana" w:hAnsi="Verdana"/>
          <w:sz w:val="20"/>
          <w:szCs w:val="20"/>
        </w:rPr>
        <w:t>Wa</w:t>
      </w:r>
      <w:proofErr w:type="spellEnd"/>
      <w:r>
        <w:rPr>
          <w:rFonts w:ascii="Verdana" w:hAnsi="Verdana"/>
          <w:sz w:val="20"/>
          <w:szCs w:val="20"/>
        </w:rPr>
        <w:t>  98281</w:t>
      </w:r>
      <w:r>
        <w:rPr>
          <w:rFonts w:ascii="Verdana" w:hAnsi="Verdana"/>
          <w:sz w:val="20"/>
          <w:szCs w:val="20"/>
        </w:rPr>
        <w:br/>
        <w:t>360-945-3462</w:t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br/>
      </w:r>
    </w:p>
    <w:p w:rsidR="00640608" w:rsidRDefault="00640608"/>
    <w:sectPr w:rsidR="00640608" w:rsidSect="006406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35214"/>
    <w:rsid w:val="00411F07"/>
    <w:rsid w:val="0041579A"/>
    <w:rsid w:val="00635214"/>
    <w:rsid w:val="0063593B"/>
    <w:rsid w:val="00640608"/>
    <w:rsid w:val="008340EF"/>
    <w:rsid w:val="00A267EB"/>
    <w:rsid w:val="00E354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21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828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Comment</DocumentSetType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227</IndustryCode>
    <CaseStatus xmlns="dc463f71-b30c-4ab2-9473-d307f9d35888">Closed</CaseStatus>
    <OpenedDate xmlns="dc463f71-b30c-4ab2-9473-d307f9d35888">2008-08-26T07:00:00+00:00</OpenedDate>
    <Date1 xmlns="dc463f71-b30c-4ab2-9473-d307f9d35888">2009-12-04T08:00:00+00:00</Date1>
    <IsDocumentOrder xmlns="dc463f71-b30c-4ab2-9473-d307f9d35888" xsi:nil="true"/>
    <IsHighlyConfidential xmlns="dc463f71-b30c-4ab2-9473-d307f9d35888">false</IsHighlyConfidential>
    <CaseCompanyNames xmlns="dc463f71-b30c-4ab2-9473-d307f9d35888">Freedom 2000, LLC</CaseCompanyNames>
    <DocketNumber xmlns="dc463f71-b30c-4ab2-9473-d307f9d35888">081576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F8AD08C6E1C114E88DB3B64B35336C8" ma:contentTypeVersion="135" ma:contentTypeDescription="" ma:contentTypeScope="" ma:versionID="544c6096bc7af39650e25fbd2f758f0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97CC5D6C-EB75-4693-A747-436CAAC1C29C}"/>
</file>

<file path=customXml/itemProps2.xml><?xml version="1.0" encoding="utf-8"?>
<ds:datastoreItem xmlns:ds="http://schemas.openxmlformats.org/officeDocument/2006/customXml" ds:itemID="{15F15421-CDFF-4C0E-945D-F27F79DB81BE}"/>
</file>

<file path=customXml/itemProps3.xml><?xml version="1.0" encoding="utf-8"?>
<ds:datastoreItem xmlns:ds="http://schemas.openxmlformats.org/officeDocument/2006/customXml" ds:itemID="{9198C256-E2B8-44D4-B475-8703079AB5FB}"/>
</file>

<file path=customXml/itemProps4.xml><?xml version="1.0" encoding="utf-8"?>
<ds:datastoreItem xmlns:ds="http://schemas.openxmlformats.org/officeDocument/2006/customXml" ds:itemID="{4F1D2194-44B2-44E5-A337-345748EFF79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485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Joni Higgins</dc:creator>
  <cp:keywords/>
  <dc:description/>
  <cp:lastModifiedBy> Joni Higgins</cp:lastModifiedBy>
  <cp:revision>1</cp:revision>
  <cp:lastPrinted>2009-12-04T19:50:00Z</cp:lastPrinted>
  <dcterms:created xsi:type="dcterms:W3CDTF">2009-12-04T19:49:00Z</dcterms:created>
  <dcterms:modified xsi:type="dcterms:W3CDTF">2009-12-04T19:50:00Z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0x0101006E56B4D1795A2E4DB2F0B01679ED314A00DF8AD08C6E1C114E88DB3B64B35336C8</vt:lpwstr>
  </property>
  <property fmtid="{D5CDD505-2E9C-101B-9397-08002B2CF9AE}" pid="3" name="_docset_NoMedatataSyncRequired">
    <vt:lpwstr>False</vt:lpwstr>
  </property>
</Properties>
</file>