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BD13" w14:textId="77777777" w:rsidR="00CB42DC" w:rsidRDefault="00CB42DC" w:rsidP="00BE78DD">
      <w:pPr>
        <w:rPr>
          <w:rFonts w:ascii="Times New Roman" w:hAnsi="Times New Roman"/>
          <w:sz w:val="24"/>
        </w:rPr>
      </w:pPr>
    </w:p>
    <w:p w14:paraId="1E2771FF" w14:textId="77777777" w:rsidR="00507FFB" w:rsidRPr="00BE78DD" w:rsidRDefault="00507FFB" w:rsidP="00BE78DD">
      <w:pPr>
        <w:rPr>
          <w:rFonts w:ascii="Times New Roman" w:hAnsi="Times New Roman"/>
          <w:sz w:val="24"/>
        </w:rPr>
      </w:pPr>
    </w:p>
    <w:p w14:paraId="6A4D1349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29E9B495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05C18289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6BB98368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46F30B1E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74FE4BBF" w14:textId="77777777" w:rsidR="00A42FF6" w:rsidRPr="00A42FF6" w:rsidRDefault="00A42FF6" w:rsidP="00A42FF6">
      <w:pPr>
        <w:widowControl/>
        <w:rPr>
          <w:rFonts w:ascii="Times New Roman" w:hAnsi="Times New Roman"/>
          <w:b/>
          <w:i/>
          <w:sz w:val="24"/>
        </w:rPr>
      </w:pPr>
      <w:r w:rsidRPr="00A42FF6">
        <w:rPr>
          <w:rFonts w:ascii="Times New Roman" w:hAnsi="Times New Roman"/>
          <w:b/>
          <w:i/>
          <w:sz w:val="24"/>
        </w:rPr>
        <w:t>Via Electronic and United States Mail</w:t>
      </w:r>
    </w:p>
    <w:p w14:paraId="5AACD406" w14:textId="77777777" w:rsidR="00AA16D1" w:rsidRPr="00BE78DD" w:rsidRDefault="00AA16D1">
      <w:pPr>
        <w:widowControl/>
        <w:rPr>
          <w:rFonts w:ascii="Times New Roman" w:hAnsi="Times New Roman"/>
          <w:sz w:val="24"/>
        </w:rPr>
      </w:pPr>
    </w:p>
    <w:p w14:paraId="334ECAEA" w14:textId="0E2C39F0" w:rsidR="00AA16D1" w:rsidRPr="00FF4567" w:rsidRDefault="00BD7685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5, 2014</w:t>
      </w:r>
    </w:p>
    <w:p w14:paraId="70CB3996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3F6D33BE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5B66CA6D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11709F9A" w14:textId="77777777" w:rsidR="00507FFB" w:rsidRPr="008E34A9" w:rsidRDefault="00C35701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507FFB" w:rsidRPr="008E34A9">
        <w:rPr>
          <w:rFonts w:ascii="Times New Roman" w:hAnsi="Times New Roman"/>
          <w:sz w:val="24"/>
        </w:rPr>
        <w:t xml:space="preserve">, </w:t>
      </w:r>
      <w:r w:rsidR="00507FFB">
        <w:rPr>
          <w:rFonts w:ascii="Times New Roman" w:hAnsi="Times New Roman"/>
          <w:sz w:val="24"/>
        </w:rPr>
        <w:t xml:space="preserve">Executive Director and </w:t>
      </w:r>
      <w:r w:rsidR="00507FFB" w:rsidRPr="008E34A9">
        <w:rPr>
          <w:rFonts w:ascii="Times New Roman" w:hAnsi="Times New Roman"/>
          <w:sz w:val="24"/>
        </w:rPr>
        <w:t>Secretary</w:t>
      </w:r>
    </w:p>
    <w:p w14:paraId="28A78EEB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3F229B26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35701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35701">
        <w:rPr>
          <w:rFonts w:ascii="Times New Roman" w:hAnsi="Times New Roman"/>
          <w:sz w:val="24"/>
        </w:rPr>
        <w:t>.</w:t>
      </w:r>
    </w:p>
    <w:p w14:paraId="2DA6C91D" w14:textId="77777777" w:rsidR="00507FFB" w:rsidRPr="008E34A9" w:rsidRDefault="007E5EF2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507FFB" w:rsidRPr="008E34A9">
        <w:rPr>
          <w:rFonts w:ascii="Times New Roman" w:hAnsi="Times New Roman"/>
          <w:sz w:val="24"/>
        </w:rPr>
        <w:t xml:space="preserve">O. Box 47250 </w:t>
      </w:r>
    </w:p>
    <w:p w14:paraId="727E1BDF" w14:textId="77777777" w:rsidR="00507FFB" w:rsidRPr="008E34A9" w:rsidRDefault="00507FFB" w:rsidP="00507FF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B003F02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</w:p>
    <w:p w14:paraId="037E1974" w14:textId="126E6C47" w:rsidR="00507FFB" w:rsidRPr="00391AFB" w:rsidRDefault="00CE5141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507FFB" w:rsidRPr="00391AFB">
        <w:rPr>
          <w:rFonts w:ascii="Times New Roman" w:hAnsi="Times New Roman"/>
          <w:sz w:val="24"/>
        </w:rPr>
        <w:t>:</w:t>
      </w:r>
      <w:r w:rsidR="00507FFB" w:rsidRPr="00391AFB">
        <w:rPr>
          <w:rFonts w:ascii="Times New Roman" w:hAnsi="Times New Roman"/>
          <w:sz w:val="24"/>
        </w:rPr>
        <w:tab/>
      </w:r>
      <w:r w:rsidR="00CA0E55">
        <w:rPr>
          <w:rFonts w:ascii="Times New Roman" w:hAnsi="Times New Roman"/>
          <w:i/>
          <w:sz w:val="24"/>
        </w:rPr>
        <w:t>WUTC v. Puget Sound Energy, Inc. (2014 PCORC)</w:t>
      </w:r>
    </w:p>
    <w:p w14:paraId="17A33602" w14:textId="6FD6EE24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A0E55">
        <w:rPr>
          <w:rFonts w:ascii="Times New Roman" w:hAnsi="Times New Roman"/>
          <w:sz w:val="24"/>
        </w:rPr>
        <w:t xml:space="preserve">UE-141141 </w:t>
      </w:r>
    </w:p>
    <w:p w14:paraId="6B5BAD69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</w:p>
    <w:p w14:paraId="3718884F" w14:textId="77777777" w:rsidR="00507FFB" w:rsidRPr="00391AFB" w:rsidRDefault="00507FFB" w:rsidP="00507FF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 xml:space="preserve">Mr. </w:t>
      </w:r>
      <w:r w:rsidR="00C35701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3321F95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74F26BA5" w14:textId="217A7682" w:rsidR="00AA16D1" w:rsidRPr="00FF4567" w:rsidRDefault="00AA16D1" w:rsidP="00A974B4">
      <w:pPr>
        <w:widowControl/>
        <w:rPr>
          <w:rFonts w:ascii="Times New Roman" w:hAnsi="Times New Roman"/>
          <w:sz w:val="24"/>
        </w:rPr>
      </w:pPr>
      <w:r w:rsidRPr="00FF4567">
        <w:rPr>
          <w:rFonts w:ascii="Times New Roman" w:hAnsi="Times New Roman"/>
          <w:sz w:val="24"/>
        </w:rPr>
        <w:t xml:space="preserve">Enclosed for filing in the above-referenced docket </w:t>
      </w:r>
      <w:r w:rsidR="00BC0936">
        <w:rPr>
          <w:rFonts w:ascii="Times New Roman" w:hAnsi="Times New Roman"/>
          <w:sz w:val="24"/>
        </w:rPr>
        <w:t>are</w:t>
      </w:r>
      <w:r w:rsidR="0027069C" w:rsidRPr="00FF4567">
        <w:rPr>
          <w:rFonts w:ascii="Times New Roman" w:hAnsi="Times New Roman"/>
          <w:sz w:val="24"/>
        </w:rPr>
        <w:t xml:space="preserve"> the original </w:t>
      </w:r>
      <w:r w:rsidR="00BC0936">
        <w:rPr>
          <w:rFonts w:ascii="Times New Roman" w:hAnsi="Times New Roman"/>
          <w:sz w:val="24"/>
        </w:rPr>
        <w:t xml:space="preserve">and </w:t>
      </w:r>
      <w:r w:rsidR="00BD7685">
        <w:rPr>
          <w:rFonts w:ascii="Times New Roman" w:hAnsi="Times New Roman"/>
          <w:sz w:val="24"/>
        </w:rPr>
        <w:t>six (6)</w:t>
      </w:r>
      <w:r w:rsidR="00BC0936">
        <w:rPr>
          <w:rFonts w:ascii="Times New Roman" w:hAnsi="Times New Roman"/>
          <w:sz w:val="24"/>
        </w:rPr>
        <w:t xml:space="preserve"> copies of the </w:t>
      </w:r>
      <w:r w:rsidR="009F696A">
        <w:rPr>
          <w:rFonts w:ascii="Times New Roman" w:hAnsi="Times New Roman"/>
          <w:sz w:val="24"/>
        </w:rPr>
        <w:t>Settlement Stipulation</w:t>
      </w:r>
      <w:r w:rsidR="006B5EE0">
        <w:rPr>
          <w:rFonts w:ascii="Times New Roman" w:hAnsi="Times New Roman"/>
          <w:sz w:val="24"/>
        </w:rPr>
        <w:t>,</w:t>
      </w:r>
      <w:r w:rsidR="001B17B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1B17B8">
        <w:rPr>
          <w:rFonts w:ascii="Times New Roman" w:hAnsi="Times New Roman"/>
          <w:sz w:val="24"/>
        </w:rPr>
        <w:t>the Joint Testimony of Katherine J. Barnard, Jason Ball, Lea Fisher, and Bradley G. Mullins in Support of Settlement Stipulation</w:t>
      </w:r>
      <w:r w:rsidR="00BD7685">
        <w:rPr>
          <w:rFonts w:ascii="Times New Roman" w:hAnsi="Times New Roman"/>
          <w:sz w:val="24"/>
        </w:rPr>
        <w:t>, and Certificate of Service</w:t>
      </w:r>
      <w:r w:rsidR="00BC0936">
        <w:rPr>
          <w:rFonts w:ascii="Times New Roman" w:hAnsi="Times New Roman"/>
          <w:sz w:val="24"/>
        </w:rPr>
        <w:t xml:space="preserve">.  </w:t>
      </w:r>
    </w:p>
    <w:p w14:paraId="131894F3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3116F96F" w14:textId="77777777" w:rsidR="00AA16D1" w:rsidRPr="00FF4567" w:rsidRDefault="00A974B4" w:rsidP="00A974B4">
      <w:pPr>
        <w:widowControl/>
        <w:rPr>
          <w:rFonts w:ascii="Times New Roman" w:hAnsi="Times New Roman"/>
          <w:sz w:val="24"/>
        </w:rPr>
      </w:pPr>
      <w:r w:rsidRPr="00FF4567">
        <w:rPr>
          <w:rFonts w:ascii="Times New Roman" w:hAnsi="Times New Roman"/>
          <w:sz w:val="24"/>
        </w:rPr>
        <w:t>Sincerely</w:t>
      </w:r>
      <w:r w:rsidR="00AA16D1" w:rsidRPr="00FF4567">
        <w:rPr>
          <w:rFonts w:ascii="Times New Roman" w:hAnsi="Times New Roman"/>
          <w:sz w:val="24"/>
        </w:rPr>
        <w:t>,</w:t>
      </w:r>
    </w:p>
    <w:p w14:paraId="596BD1EB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1860FFDC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5C446C71" w14:textId="77777777" w:rsidR="00AA16D1" w:rsidRPr="00FF4567" w:rsidRDefault="00AA16D1">
      <w:pPr>
        <w:widowControl/>
        <w:rPr>
          <w:rFonts w:ascii="Times New Roman" w:hAnsi="Times New Roman"/>
          <w:sz w:val="24"/>
        </w:rPr>
      </w:pPr>
    </w:p>
    <w:p w14:paraId="6DBD471D" w14:textId="2713C721" w:rsidR="00AA16D1" w:rsidRDefault="00EC2A96" w:rsidP="00A974B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5BE2BE1B" w14:textId="6C728B39" w:rsidR="00BC0936" w:rsidRPr="00FF4567" w:rsidRDefault="00EC2A96" w:rsidP="00A974B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BC0936">
        <w:rPr>
          <w:rFonts w:ascii="Times New Roman" w:hAnsi="Times New Roman"/>
          <w:sz w:val="24"/>
        </w:rPr>
        <w:t xml:space="preserve">Assistant Attorney General </w:t>
      </w:r>
    </w:p>
    <w:p w14:paraId="115E14E8" w14:textId="77777777" w:rsidR="00AA16D1" w:rsidRDefault="00AA16D1">
      <w:pPr>
        <w:widowControl/>
        <w:rPr>
          <w:rFonts w:ascii="Times New Roman" w:hAnsi="Times New Roman"/>
          <w:sz w:val="24"/>
        </w:rPr>
      </w:pPr>
    </w:p>
    <w:p w14:paraId="6154B503" w14:textId="641C9096" w:rsidR="00BE78DD" w:rsidRPr="00FF4567" w:rsidRDefault="00EC2A9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</w:t>
      </w:r>
      <w:r w:rsidR="00CA0E55">
        <w:rPr>
          <w:rFonts w:ascii="Times New Roman" w:hAnsi="Times New Roman"/>
          <w:sz w:val="24"/>
        </w:rPr>
        <w:t>:klg</w:t>
      </w:r>
    </w:p>
    <w:p w14:paraId="09B11ECB" w14:textId="411DEBBF" w:rsidR="00AA16D1" w:rsidRDefault="00BE7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BC0936">
        <w:rPr>
          <w:rFonts w:ascii="Times New Roman" w:hAnsi="Times New Roman"/>
          <w:sz w:val="24"/>
        </w:rPr>
        <w:t>s</w:t>
      </w:r>
    </w:p>
    <w:p w14:paraId="6AF6F808" w14:textId="77777777" w:rsidR="00BE78DD" w:rsidRDefault="00BE7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>
        <w:rPr>
          <w:rFonts w:ascii="Times New Roman" w:hAnsi="Times New Roman"/>
          <w:sz w:val="24"/>
        </w:rPr>
        <w:tab/>
        <w:t>Parties</w:t>
      </w:r>
    </w:p>
    <w:p w14:paraId="1F964424" w14:textId="77777777" w:rsidR="009D0DC6" w:rsidRPr="00FF4567" w:rsidRDefault="009D0DC6">
      <w:pPr>
        <w:widowControl/>
        <w:rPr>
          <w:rFonts w:ascii="Times New Roman" w:hAnsi="Times New Roman"/>
          <w:sz w:val="24"/>
        </w:rPr>
      </w:pPr>
    </w:p>
    <w:sectPr w:rsidR="009D0DC6" w:rsidRPr="00FF4567" w:rsidSect="00F8128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01"/>
    <w:rsid w:val="00021CFB"/>
    <w:rsid w:val="001B17B8"/>
    <w:rsid w:val="0024397D"/>
    <w:rsid w:val="0027069C"/>
    <w:rsid w:val="00322BCA"/>
    <w:rsid w:val="003A1823"/>
    <w:rsid w:val="004106DE"/>
    <w:rsid w:val="00507FFB"/>
    <w:rsid w:val="006A2CAB"/>
    <w:rsid w:val="006B5EE0"/>
    <w:rsid w:val="007308A1"/>
    <w:rsid w:val="007E5EF2"/>
    <w:rsid w:val="00804D4E"/>
    <w:rsid w:val="008B274F"/>
    <w:rsid w:val="00924F06"/>
    <w:rsid w:val="00947003"/>
    <w:rsid w:val="00992A19"/>
    <w:rsid w:val="009B3222"/>
    <w:rsid w:val="009D0DC6"/>
    <w:rsid w:val="009F696A"/>
    <w:rsid w:val="00A42FF6"/>
    <w:rsid w:val="00A974B4"/>
    <w:rsid w:val="00AA16D1"/>
    <w:rsid w:val="00AD4123"/>
    <w:rsid w:val="00B246C5"/>
    <w:rsid w:val="00B406E1"/>
    <w:rsid w:val="00B57BE5"/>
    <w:rsid w:val="00B61001"/>
    <w:rsid w:val="00B73B7B"/>
    <w:rsid w:val="00B84857"/>
    <w:rsid w:val="00BA14D6"/>
    <w:rsid w:val="00BC0936"/>
    <w:rsid w:val="00BD7685"/>
    <w:rsid w:val="00BE78DD"/>
    <w:rsid w:val="00C35701"/>
    <w:rsid w:val="00C810C7"/>
    <w:rsid w:val="00CA0E55"/>
    <w:rsid w:val="00CB42DC"/>
    <w:rsid w:val="00CD127A"/>
    <w:rsid w:val="00CE5141"/>
    <w:rsid w:val="00D17737"/>
    <w:rsid w:val="00E00422"/>
    <w:rsid w:val="00EC2A96"/>
    <w:rsid w:val="00F8128F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9E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enter">
    <w:name w:val="center"/>
    <w:basedOn w:val="Normal"/>
    <w:rsid w:val="001B17B8"/>
    <w:pPr>
      <w:keepLines/>
      <w:widowControl/>
      <w:autoSpaceDE/>
      <w:autoSpaceDN/>
      <w:adjustRightInd/>
      <w:spacing w:before="240" w:line="240" w:lineRule="atLeast"/>
      <w:jc w:val="center"/>
    </w:pPr>
    <w:rPr>
      <w:rFonts w:ascii="Times New Roman" w:eastAsia="SimSun" w:hAnsi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enter">
    <w:name w:val="center"/>
    <w:basedOn w:val="Normal"/>
    <w:rsid w:val="001B17B8"/>
    <w:pPr>
      <w:keepLines/>
      <w:widowControl/>
      <w:autoSpaceDE/>
      <w:autoSpaceDN/>
      <w:adjustRightInd/>
      <w:spacing w:before="240" w:line="240" w:lineRule="atLeast"/>
      <w:jc w:val="center"/>
    </w:pPr>
    <w:rPr>
      <w:rFonts w:ascii="Times New Roman" w:eastAsia="SimSu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2014-09-05T23:31:10+00:00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FE89F-939F-4F4F-AAC9-29FFA029B23B}"/>
</file>

<file path=customXml/itemProps2.xml><?xml version="1.0" encoding="utf-8"?>
<ds:datastoreItem xmlns:ds="http://schemas.openxmlformats.org/officeDocument/2006/customXml" ds:itemID="{AB9778F8-3942-4A08-A690-4093778E3B40}"/>
</file>

<file path=customXml/itemProps3.xml><?xml version="1.0" encoding="utf-8"?>
<ds:datastoreItem xmlns:ds="http://schemas.openxmlformats.org/officeDocument/2006/customXml" ds:itemID="{54467F74-EFDF-4C3D-B418-DD0C1A0CA7BA}"/>
</file>

<file path=customXml/itemProps4.xml><?xml version="1.0" encoding="utf-8"?>
<ds:datastoreItem xmlns:ds="http://schemas.openxmlformats.org/officeDocument/2006/customXml" ds:itemID="{5D7B3A05-ED78-49C7-B453-01C028412950}"/>
</file>

<file path=customXml/itemProps5.xml><?xml version="1.0" encoding="utf-8"?>
<ds:datastoreItem xmlns:ds="http://schemas.openxmlformats.org/officeDocument/2006/customXml" ds:itemID="{CB019290-B1A1-4E34-A3F0-99CAFF601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5</cp:revision>
  <cp:lastPrinted>2005-01-27T18:16:00Z</cp:lastPrinted>
  <dcterms:created xsi:type="dcterms:W3CDTF">2014-09-05T17:51:00Z</dcterms:created>
  <dcterms:modified xsi:type="dcterms:W3CDTF">2014-09-05T21:48:00Z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0x0101006E56B4D1795A2E4DB2F0B01679ED314A001A0D6EFC69914547988CBDD1E4AAFAB9</vt:lpwstr>
  </property>
  <property fmtid="{D5CDD505-2E9C-101B-9397-08002B2CF9AE}" pid="5" name="_docset_NoMedatataSyncRequired">
    <vt:lpwstr>False</vt:lpwstr>
  </property>
</Properties>
</file>