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75" w:rsidRDefault="001B3375" w:rsidP="00AA21E8">
      <w:pPr>
        <w:rPr>
          <w:rFonts w:ascii="Times New Roman" w:hAnsi="Times New Roman"/>
          <w:noProof/>
        </w:rPr>
      </w:pPr>
      <w:r w:rsidRPr="001C7B99">
        <w:rPr>
          <w:rFonts w:ascii="Times New Roman" w:hAnsi="Times New Roman"/>
          <w:noProof/>
        </w:rPr>
        <w:t xml:space="preserve">July </w:t>
      </w:r>
      <w:r w:rsidR="001C7B99">
        <w:rPr>
          <w:rFonts w:ascii="Times New Roman" w:hAnsi="Times New Roman"/>
          <w:noProof/>
        </w:rPr>
        <w:t>25</w:t>
      </w:r>
      <w:r w:rsidRPr="001C7B99">
        <w:rPr>
          <w:rFonts w:ascii="Times New Roman" w:hAnsi="Times New Roman"/>
          <w:noProof/>
        </w:rPr>
        <w:t>, 20</w:t>
      </w:r>
      <w:r w:rsidR="00AA21E8" w:rsidRPr="001C7B99">
        <w:rPr>
          <w:rFonts w:ascii="Times New Roman" w:hAnsi="Times New Roman"/>
          <w:noProof/>
        </w:rPr>
        <w:t>13</w:t>
      </w:r>
    </w:p>
    <w:p w:rsidR="00AA21E8" w:rsidRDefault="00AA21E8" w:rsidP="001B3375">
      <w:pPr>
        <w:rPr>
          <w:rFonts w:ascii="Times New Roman" w:hAnsi="Times New Roman"/>
          <w:b/>
        </w:rPr>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 xml:space="preserve">Executive </w:t>
      </w:r>
      <w:proofErr w:type="gramStart"/>
      <w:r w:rsidR="001B3375" w:rsidRPr="00D27FBE">
        <w:rPr>
          <w:rFonts w:ascii="Times New Roman" w:hAnsi="Times New Roman"/>
        </w:rPr>
        <w:t>Director &amp;</w:t>
      </w:r>
      <w:proofErr w:type="gramEnd"/>
      <w:r w:rsidR="001B3375"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AA21E8">
        <w:rPr>
          <w:rFonts w:ascii="Times New Roman" w:hAnsi="Times New Roman"/>
          <w:b/>
        </w:rPr>
        <w:t>3</w:t>
      </w:r>
      <w:r w:rsidRPr="00D27FBE">
        <w:rPr>
          <w:rFonts w:ascii="Times New Roman" w:hAnsi="Times New Roman"/>
          <w:b/>
        </w:rPr>
        <w:t xml:space="preserve"> Annual ETC Recertification</w:t>
      </w:r>
    </w:p>
    <w:p w:rsidR="006C19D4" w:rsidRPr="001C7B99" w:rsidRDefault="00D907A3">
      <w:pPr>
        <w:rPr>
          <w:b/>
          <w:i/>
        </w:rPr>
      </w:pPr>
      <w:r>
        <w:tab/>
      </w:r>
      <w:r>
        <w:tab/>
      </w:r>
      <w:r w:rsidR="001C7B99" w:rsidRPr="001C7B99">
        <w:rPr>
          <w:b/>
          <w:i/>
        </w:rPr>
        <w:t>Docket to be assigned</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Dear Mr. Danner:</w:t>
      </w:r>
    </w:p>
    <w:p w:rsidR="001B3375"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480-123-060</w:t>
      </w:r>
      <w:r>
        <w:rPr>
          <w:rFonts w:ascii="Times New Roman" w:hAnsi="Times New Roman"/>
        </w:rPr>
        <w:t xml:space="preserve">, </w:t>
      </w:r>
      <w:r w:rsidRPr="00D00ED7">
        <w:rPr>
          <w:rFonts w:ascii="Times New Roman" w:hAnsi="Times New Roman"/>
          <w:i/>
        </w:rPr>
        <w:t>et seq.</w:t>
      </w:r>
      <w:r w:rsidRPr="00D27FBE">
        <w:rPr>
          <w:rFonts w:ascii="Times New Roman" w:hAnsi="Times New Roman"/>
        </w:rPr>
        <w:t>, U. S. Cellular Corporation ("USCC") hereby files its annual certifications and reports as follows:</w:t>
      </w:r>
    </w:p>
    <w:p w:rsidR="001B3375" w:rsidRDefault="001B3375" w:rsidP="001B3375">
      <w:pPr>
        <w:pStyle w:val="BodyText"/>
        <w:spacing w:after="0"/>
        <w:ind w:firstLine="0"/>
        <w:rPr>
          <w:rFonts w:ascii="Times New Roman" w:hAnsi="Times New Roman"/>
        </w:rPr>
      </w:pPr>
    </w:p>
    <w:p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1122"/>
        <w:rPr>
          <w:rFonts w:ascii="Times New Roman" w:hAnsi="Times New Roman"/>
        </w:rPr>
      </w:pPr>
      <w:r w:rsidRPr="00D27FBE">
        <w:rPr>
          <w:rFonts w:ascii="Times New Roman" w:hAnsi="Times New Roman"/>
        </w:rPr>
        <w:tab/>
        <w:t xml:space="preserve">Exhibit </w:t>
      </w:r>
      <w:proofErr w:type="gramStart"/>
      <w:r w:rsidRPr="00D27FBE">
        <w:rPr>
          <w:rFonts w:ascii="Times New Roman" w:hAnsi="Times New Roman"/>
        </w:rPr>
        <w:t>A</w:t>
      </w:r>
      <w:proofErr w:type="gramEnd"/>
      <w:r w:rsidRPr="00D27FBE">
        <w:rPr>
          <w:rFonts w:ascii="Times New Roman" w:hAnsi="Times New Roman"/>
        </w:rPr>
        <w:t xml:space="preserve"> </w:t>
      </w:r>
      <w:r w:rsidRPr="00D27FBE">
        <w:rPr>
          <w:rFonts w:ascii="Times New Roman" w:hAnsi="Times New Roman"/>
        </w:rPr>
        <w:tab/>
        <w:t>Declaration Certifying Use Of Universal Service Funds</w:t>
      </w:r>
    </w:p>
    <w:p w:rsidR="001B3375" w:rsidRPr="00D27FBE" w:rsidRDefault="001B3375" w:rsidP="001B3375">
      <w:pPr>
        <w:pStyle w:val="BodyText"/>
        <w:spacing w:after="0"/>
        <w:ind w:firstLine="1122"/>
        <w:rPr>
          <w:rFonts w:ascii="Times New Roman" w:hAnsi="Times New Roman"/>
        </w:rPr>
      </w:pPr>
    </w:p>
    <w:p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rsidR="001B3375" w:rsidRPr="00D27FBE" w:rsidRDefault="001B3375" w:rsidP="001B3375">
      <w:pPr>
        <w:pStyle w:val="BodyText"/>
        <w:tabs>
          <w:tab w:val="left" w:pos="2805"/>
        </w:tabs>
        <w:spacing w:after="0"/>
        <w:rPr>
          <w:rFonts w:ascii="Times New Roman" w:hAnsi="Times New Roman"/>
        </w:rPr>
      </w:pPr>
    </w:p>
    <w:p w:rsidR="001B3375" w:rsidRDefault="001B3375" w:rsidP="001B337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 xml:space="preserve">Local service outage report </w:t>
      </w:r>
      <w:r>
        <w:rPr>
          <w:rFonts w:ascii="Times New Roman" w:hAnsi="Times New Roman"/>
        </w:rPr>
        <w:t>–</w:t>
      </w:r>
      <w:r w:rsidRPr="00D27FBE">
        <w:rPr>
          <w:rFonts w:ascii="Times New Roman" w:hAnsi="Times New Roman"/>
        </w:rPr>
        <w:t xml:space="preserve">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F</w:t>
      </w:r>
      <w:r w:rsidRPr="00D27FBE">
        <w:rPr>
          <w:rFonts w:ascii="Times New Roman" w:hAnsi="Times New Roman"/>
        </w:rPr>
        <w:tab/>
        <w:t xml:space="preserve">Declaration Certifying Compliance </w:t>
      </w:r>
      <w:proofErr w:type="gramStart"/>
      <w:r w:rsidRPr="00D27FBE">
        <w:rPr>
          <w:rFonts w:ascii="Times New Roman" w:hAnsi="Times New Roman"/>
        </w:rPr>
        <w:t>With</w:t>
      </w:r>
      <w:proofErr w:type="gramEnd"/>
      <w:r w:rsidRPr="00D27FBE">
        <w:rPr>
          <w:rFonts w:ascii="Times New Roman" w:hAnsi="Times New Roman"/>
        </w:rPr>
        <w:t xml:space="preserve"> Applicable Service Quality Standards and Consumer Protection Rules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 xml:space="preserve">Declaration Certifying Ability </w:t>
      </w:r>
      <w:proofErr w:type="gramStart"/>
      <w:r w:rsidRPr="00D27FBE">
        <w:rPr>
          <w:rFonts w:ascii="Times New Roman" w:hAnsi="Times New Roman"/>
        </w:rPr>
        <w:t>To</w:t>
      </w:r>
      <w:proofErr w:type="gramEnd"/>
      <w:r w:rsidRPr="00D27FBE">
        <w:rPr>
          <w:rFonts w:ascii="Times New Roman" w:hAnsi="Times New Roman"/>
        </w:rPr>
        <w:t xml:space="preserve"> Function In Emergency Situations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J</w:t>
      </w:r>
      <w:r w:rsidRPr="00D27FBE">
        <w:rPr>
          <w:rFonts w:ascii="Times New Roman" w:hAnsi="Times New Roman"/>
        </w:rPr>
        <w:tab/>
        <w:t>Statement re advertising of service offerings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b/>
          <w:i/>
        </w:rPr>
      </w:pPr>
      <w:r w:rsidRPr="00D27FBE">
        <w:rPr>
          <w:rFonts w:ascii="Times New Roman" w:hAnsi="Times New Roman"/>
        </w:rPr>
        <w:t>Exhibit K</w:t>
      </w:r>
      <w:r w:rsidRPr="00D27FBE">
        <w:rPr>
          <w:rFonts w:ascii="Times New Roman" w:hAnsi="Times New Roman"/>
        </w:rPr>
        <w:tab/>
        <w:t xml:space="preserve">Schedule of Lifeline Ad Insertion </w:t>
      </w:r>
      <w:r>
        <w:rPr>
          <w:rFonts w:ascii="Times New Roman" w:hAnsi="Times New Roman"/>
          <w:b/>
          <w:i/>
        </w:rPr>
        <w:t>–</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b/>
          <w:i/>
        </w:rPr>
      </w:pPr>
    </w:p>
    <w:p w:rsidR="00B61970" w:rsidRDefault="001B3375" w:rsidP="00B61970">
      <w:pPr>
        <w:pStyle w:val="BodyText"/>
        <w:spacing w:after="0"/>
        <w:rPr>
          <w:rFonts w:ascii="Times New Roman" w:hAnsi="Times New Roman"/>
          <w:b/>
          <w:i/>
        </w:rPr>
      </w:pPr>
      <w:r w:rsidRPr="00D27FBE">
        <w:rPr>
          <w:rFonts w:ascii="Times New Roman" w:hAnsi="Times New Roman"/>
        </w:rPr>
        <w:t>Exhibit L</w:t>
      </w:r>
      <w:r w:rsidRPr="00D27FBE">
        <w:rPr>
          <w:rFonts w:ascii="Times New Roman" w:hAnsi="Times New Roman"/>
        </w:rPr>
        <w:tab/>
        <w:t xml:space="preserve">Annual plan for Universal Service support - </w:t>
      </w:r>
      <w:r w:rsidRPr="00D27FBE">
        <w:rPr>
          <w:rFonts w:ascii="Times New Roman" w:hAnsi="Times New Roman"/>
          <w:b/>
          <w:i/>
        </w:rPr>
        <w:t xml:space="preserve">Confidential </w:t>
      </w:r>
    </w:p>
    <w:p w:rsidR="00B61970" w:rsidRPr="00D27FBE" w:rsidRDefault="00B61970" w:rsidP="00B61970">
      <w:pPr>
        <w:pStyle w:val="BodyText"/>
        <w:spacing w:after="0"/>
        <w:rPr>
          <w:rFonts w:ascii="Times New Roman" w:hAnsi="Times New Roman"/>
          <w:b/>
          <w:i/>
        </w:rPr>
      </w:pPr>
    </w:p>
    <w:p w:rsidR="001B3375" w:rsidRDefault="00B61970" w:rsidP="00B61970">
      <w:pPr>
        <w:pStyle w:val="BodyText"/>
        <w:spacing w:after="0"/>
        <w:ind w:left="2880" w:hanging="1440"/>
        <w:rPr>
          <w:rFonts w:ascii="Times New Roman" w:hAnsi="Times New Roman"/>
          <w:b/>
          <w:i/>
        </w:rPr>
      </w:pPr>
      <w:r>
        <w:rPr>
          <w:rFonts w:ascii="Times New Roman" w:hAnsi="Times New Roman"/>
        </w:rPr>
        <w:t>Exhibit M</w:t>
      </w:r>
      <w:r w:rsidRPr="00D27FBE">
        <w:rPr>
          <w:rFonts w:ascii="Times New Roman" w:hAnsi="Times New Roman"/>
        </w:rPr>
        <w:tab/>
      </w:r>
      <w:r>
        <w:t>Map that shows where USCC provides commercial mobile radio service signals in Washington</w:t>
      </w:r>
      <w:r w:rsidRPr="00D27FBE">
        <w:rPr>
          <w:rFonts w:ascii="Times New Roman" w:hAnsi="Times New Roman"/>
        </w:rPr>
        <w:t xml:space="preserve"> - </w:t>
      </w:r>
      <w:r>
        <w:rPr>
          <w:rFonts w:ascii="Times New Roman" w:hAnsi="Times New Roman"/>
          <w:b/>
          <w:i/>
        </w:rPr>
        <w:t>Confidential</w:t>
      </w:r>
    </w:p>
    <w:p w:rsidR="001B3375" w:rsidRPr="00D27FBE" w:rsidRDefault="001B3375" w:rsidP="001B3375">
      <w:pPr>
        <w:pStyle w:val="BodyText"/>
        <w:spacing w:after="0"/>
        <w:rPr>
          <w:rFonts w:ascii="Times New Roman" w:hAnsi="Times New Roman"/>
          <w:b/>
          <w:i/>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Confidential portion of the filing, each electronic file will contain, as part of the file name, the word "CONFIDENTIAL."  Additionally, each page in the </w:t>
      </w:r>
      <w:proofErr w:type="gramStart"/>
      <w:r w:rsidRPr="00D27FBE">
        <w:rPr>
          <w:rFonts w:ascii="Times New Roman" w:hAnsi="Times New Roman"/>
        </w:rPr>
        <w:t>Confidential</w:t>
      </w:r>
      <w:proofErr w:type="gramEnd"/>
      <w:r w:rsidRPr="00D27FBE">
        <w:rPr>
          <w:rFonts w:ascii="Times New Roman" w:hAnsi="Times New Roman"/>
        </w:rPr>
        <w:t xml:space="preserve"> electronic files will be labeled "Confi</w:t>
      </w:r>
      <w:r w:rsidR="00AA21E8">
        <w:rPr>
          <w:rFonts w:ascii="Times New Roman" w:hAnsi="Times New Roman"/>
        </w:rPr>
        <w:t xml:space="preserve">dential Per WAC 480-07-160."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8410 West Bryn </w:t>
      </w:r>
      <w:proofErr w:type="spellStart"/>
      <w:r w:rsidRPr="00D27FBE">
        <w:rPr>
          <w:rFonts w:ascii="Times New Roman" w:hAnsi="Times New Roman"/>
        </w:rPr>
        <w:t>Mawr</w:t>
      </w:r>
      <w:proofErr w:type="spellEnd"/>
      <w:r w:rsidRPr="00D27FBE">
        <w:rPr>
          <w:rFonts w:ascii="Times New Roman" w:hAnsi="Times New Roman"/>
        </w:rPr>
        <w:t xml:space="preserve">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6"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proofErr w:type="gramStart"/>
      <w:r w:rsidRPr="00D27FBE">
        <w:rPr>
          <w:rFonts w:ascii="Times New Roman" w:hAnsi="Times New Roman"/>
        </w:rPr>
        <w:t>If you have any questions please contact the undersigned.</w:t>
      </w:r>
      <w:proofErr w:type="gramEnd"/>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7"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B3375">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t>Ms. Jing Liu</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02" w:rsidRDefault="00C72902" w:rsidP="00BD3E9E">
      <w:r>
        <w:separator/>
      </w:r>
    </w:p>
  </w:endnote>
  <w:endnote w:type="continuationSeparator" w:id="0">
    <w:p w:rsidR="00C72902" w:rsidRDefault="00C72902" w:rsidP="00BD3E9E">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02" w:rsidRDefault="00C72902" w:rsidP="00BD3E9E">
      <w:r>
        <w:separator/>
      </w:r>
    </w:p>
  </w:footnote>
  <w:footnote w:type="continuationSeparator" w:id="0">
    <w:p w:rsidR="00C72902" w:rsidRDefault="00C72902" w:rsidP="00BD3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E12D54"/>
    <w:rsid w:val="00041E68"/>
    <w:rsid w:val="00094A5E"/>
    <w:rsid w:val="000975A0"/>
    <w:rsid w:val="000A36ED"/>
    <w:rsid w:val="000A6A4A"/>
    <w:rsid w:val="000F010A"/>
    <w:rsid w:val="00127A20"/>
    <w:rsid w:val="00134E65"/>
    <w:rsid w:val="001A51EE"/>
    <w:rsid w:val="001B3375"/>
    <w:rsid w:val="001C7B99"/>
    <w:rsid w:val="00202CAB"/>
    <w:rsid w:val="0023065A"/>
    <w:rsid w:val="00286E1D"/>
    <w:rsid w:val="002D3496"/>
    <w:rsid w:val="0039355F"/>
    <w:rsid w:val="003F7A09"/>
    <w:rsid w:val="00475DC6"/>
    <w:rsid w:val="004B5C39"/>
    <w:rsid w:val="005115B1"/>
    <w:rsid w:val="00563948"/>
    <w:rsid w:val="006049B2"/>
    <w:rsid w:val="00640151"/>
    <w:rsid w:val="00665340"/>
    <w:rsid w:val="006C19D4"/>
    <w:rsid w:val="006E4BF4"/>
    <w:rsid w:val="007024CF"/>
    <w:rsid w:val="00740957"/>
    <w:rsid w:val="00772AB3"/>
    <w:rsid w:val="007D5275"/>
    <w:rsid w:val="008914BB"/>
    <w:rsid w:val="008B3FB2"/>
    <w:rsid w:val="009B114B"/>
    <w:rsid w:val="009F3BB3"/>
    <w:rsid w:val="00A228FF"/>
    <w:rsid w:val="00AA21E8"/>
    <w:rsid w:val="00AC7778"/>
    <w:rsid w:val="00B61970"/>
    <w:rsid w:val="00BB6F49"/>
    <w:rsid w:val="00BD3E9E"/>
    <w:rsid w:val="00C72902"/>
    <w:rsid w:val="00D907A3"/>
    <w:rsid w:val="00DB1D5A"/>
    <w:rsid w:val="00E12D54"/>
    <w:rsid w:val="00E604C6"/>
    <w:rsid w:val="00E75987"/>
    <w:rsid w:val="00F345A3"/>
    <w:rsid w:val="00FE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semiHidden/>
    <w:unhideWhenUsed/>
    <w:rsid w:val="00BD3E9E"/>
    <w:pPr>
      <w:tabs>
        <w:tab w:val="center" w:pos="4680"/>
        <w:tab w:val="right" w:pos="9360"/>
      </w:tabs>
    </w:pPr>
  </w:style>
  <w:style w:type="character" w:customStyle="1" w:styleId="HeaderChar">
    <w:name w:val="Header Char"/>
    <w:basedOn w:val="DefaultParagraphFont"/>
    <w:link w:val="Header"/>
    <w:uiPriority w:val="99"/>
    <w:semiHidden/>
    <w:rsid w:val="00BD3E9E"/>
    <w:rPr>
      <w:rFonts w:ascii="Times" w:hAnsi="Times"/>
      <w:sz w:val="24"/>
    </w:rPr>
  </w:style>
  <w:style w:type="paragraph" w:styleId="Footer">
    <w:name w:val="footer"/>
    <w:basedOn w:val="Normal"/>
    <w:link w:val="FooterChar"/>
    <w:uiPriority w:val="99"/>
    <w:semiHidden/>
    <w:unhideWhenUsed/>
    <w:rsid w:val="00BD3E9E"/>
    <w:pPr>
      <w:tabs>
        <w:tab w:val="center" w:pos="4680"/>
        <w:tab w:val="right" w:pos="9360"/>
      </w:tabs>
    </w:pPr>
  </w:style>
  <w:style w:type="character" w:customStyle="1" w:styleId="FooterChar">
    <w:name w:val="Footer Char"/>
    <w:basedOn w:val="DefaultParagraphFont"/>
    <w:link w:val="Footer"/>
    <w:uiPriority w:val="99"/>
    <w:semiHidden/>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pellmeyer@uscellular.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Eligible Telecommunications Carrier</CaseType>
    <IndustryCode xmlns="dc463f71-b30c-4ab2-9473-d307f9d35888">170</IndustryCode>
    <CaseStatus xmlns="dc463f71-b30c-4ab2-9473-d307f9d35888">Closed</CaseStatus>
    <OpenedDate xmlns="dc463f71-b30c-4ab2-9473-d307f9d35888">2013-07-25T07:00:00+00:00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131372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C659899C6F494DB5BCE1D16F6514D1" ma:contentTypeVersion="135" ma:contentTypeDescription="" ma:contentTypeScope="" ma:versionID="0882d8c5c3d2c9dc5ba8d4296922a5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A4D366-9F52-4FA7-BE3E-6061D7912264}"/>
</file>

<file path=customXml/itemProps2.xml><?xml version="1.0" encoding="utf-8"?>
<ds:datastoreItem xmlns:ds="http://schemas.openxmlformats.org/officeDocument/2006/customXml" ds:itemID="{09D8F526-BB0C-4D5A-9178-D88E0427BCCB}"/>
</file>

<file path=customXml/itemProps3.xml><?xml version="1.0" encoding="utf-8"?>
<ds:datastoreItem xmlns:ds="http://schemas.openxmlformats.org/officeDocument/2006/customXml" ds:itemID="{DC16F11F-F639-4341-8704-BE482942E527}"/>
</file>

<file path=customXml/itemProps4.xml><?xml version="1.0" encoding="utf-8"?>
<ds:datastoreItem xmlns:ds="http://schemas.openxmlformats.org/officeDocument/2006/customXml" ds:itemID="{AC760140-1C20-4896-AB81-D43DB744C670}"/>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2013-07-19T20:31:00Z</dcterms:created>
  <dcterms:modified xsi:type="dcterms:W3CDTF">2013-07-25T15:09:00Z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0x0101006E56B4D1795A2E4DB2F0B01679ED314A00CEC659899C6F494DB5BCE1D16F6514D1</vt:lpwstr>
  </property>
  <property fmtid="{D5CDD505-2E9C-101B-9397-08002B2CF9AE}" pid="3" name="_docset_NoMedatataSyncRequired">
    <vt:lpwstr>False</vt:lpwstr>
  </property>
</Properties>
</file>