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53" w:rsidRPr="00480E06" w:rsidRDefault="00244353" w:rsidP="00480E06">
      <w:pPr>
        <w:pStyle w:val="Title"/>
        <w:spacing w:line="264" w:lineRule="auto"/>
        <w:rPr>
          <w:rFonts w:ascii="Times New Roman" w:hAnsi="Times New Roman"/>
          <w:sz w:val="25"/>
          <w:szCs w:val="25"/>
        </w:rPr>
      </w:pPr>
      <w:r w:rsidRPr="00480E06">
        <w:rPr>
          <w:rFonts w:ascii="Times New Roman" w:hAnsi="Times New Roman"/>
          <w:sz w:val="25"/>
          <w:szCs w:val="25"/>
        </w:rPr>
        <w:t>BEFORE THE WASHINGTON</w:t>
      </w:r>
    </w:p>
    <w:p w:rsidR="00244353" w:rsidRPr="00480E06" w:rsidRDefault="00244353" w:rsidP="00480E06">
      <w:pPr>
        <w:pStyle w:val="Heading2"/>
        <w:spacing w:line="264" w:lineRule="auto"/>
        <w:rPr>
          <w:rFonts w:ascii="Times New Roman" w:hAnsi="Times New Roman"/>
          <w:sz w:val="25"/>
          <w:szCs w:val="25"/>
        </w:rPr>
      </w:pPr>
      <w:r w:rsidRPr="00480E06">
        <w:rPr>
          <w:rFonts w:ascii="Times New Roman" w:hAnsi="Times New Roman"/>
          <w:sz w:val="25"/>
          <w:szCs w:val="25"/>
        </w:rPr>
        <w:t>UTILITIES AND TRANSPORTATION COMMISSION</w:t>
      </w:r>
    </w:p>
    <w:p w:rsidR="00480E06" w:rsidRDefault="00480E06" w:rsidP="00480E06">
      <w:pPr>
        <w:spacing w:line="264" w:lineRule="auto"/>
        <w:rPr>
          <w:rFonts w:ascii="Times New Roman" w:hAnsi="Times New Roman"/>
          <w:sz w:val="25"/>
          <w:szCs w:val="25"/>
        </w:rPr>
      </w:pPr>
    </w:p>
    <w:p w:rsidR="008B561C" w:rsidRPr="00480E06" w:rsidRDefault="008B561C" w:rsidP="00480E06">
      <w:pPr>
        <w:spacing w:line="264" w:lineRule="auto"/>
        <w:rPr>
          <w:rFonts w:ascii="Times New Roman" w:hAnsi="Times New Roman"/>
          <w:sz w:val="25"/>
          <w:szCs w:val="25"/>
        </w:rPr>
      </w:pPr>
    </w:p>
    <w:tbl>
      <w:tblPr>
        <w:tblW w:w="0" w:type="auto"/>
        <w:tblLook w:val="0000" w:firstRow="0" w:lastRow="0" w:firstColumn="0" w:lastColumn="0" w:noHBand="0" w:noVBand="0"/>
      </w:tblPr>
      <w:tblGrid>
        <w:gridCol w:w="4248"/>
        <w:gridCol w:w="360"/>
        <w:gridCol w:w="4248"/>
      </w:tblGrid>
      <w:tr w:rsidR="00244353" w:rsidRPr="00AB1FCD">
        <w:tc>
          <w:tcPr>
            <w:tcW w:w="4248" w:type="dxa"/>
          </w:tcPr>
          <w:p w:rsidR="00244353" w:rsidRPr="00AB1FCD" w:rsidRDefault="00DD248E" w:rsidP="00480E06">
            <w:pPr>
              <w:tabs>
                <w:tab w:val="left" w:pos="2160"/>
              </w:tabs>
              <w:spacing w:line="264" w:lineRule="auto"/>
              <w:rPr>
                <w:rFonts w:ascii="Times New Roman" w:hAnsi="Times New Roman"/>
                <w:bCs/>
                <w:sz w:val="25"/>
                <w:szCs w:val="25"/>
              </w:rPr>
            </w:pPr>
            <w:r w:rsidRPr="00AB1FCD">
              <w:rPr>
                <w:rFonts w:ascii="Times New Roman" w:hAnsi="Times New Roman"/>
                <w:bCs/>
                <w:sz w:val="25"/>
                <w:szCs w:val="25"/>
              </w:rPr>
              <w:t>In re Application TC-110733 of</w:t>
            </w:r>
          </w:p>
          <w:p w:rsidR="00DD248E" w:rsidRPr="00AB1FCD" w:rsidRDefault="00DD248E" w:rsidP="00480E06">
            <w:pPr>
              <w:tabs>
                <w:tab w:val="left" w:pos="2160"/>
              </w:tabs>
              <w:spacing w:line="264" w:lineRule="auto"/>
              <w:rPr>
                <w:rFonts w:ascii="Times New Roman" w:hAnsi="Times New Roman"/>
                <w:bCs/>
                <w:sz w:val="25"/>
                <w:szCs w:val="25"/>
              </w:rPr>
            </w:pPr>
          </w:p>
          <w:p w:rsidR="00DD248E" w:rsidRPr="00AB1FCD" w:rsidRDefault="00DD248E" w:rsidP="00480E06">
            <w:pPr>
              <w:tabs>
                <w:tab w:val="left" w:pos="2160"/>
              </w:tabs>
              <w:spacing w:line="264" w:lineRule="auto"/>
              <w:rPr>
                <w:rFonts w:ascii="Times New Roman" w:hAnsi="Times New Roman"/>
                <w:bCs/>
                <w:sz w:val="25"/>
                <w:szCs w:val="25"/>
              </w:rPr>
            </w:pPr>
            <w:r w:rsidRPr="00AB1FCD">
              <w:rPr>
                <w:rFonts w:ascii="Times New Roman" w:hAnsi="Times New Roman"/>
                <w:bCs/>
                <w:sz w:val="25"/>
                <w:szCs w:val="25"/>
              </w:rPr>
              <w:t>EXCALIBUR LIMOUSINE LLC</w:t>
            </w:r>
          </w:p>
          <w:p w:rsidR="00DD248E" w:rsidRPr="00AB1FCD" w:rsidRDefault="00DD248E" w:rsidP="00480E06">
            <w:pPr>
              <w:tabs>
                <w:tab w:val="left" w:pos="2160"/>
              </w:tabs>
              <w:spacing w:line="264" w:lineRule="auto"/>
              <w:rPr>
                <w:rFonts w:ascii="Times New Roman" w:hAnsi="Times New Roman"/>
                <w:bCs/>
                <w:sz w:val="25"/>
                <w:szCs w:val="25"/>
              </w:rPr>
            </w:pPr>
            <w:r w:rsidRPr="00AB1FCD">
              <w:rPr>
                <w:rFonts w:ascii="Times New Roman" w:hAnsi="Times New Roman"/>
                <w:bCs/>
                <w:sz w:val="25"/>
                <w:szCs w:val="25"/>
              </w:rPr>
              <w:t>d/b/a SEATTLE GREEN LIMO</w:t>
            </w:r>
          </w:p>
          <w:p w:rsidR="00244353" w:rsidRPr="00AB1FCD" w:rsidRDefault="00244353" w:rsidP="00480E06">
            <w:pPr>
              <w:tabs>
                <w:tab w:val="left" w:pos="2160"/>
              </w:tabs>
              <w:spacing w:line="264" w:lineRule="auto"/>
              <w:rPr>
                <w:rFonts w:ascii="Times New Roman" w:hAnsi="Times New Roman"/>
                <w:sz w:val="25"/>
                <w:szCs w:val="25"/>
              </w:rPr>
            </w:pPr>
          </w:p>
          <w:p w:rsidR="00244353" w:rsidRPr="00AB1FCD" w:rsidRDefault="00DD248E" w:rsidP="00480E06">
            <w:pPr>
              <w:tabs>
                <w:tab w:val="left" w:pos="2160"/>
              </w:tabs>
              <w:spacing w:line="264" w:lineRule="auto"/>
              <w:rPr>
                <w:rFonts w:ascii="Times New Roman" w:hAnsi="Times New Roman"/>
                <w:sz w:val="25"/>
                <w:szCs w:val="25"/>
              </w:rPr>
            </w:pPr>
            <w:r w:rsidRPr="00AB1FCD">
              <w:rPr>
                <w:rFonts w:ascii="Times New Roman" w:hAnsi="Times New Roman"/>
                <w:sz w:val="25"/>
                <w:szCs w:val="25"/>
              </w:rPr>
              <w:t>For a Certificate of Public Convenience and Necessity to Operate Motor Vehicles in Furnishing Passenger and Express Service as an Auto Transportation Company</w:t>
            </w:r>
          </w:p>
          <w:p w:rsidR="00244353" w:rsidRPr="00AB1FCD" w:rsidRDefault="00244353" w:rsidP="00480E06">
            <w:pPr>
              <w:tabs>
                <w:tab w:val="left" w:pos="2160"/>
              </w:tabs>
              <w:spacing w:line="264" w:lineRule="auto"/>
              <w:rPr>
                <w:rFonts w:ascii="Times New Roman" w:hAnsi="Times New Roman"/>
                <w:sz w:val="25"/>
                <w:szCs w:val="25"/>
              </w:rPr>
            </w:pPr>
            <w:r w:rsidRPr="00AB1FCD">
              <w:rPr>
                <w:rFonts w:ascii="Times New Roman" w:hAnsi="Times New Roman"/>
                <w:sz w:val="25"/>
                <w:szCs w:val="25"/>
              </w:rPr>
              <w:t xml:space="preserve">. . . . . . . . . . . . . . . . . . . . . . . . . . . . . . . . </w:t>
            </w:r>
          </w:p>
        </w:tc>
        <w:tc>
          <w:tcPr>
            <w:tcW w:w="360" w:type="dxa"/>
          </w:tcPr>
          <w:p w:rsidR="00244353" w:rsidRPr="00AB1FCD" w:rsidRDefault="00244353" w:rsidP="00480E06">
            <w:pPr>
              <w:spacing w:line="264" w:lineRule="auto"/>
              <w:rPr>
                <w:rFonts w:ascii="Times New Roman" w:hAnsi="Times New Roman"/>
                <w:sz w:val="25"/>
                <w:szCs w:val="25"/>
              </w:rPr>
            </w:pPr>
            <w:r w:rsidRPr="00AB1FCD">
              <w:rPr>
                <w:rFonts w:ascii="Times New Roman" w:hAnsi="Times New Roman"/>
                <w:sz w:val="25"/>
                <w:szCs w:val="25"/>
              </w:rPr>
              <w:t>)</w:t>
            </w:r>
          </w:p>
          <w:p w:rsidR="00244353" w:rsidRPr="00AB1FCD" w:rsidRDefault="00244353" w:rsidP="00480E06">
            <w:pPr>
              <w:spacing w:line="264" w:lineRule="auto"/>
              <w:rPr>
                <w:rFonts w:ascii="Times New Roman" w:hAnsi="Times New Roman"/>
                <w:sz w:val="25"/>
                <w:szCs w:val="25"/>
              </w:rPr>
            </w:pPr>
            <w:r w:rsidRPr="00AB1FCD">
              <w:rPr>
                <w:rFonts w:ascii="Times New Roman" w:hAnsi="Times New Roman"/>
                <w:sz w:val="25"/>
                <w:szCs w:val="25"/>
              </w:rPr>
              <w:t>)</w:t>
            </w:r>
          </w:p>
          <w:p w:rsidR="00244353" w:rsidRPr="00AB1FCD" w:rsidRDefault="00244353" w:rsidP="00480E06">
            <w:pPr>
              <w:spacing w:line="264" w:lineRule="auto"/>
              <w:rPr>
                <w:rFonts w:ascii="Times New Roman" w:hAnsi="Times New Roman"/>
                <w:sz w:val="25"/>
                <w:szCs w:val="25"/>
              </w:rPr>
            </w:pPr>
            <w:r w:rsidRPr="00AB1FCD">
              <w:rPr>
                <w:rFonts w:ascii="Times New Roman" w:hAnsi="Times New Roman"/>
                <w:sz w:val="25"/>
                <w:szCs w:val="25"/>
              </w:rPr>
              <w:t>)</w:t>
            </w:r>
          </w:p>
          <w:p w:rsidR="00244353" w:rsidRPr="00AB1FCD" w:rsidRDefault="00244353" w:rsidP="00480E06">
            <w:pPr>
              <w:spacing w:line="264" w:lineRule="auto"/>
              <w:rPr>
                <w:rFonts w:ascii="Times New Roman" w:hAnsi="Times New Roman"/>
                <w:sz w:val="25"/>
                <w:szCs w:val="25"/>
              </w:rPr>
            </w:pPr>
            <w:r w:rsidRPr="00AB1FCD">
              <w:rPr>
                <w:rFonts w:ascii="Times New Roman" w:hAnsi="Times New Roman"/>
                <w:sz w:val="25"/>
                <w:szCs w:val="25"/>
              </w:rPr>
              <w:t>)</w:t>
            </w:r>
          </w:p>
          <w:p w:rsidR="00244353" w:rsidRPr="00AB1FCD" w:rsidRDefault="00244353" w:rsidP="00480E06">
            <w:pPr>
              <w:spacing w:line="264" w:lineRule="auto"/>
              <w:rPr>
                <w:rFonts w:ascii="Times New Roman" w:hAnsi="Times New Roman"/>
                <w:sz w:val="25"/>
                <w:szCs w:val="25"/>
              </w:rPr>
            </w:pPr>
            <w:r w:rsidRPr="00AB1FCD">
              <w:rPr>
                <w:rFonts w:ascii="Times New Roman" w:hAnsi="Times New Roman"/>
                <w:sz w:val="25"/>
                <w:szCs w:val="25"/>
              </w:rPr>
              <w:t>)</w:t>
            </w:r>
          </w:p>
          <w:p w:rsidR="00244353" w:rsidRPr="00AB1FCD" w:rsidRDefault="00244353" w:rsidP="00480E06">
            <w:pPr>
              <w:spacing w:line="264" w:lineRule="auto"/>
              <w:rPr>
                <w:rFonts w:ascii="Times New Roman" w:hAnsi="Times New Roman"/>
                <w:sz w:val="25"/>
                <w:szCs w:val="25"/>
              </w:rPr>
            </w:pPr>
            <w:r w:rsidRPr="00AB1FCD">
              <w:rPr>
                <w:rFonts w:ascii="Times New Roman" w:hAnsi="Times New Roman"/>
                <w:sz w:val="25"/>
                <w:szCs w:val="25"/>
              </w:rPr>
              <w:t>)</w:t>
            </w:r>
          </w:p>
          <w:p w:rsidR="00244353" w:rsidRPr="00AB1FCD" w:rsidRDefault="00244353" w:rsidP="00480E06">
            <w:pPr>
              <w:spacing w:line="264" w:lineRule="auto"/>
              <w:rPr>
                <w:rFonts w:ascii="Times New Roman" w:hAnsi="Times New Roman"/>
                <w:sz w:val="25"/>
                <w:szCs w:val="25"/>
              </w:rPr>
            </w:pPr>
            <w:r w:rsidRPr="00AB1FCD">
              <w:rPr>
                <w:rFonts w:ascii="Times New Roman" w:hAnsi="Times New Roman"/>
                <w:sz w:val="25"/>
                <w:szCs w:val="25"/>
              </w:rPr>
              <w:t>)</w:t>
            </w:r>
          </w:p>
          <w:p w:rsidR="00244353" w:rsidRPr="00AB1FCD" w:rsidRDefault="00244353" w:rsidP="00480E06">
            <w:pPr>
              <w:spacing w:line="264" w:lineRule="auto"/>
              <w:rPr>
                <w:rFonts w:ascii="Times New Roman" w:hAnsi="Times New Roman"/>
                <w:sz w:val="25"/>
                <w:szCs w:val="25"/>
              </w:rPr>
            </w:pPr>
            <w:r w:rsidRPr="00AB1FCD">
              <w:rPr>
                <w:rFonts w:ascii="Times New Roman" w:hAnsi="Times New Roman"/>
                <w:sz w:val="25"/>
                <w:szCs w:val="25"/>
              </w:rPr>
              <w:t>)</w:t>
            </w:r>
          </w:p>
          <w:p w:rsidR="00244353" w:rsidRPr="00AB1FCD" w:rsidRDefault="00244353" w:rsidP="00480E06">
            <w:pPr>
              <w:spacing w:line="264" w:lineRule="auto"/>
              <w:rPr>
                <w:rFonts w:ascii="Times New Roman" w:hAnsi="Times New Roman"/>
                <w:sz w:val="25"/>
                <w:szCs w:val="25"/>
              </w:rPr>
            </w:pPr>
            <w:r w:rsidRPr="00AB1FCD">
              <w:rPr>
                <w:rFonts w:ascii="Times New Roman" w:hAnsi="Times New Roman"/>
                <w:sz w:val="25"/>
                <w:szCs w:val="25"/>
              </w:rPr>
              <w:t>)</w:t>
            </w:r>
          </w:p>
          <w:p w:rsidR="00280ABB" w:rsidRPr="00AB1FCD" w:rsidRDefault="00244353" w:rsidP="00480E06">
            <w:pPr>
              <w:spacing w:line="264" w:lineRule="auto"/>
              <w:rPr>
                <w:rFonts w:ascii="Times New Roman" w:hAnsi="Times New Roman"/>
                <w:sz w:val="25"/>
                <w:szCs w:val="25"/>
              </w:rPr>
            </w:pPr>
            <w:r w:rsidRPr="00AB1FCD">
              <w:rPr>
                <w:rFonts w:ascii="Times New Roman" w:hAnsi="Times New Roman"/>
                <w:sz w:val="25"/>
                <w:szCs w:val="25"/>
              </w:rPr>
              <w:t>)</w:t>
            </w:r>
          </w:p>
          <w:p w:rsidR="00280ABB" w:rsidRPr="00AB1FCD" w:rsidRDefault="00280ABB" w:rsidP="00480E06">
            <w:pPr>
              <w:spacing w:line="264" w:lineRule="auto"/>
              <w:rPr>
                <w:rFonts w:ascii="Times New Roman" w:hAnsi="Times New Roman"/>
                <w:sz w:val="25"/>
                <w:szCs w:val="25"/>
              </w:rPr>
            </w:pPr>
            <w:r w:rsidRPr="00AB1FCD">
              <w:rPr>
                <w:rFonts w:ascii="Times New Roman" w:hAnsi="Times New Roman"/>
                <w:sz w:val="25"/>
                <w:szCs w:val="25"/>
              </w:rPr>
              <w:t>)</w:t>
            </w:r>
          </w:p>
        </w:tc>
        <w:tc>
          <w:tcPr>
            <w:tcW w:w="4248" w:type="dxa"/>
          </w:tcPr>
          <w:p w:rsidR="00244353" w:rsidRPr="00AB1FCD" w:rsidRDefault="00244353" w:rsidP="00480E06">
            <w:pPr>
              <w:spacing w:line="264" w:lineRule="auto"/>
              <w:rPr>
                <w:rFonts w:ascii="Times New Roman" w:hAnsi="Times New Roman"/>
                <w:sz w:val="25"/>
                <w:szCs w:val="25"/>
              </w:rPr>
            </w:pPr>
            <w:r w:rsidRPr="00AB1FCD">
              <w:rPr>
                <w:rFonts w:ascii="Times New Roman" w:hAnsi="Times New Roman"/>
                <w:sz w:val="25"/>
                <w:szCs w:val="25"/>
              </w:rPr>
              <w:t>DOCKET</w:t>
            </w:r>
            <w:r w:rsidR="00DD248E" w:rsidRPr="00AB1FCD">
              <w:rPr>
                <w:rFonts w:ascii="Times New Roman" w:hAnsi="Times New Roman"/>
                <w:sz w:val="25"/>
                <w:szCs w:val="25"/>
              </w:rPr>
              <w:t xml:space="preserve"> TC-110733</w:t>
            </w:r>
          </w:p>
          <w:p w:rsidR="00244353" w:rsidRPr="00AB1FCD" w:rsidRDefault="00244353" w:rsidP="00480E06">
            <w:pPr>
              <w:spacing w:line="264" w:lineRule="auto"/>
              <w:rPr>
                <w:rFonts w:ascii="Times New Roman" w:hAnsi="Times New Roman"/>
                <w:sz w:val="25"/>
                <w:szCs w:val="25"/>
              </w:rPr>
            </w:pPr>
          </w:p>
          <w:p w:rsidR="00244353" w:rsidRPr="00AB1FCD" w:rsidRDefault="007F7978" w:rsidP="00480E06">
            <w:pPr>
              <w:pStyle w:val="Header"/>
              <w:tabs>
                <w:tab w:val="clear" w:pos="4320"/>
                <w:tab w:val="clear" w:pos="8640"/>
              </w:tabs>
              <w:spacing w:line="264" w:lineRule="auto"/>
              <w:rPr>
                <w:rFonts w:ascii="Times New Roman" w:hAnsi="Times New Roman"/>
                <w:sz w:val="25"/>
                <w:szCs w:val="25"/>
              </w:rPr>
            </w:pPr>
            <w:r>
              <w:rPr>
                <w:rFonts w:ascii="Times New Roman" w:hAnsi="Times New Roman"/>
                <w:sz w:val="25"/>
                <w:szCs w:val="25"/>
              </w:rPr>
              <w:t>O</w:t>
            </w:r>
            <w:r w:rsidR="00E30A7A" w:rsidRPr="00AB1FCD">
              <w:rPr>
                <w:rFonts w:ascii="Times New Roman" w:hAnsi="Times New Roman"/>
                <w:sz w:val="25"/>
                <w:szCs w:val="25"/>
              </w:rPr>
              <w:t>RDER 0</w:t>
            </w:r>
            <w:r>
              <w:rPr>
                <w:rFonts w:ascii="Times New Roman" w:hAnsi="Times New Roman"/>
                <w:sz w:val="25"/>
                <w:szCs w:val="25"/>
              </w:rPr>
              <w:t>2</w:t>
            </w:r>
          </w:p>
          <w:p w:rsidR="00244353" w:rsidRPr="00AB1FCD" w:rsidRDefault="00244353" w:rsidP="00480E06">
            <w:pPr>
              <w:pStyle w:val="Header"/>
              <w:tabs>
                <w:tab w:val="clear" w:pos="4320"/>
                <w:tab w:val="clear" w:pos="8640"/>
              </w:tabs>
              <w:spacing w:line="264" w:lineRule="auto"/>
              <w:rPr>
                <w:rFonts w:ascii="Times New Roman" w:hAnsi="Times New Roman"/>
                <w:sz w:val="25"/>
                <w:szCs w:val="25"/>
              </w:rPr>
            </w:pPr>
          </w:p>
          <w:p w:rsidR="00244353" w:rsidRPr="00AB1FCD" w:rsidRDefault="00244353" w:rsidP="00480E06">
            <w:pPr>
              <w:spacing w:line="264" w:lineRule="auto"/>
              <w:rPr>
                <w:rFonts w:ascii="Times New Roman" w:hAnsi="Times New Roman"/>
                <w:sz w:val="25"/>
                <w:szCs w:val="25"/>
              </w:rPr>
            </w:pPr>
          </w:p>
          <w:p w:rsidR="00244353" w:rsidRPr="00AB1FCD" w:rsidRDefault="007F7978" w:rsidP="003F44F3">
            <w:pPr>
              <w:spacing w:line="264" w:lineRule="auto"/>
              <w:rPr>
                <w:rFonts w:ascii="Times New Roman" w:hAnsi="Times New Roman"/>
                <w:sz w:val="25"/>
                <w:szCs w:val="25"/>
              </w:rPr>
            </w:pPr>
            <w:r>
              <w:rPr>
                <w:rFonts w:ascii="Times New Roman" w:hAnsi="Times New Roman"/>
                <w:sz w:val="25"/>
                <w:szCs w:val="25"/>
              </w:rPr>
              <w:t xml:space="preserve">FINAL </w:t>
            </w:r>
            <w:r w:rsidR="00E30A7A" w:rsidRPr="00AB1FCD">
              <w:rPr>
                <w:rFonts w:ascii="Times New Roman" w:hAnsi="Times New Roman"/>
                <w:sz w:val="25"/>
                <w:szCs w:val="25"/>
              </w:rPr>
              <w:t>ORDER</w:t>
            </w:r>
            <w:r w:rsidR="00AB1FCD" w:rsidRPr="00AB1FCD">
              <w:rPr>
                <w:rFonts w:ascii="Times New Roman" w:hAnsi="Times New Roman"/>
                <w:sz w:val="25"/>
                <w:szCs w:val="25"/>
              </w:rPr>
              <w:t xml:space="preserve"> </w:t>
            </w:r>
            <w:r>
              <w:rPr>
                <w:rFonts w:ascii="Times New Roman" w:hAnsi="Times New Roman"/>
                <w:sz w:val="25"/>
                <w:szCs w:val="25"/>
              </w:rPr>
              <w:t xml:space="preserve">DENYING MOTION TO VACATE </w:t>
            </w:r>
            <w:r w:rsidR="00AB1FCD" w:rsidRPr="00AB1FCD">
              <w:rPr>
                <w:rFonts w:ascii="Times New Roman" w:hAnsi="Times New Roman"/>
                <w:sz w:val="25"/>
                <w:szCs w:val="25"/>
              </w:rPr>
              <w:t>DEFAULT AND DISMISSAL OF APPLICATION</w:t>
            </w:r>
            <w:r w:rsidR="00A04923">
              <w:rPr>
                <w:rFonts w:ascii="Times New Roman" w:hAnsi="Times New Roman"/>
                <w:sz w:val="25"/>
                <w:szCs w:val="25"/>
              </w:rPr>
              <w:t xml:space="preserve"> WITHOUT PREJUDICE TO REFILE</w:t>
            </w:r>
          </w:p>
        </w:tc>
      </w:tr>
    </w:tbl>
    <w:p w:rsidR="00244353" w:rsidRPr="00AB1FCD" w:rsidRDefault="00244353" w:rsidP="00480E06">
      <w:pPr>
        <w:spacing w:line="264" w:lineRule="auto"/>
        <w:rPr>
          <w:rFonts w:ascii="Times New Roman" w:hAnsi="Times New Roman"/>
          <w:sz w:val="25"/>
          <w:szCs w:val="25"/>
        </w:rPr>
      </w:pPr>
    </w:p>
    <w:p w:rsidR="00170770" w:rsidRDefault="00170770" w:rsidP="00170770">
      <w:pPr>
        <w:spacing w:line="264" w:lineRule="auto"/>
        <w:jc w:val="center"/>
        <w:rPr>
          <w:rFonts w:ascii="Times New Roman" w:hAnsi="Times New Roman"/>
          <w:sz w:val="25"/>
          <w:szCs w:val="25"/>
        </w:rPr>
      </w:pPr>
      <w:r>
        <w:rPr>
          <w:rFonts w:ascii="Times New Roman" w:hAnsi="Times New Roman"/>
          <w:b/>
          <w:sz w:val="25"/>
          <w:szCs w:val="25"/>
        </w:rPr>
        <w:t>BACKGROUND</w:t>
      </w:r>
    </w:p>
    <w:p w:rsidR="00170770" w:rsidRPr="00170770" w:rsidRDefault="00170770" w:rsidP="00170770">
      <w:pPr>
        <w:spacing w:line="264" w:lineRule="auto"/>
        <w:jc w:val="center"/>
        <w:rPr>
          <w:rFonts w:ascii="Times New Roman" w:hAnsi="Times New Roman"/>
          <w:sz w:val="25"/>
          <w:szCs w:val="25"/>
        </w:rPr>
      </w:pPr>
    </w:p>
    <w:p w:rsidR="00244353" w:rsidRPr="00170770" w:rsidRDefault="00170770" w:rsidP="003F44F3">
      <w:pPr>
        <w:numPr>
          <w:ilvl w:val="0"/>
          <w:numId w:val="1"/>
        </w:numPr>
        <w:spacing w:line="288" w:lineRule="auto"/>
        <w:ind w:hanging="720"/>
        <w:rPr>
          <w:rFonts w:ascii="Times New Roman" w:hAnsi="Times New Roman"/>
          <w:sz w:val="25"/>
          <w:szCs w:val="25"/>
        </w:rPr>
      </w:pPr>
      <w:r>
        <w:rPr>
          <w:rFonts w:ascii="Times New Roman" w:hAnsi="Times New Roman"/>
          <w:sz w:val="25"/>
          <w:szCs w:val="25"/>
        </w:rPr>
        <w:t xml:space="preserve">On April 26, 2011, </w:t>
      </w:r>
      <w:r w:rsidR="00AB1FCD" w:rsidRPr="00AB1FCD">
        <w:rPr>
          <w:rFonts w:ascii="Times New Roman" w:hAnsi="Times New Roman"/>
          <w:sz w:val="25"/>
          <w:szCs w:val="25"/>
        </w:rPr>
        <w:t>Excalibur Limousine LLC, d/b/a Seattle Green Limo (Excalibur)</w:t>
      </w:r>
      <w:r w:rsidR="006E1181">
        <w:rPr>
          <w:rFonts w:ascii="Times New Roman" w:hAnsi="Times New Roman"/>
          <w:sz w:val="25"/>
          <w:szCs w:val="25"/>
        </w:rPr>
        <w:t xml:space="preserve"> </w:t>
      </w:r>
      <w:r w:rsidR="006E1181" w:rsidRPr="00AB1FCD">
        <w:rPr>
          <w:rFonts w:ascii="Times New Roman" w:hAnsi="Times New Roman"/>
          <w:sz w:val="25"/>
          <w:szCs w:val="25"/>
        </w:rPr>
        <w:t xml:space="preserve">filed </w:t>
      </w:r>
      <w:r>
        <w:rPr>
          <w:rFonts w:ascii="Times New Roman" w:hAnsi="Times New Roman"/>
          <w:sz w:val="25"/>
          <w:szCs w:val="25"/>
        </w:rPr>
        <w:t xml:space="preserve">an application </w:t>
      </w:r>
      <w:r w:rsidR="006E1181" w:rsidRPr="00AB1FCD">
        <w:rPr>
          <w:rFonts w:ascii="Times New Roman" w:hAnsi="Times New Roman"/>
          <w:sz w:val="25"/>
          <w:szCs w:val="25"/>
        </w:rPr>
        <w:t>with the Washington Utilities and Transportation Commission (Commission)</w:t>
      </w:r>
      <w:r w:rsidR="006E1181">
        <w:rPr>
          <w:rFonts w:ascii="Times New Roman" w:hAnsi="Times New Roman"/>
          <w:sz w:val="25"/>
          <w:szCs w:val="25"/>
        </w:rPr>
        <w:t xml:space="preserve"> for an auto transportation or bus certificate</w:t>
      </w:r>
      <w:r w:rsidR="00186C13">
        <w:rPr>
          <w:rFonts w:ascii="Times New Roman" w:hAnsi="Times New Roman"/>
          <w:sz w:val="25"/>
          <w:szCs w:val="25"/>
        </w:rPr>
        <w:t xml:space="preserve"> (Application)</w:t>
      </w:r>
      <w:r w:rsidR="006E1181" w:rsidRPr="00AB1FCD">
        <w:rPr>
          <w:rFonts w:ascii="Times New Roman" w:hAnsi="Times New Roman"/>
          <w:sz w:val="25"/>
          <w:szCs w:val="25"/>
        </w:rPr>
        <w:t>.</w:t>
      </w:r>
      <w:r w:rsidR="006E1181" w:rsidRPr="00AB1FCD">
        <w:rPr>
          <w:rStyle w:val="FootnoteReference"/>
          <w:rFonts w:ascii="Times New Roman" w:hAnsi="Times New Roman"/>
          <w:sz w:val="25"/>
          <w:szCs w:val="25"/>
        </w:rPr>
        <w:footnoteReference w:id="1"/>
      </w:r>
      <w:r w:rsidR="006E1181">
        <w:rPr>
          <w:rFonts w:ascii="Times New Roman" w:hAnsi="Times New Roman"/>
          <w:sz w:val="25"/>
          <w:szCs w:val="25"/>
        </w:rPr>
        <w:t xml:space="preserve">  Excalibur seeks to provide </w:t>
      </w:r>
      <w:r w:rsidR="006E1181" w:rsidRPr="00AB1FCD">
        <w:rPr>
          <w:rFonts w:ascii="Times New Roman" w:hAnsi="Times New Roman"/>
          <w:sz w:val="25"/>
          <w:szCs w:val="25"/>
        </w:rPr>
        <w:t>passenger service by reservation only between all hotels</w:t>
      </w:r>
      <w:r w:rsidR="006E1181" w:rsidRPr="00480E06">
        <w:rPr>
          <w:rFonts w:ascii="Times New Roman" w:hAnsi="Times New Roman"/>
          <w:sz w:val="25"/>
          <w:szCs w:val="25"/>
        </w:rPr>
        <w:t xml:space="preserve"> in King County and Piers 66 and 91 in Seattle, excluding hotels within the City of Tukwila and within a 3-mile radius of Seatt</w:t>
      </w:r>
      <w:r>
        <w:rPr>
          <w:rFonts w:ascii="Times New Roman" w:hAnsi="Times New Roman"/>
          <w:sz w:val="25"/>
          <w:szCs w:val="25"/>
        </w:rPr>
        <w:t>le-Tacoma International Airport</w:t>
      </w:r>
      <w:r w:rsidR="006E1181">
        <w:rPr>
          <w:rFonts w:ascii="Times New Roman" w:hAnsi="Times New Roman"/>
          <w:sz w:val="25"/>
          <w:szCs w:val="25"/>
        </w:rPr>
        <w:t>.</w:t>
      </w:r>
      <w:r>
        <w:rPr>
          <w:rFonts w:ascii="Times New Roman" w:hAnsi="Times New Roman"/>
          <w:sz w:val="25"/>
          <w:szCs w:val="25"/>
        </w:rPr>
        <w:t xml:space="preserve">  </w:t>
      </w:r>
      <w:r w:rsidR="006E1181" w:rsidRPr="00170770">
        <w:rPr>
          <w:rFonts w:ascii="Times New Roman" w:hAnsi="Times New Roman"/>
          <w:sz w:val="25"/>
          <w:szCs w:val="25"/>
        </w:rPr>
        <w:t>The Commission published</w:t>
      </w:r>
      <w:r w:rsidR="00DD248E" w:rsidRPr="00170770">
        <w:rPr>
          <w:rFonts w:ascii="Times New Roman" w:hAnsi="Times New Roman"/>
          <w:sz w:val="25"/>
          <w:szCs w:val="25"/>
        </w:rPr>
        <w:t xml:space="preserve"> Notice of the Application in the Commission’s weekly </w:t>
      </w:r>
      <w:r w:rsidR="006E1181" w:rsidRPr="00170770">
        <w:rPr>
          <w:rFonts w:ascii="Times New Roman" w:hAnsi="Times New Roman"/>
          <w:sz w:val="25"/>
          <w:szCs w:val="25"/>
        </w:rPr>
        <w:t xml:space="preserve">transportation </w:t>
      </w:r>
      <w:r w:rsidR="00DD248E" w:rsidRPr="00170770">
        <w:rPr>
          <w:rFonts w:ascii="Times New Roman" w:hAnsi="Times New Roman"/>
          <w:sz w:val="25"/>
          <w:szCs w:val="25"/>
        </w:rPr>
        <w:t>Docket of June 7, 2011.</w:t>
      </w:r>
    </w:p>
    <w:p w:rsidR="00DD248E" w:rsidRPr="00AB1FCD" w:rsidRDefault="00DD248E" w:rsidP="003F44F3">
      <w:pPr>
        <w:spacing w:line="288" w:lineRule="auto"/>
        <w:rPr>
          <w:rFonts w:ascii="Times New Roman" w:hAnsi="Times New Roman"/>
          <w:sz w:val="25"/>
          <w:szCs w:val="25"/>
        </w:rPr>
      </w:pPr>
    </w:p>
    <w:p w:rsidR="00DD248E" w:rsidRPr="006E1181" w:rsidRDefault="00DD248E" w:rsidP="003F44F3">
      <w:pPr>
        <w:numPr>
          <w:ilvl w:val="0"/>
          <w:numId w:val="1"/>
        </w:numPr>
        <w:spacing w:line="288" w:lineRule="auto"/>
        <w:ind w:hanging="720"/>
        <w:rPr>
          <w:rFonts w:ascii="Times New Roman" w:hAnsi="Times New Roman"/>
          <w:sz w:val="25"/>
          <w:szCs w:val="25"/>
        </w:rPr>
      </w:pPr>
      <w:r w:rsidRPr="00480E06">
        <w:rPr>
          <w:rFonts w:ascii="Times New Roman" w:hAnsi="Times New Roman"/>
          <w:sz w:val="25"/>
          <w:szCs w:val="25"/>
        </w:rPr>
        <w:t>On July 7, 2011, Shuttle Express, Inc.</w:t>
      </w:r>
      <w:r w:rsidR="006E1181">
        <w:rPr>
          <w:rFonts w:ascii="Times New Roman" w:hAnsi="Times New Roman"/>
          <w:sz w:val="25"/>
          <w:szCs w:val="25"/>
        </w:rPr>
        <w:t xml:space="preserve"> (Shuttle Express)</w:t>
      </w:r>
      <w:r w:rsidRPr="00480E06">
        <w:rPr>
          <w:rFonts w:ascii="Times New Roman" w:hAnsi="Times New Roman"/>
          <w:sz w:val="25"/>
          <w:szCs w:val="25"/>
        </w:rPr>
        <w:t xml:space="preserve"> </w:t>
      </w:r>
      <w:r w:rsidR="00081DE8" w:rsidRPr="00480E06">
        <w:rPr>
          <w:rFonts w:ascii="Times New Roman" w:hAnsi="Times New Roman"/>
          <w:sz w:val="25"/>
          <w:szCs w:val="25"/>
        </w:rPr>
        <w:t xml:space="preserve">filed a </w:t>
      </w:r>
      <w:r w:rsidR="008C616B">
        <w:rPr>
          <w:rFonts w:ascii="Times New Roman" w:hAnsi="Times New Roman"/>
          <w:sz w:val="25"/>
          <w:szCs w:val="25"/>
        </w:rPr>
        <w:t>p</w:t>
      </w:r>
      <w:r w:rsidR="00081DE8" w:rsidRPr="00480E06">
        <w:rPr>
          <w:rFonts w:ascii="Times New Roman" w:hAnsi="Times New Roman"/>
          <w:sz w:val="25"/>
          <w:szCs w:val="25"/>
        </w:rPr>
        <w:t xml:space="preserve">rotest </w:t>
      </w:r>
      <w:r w:rsidR="008C616B">
        <w:rPr>
          <w:rFonts w:ascii="Times New Roman" w:hAnsi="Times New Roman"/>
          <w:sz w:val="25"/>
          <w:szCs w:val="25"/>
        </w:rPr>
        <w:t>to the Application</w:t>
      </w:r>
      <w:r w:rsidR="006E1181">
        <w:rPr>
          <w:rFonts w:ascii="Times New Roman" w:hAnsi="Times New Roman"/>
          <w:sz w:val="25"/>
          <w:szCs w:val="25"/>
        </w:rPr>
        <w:t xml:space="preserve">.  </w:t>
      </w:r>
      <w:r w:rsidR="006E1181" w:rsidRPr="006E1181">
        <w:rPr>
          <w:rFonts w:ascii="Times New Roman" w:hAnsi="Times New Roman"/>
          <w:sz w:val="25"/>
          <w:szCs w:val="25"/>
        </w:rPr>
        <w:t xml:space="preserve">Shuttle Express contends that it already provides satisfactory service along the route </w:t>
      </w:r>
      <w:r w:rsidR="009F0636">
        <w:rPr>
          <w:rFonts w:ascii="Times New Roman" w:hAnsi="Times New Roman"/>
          <w:sz w:val="25"/>
          <w:szCs w:val="25"/>
        </w:rPr>
        <w:t xml:space="preserve">for which </w:t>
      </w:r>
      <w:r w:rsidR="006E1181" w:rsidRPr="006E1181">
        <w:rPr>
          <w:rFonts w:ascii="Times New Roman" w:hAnsi="Times New Roman"/>
          <w:sz w:val="25"/>
          <w:szCs w:val="25"/>
        </w:rPr>
        <w:t>Excalibur</w:t>
      </w:r>
      <w:r w:rsidR="009F0636">
        <w:rPr>
          <w:rFonts w:ascii="Times New Roman" w:hAnsi="Times New Roman"/>
          <w:sz w:val="25"/>
          <w:szCs w:val="25"/>
        </w:rPr>
        <w:t xml:space="preserve"> seeks authority</w:t>
      </w:r>
      <w:r w:rsidR="006E1181" w:rsidRPr="006E1181">
        <w:rPr>
          <w:rFonts w:ascii="Times New Roman" w:hAnsi="Times New Roman"/>
          <w:sz w:val="25"/>
          <w:szCs w:val="25"/>
        </w:rPr>
        <w:t>.  Shuttle Express also questioned Excalibur’s fitness, willingness, and ability to provide the proposed service.</w:t>
      </w:r>
    </w:p>
    <w:p w:rsidR="00DC30B8" w:rsidRPr="006E1181" w:rsidRDefault="00DC30B8" w:rsidP="003F44F3">
      <w:pPr>
        <w:spacing w:line="288" w:lineRule="auto"/>
        <w:rPr>
          <w:rFonts w:ascii="Times New Roman" w:hAnsi="Times New Roman"/>
          <w:sz w:val="25"/>
          <w:szCs w:val="25"/>
        </w:rPr>
      </w:pPr>
    </w:p>
    <w:p w:rsidR="00081DE8" w:rsidRPr="006E1181" w:rsidRDefault="009B4BF7" w:rsidP="003F44F3">
      <w:pPr>
        <w:numPr>
          <w:ilvl w:val="0"/>
          <w:numId w:val="1"/>
        </w:numPr>
        <w:spacing w:line="288" w:lineRule="auto"/>
        <w:ind w:hanging="720"/>
        <w:rPr>
          <w:rFonts w:ascii="Times New Roman" w:hAnsi="Times New Roman"/>
          <w:sz w:val="25"/>
          <w:szCs w:val="25"/>
        </w:rPr>
      </w:pPr>
      <w:r>
        <w:rPr>
          <w:rFonts w:ascii="Times New Roman" w:hAnsi="Times New Roman"/>
          <w:sz w:val="25"/>
          <w:szCs w:val="25"/>
        </w:rPr>
        <w:t>Due to the protest filed by Shuttle Express, t</w:t>
      </w:r>
      <w:r w:rsidR="006E1181" w:rsidRPr="006E1181">
        <w:rPr>
          <w:rFonts w:ascii="Times New Roman" w:hAnsi="Times New Roman"/>
          <w:sz w:val="25"/>
          <w:szCs w:val="25"/>
        </w:rPr>
        <w:t xml:space="preserve">he Commission </w:t>
      </w:r>
      <w:r w:rsidR="00170770">
        <w:rPr>
          <w:rFonts w:ascii="Times New Roman" w:hAnsi="Times New Roman"/>
          <w:sz w:val="25"/>
          <w:szCs w:val="25"/>
        </w:rPr>
        <w:t xml:space="preserve">scheduled a prehearing conference to address the </w:t>
      </w:r>
      <w:r w:rsidR="00186C13">
        <w:rPr>
          <w:rFonts w:ascii="Times New Roman" w:hAnsi="Times New Roman"/>
          <w:sz w:val="25"/>
          <w:szCs w:val="25"/>
        </w:rPr>
        <w:t xml:space="preserve">Application.  </w:t>
      </w:r>
      <w:r w:rsidR="009F0636">
        <w:rPr>
          <w:rFonts w:ascii="Times New Roman" w:hAnsi="Times New Roman"/>
          <w:sz w:val="25"/>
          <w:szCs w:val="25"/>
        </w:rPr>
        <w:t>Consistent with</w:t>
      </w:r>
      <w:r w:rsidR="00186C13">
        <w:rPr>
          <w:rFonts w:ascii="Times New Roman" w:hAnsi="Times New Roman"/>
          <w:sz w:val="25"/>
          <w:szCs w:val="25"/>
        </w:rPr>
        <w:t xml:space="preserve"> its practice, the Commission consulted with the parties on an appropriate date</w:t>
      </w:r>
      <w:r w:rsidR="004720DC">
        <w:rPr>
          <w:rFonts w:ascii="Times New Roman" w:hAnsi="Times New Roman"/>
          <w:sz w:val="25"/>
          <w:szCs w:val="25"/>
        </w:rPr>
        <w:t xml:space="preserve"> before scheduling the prehearing </w:t>
      </w:r>
      <w:r w:rsidR="004720DC">
        <w:rPr>
          <w:rFonts w:ascii="Times New Roman" w:hAnsi="Times New Roman"/>
          <w:sz w:val="25"/>
          <w:szCs w:val="25"/>
        </w:rPr>
        <w:lastRenderedPageBreak/>
        <w:t>conference</w:t>
      </w:r>
      <w:r w:rsidR="00186C13">
        <w:rPr>
          <w:rFonts w:ascii="Times New Roman" w:hAnsi="Times New Roman"/>
          <w:sz w:val="25"/>
          <w:szCs w:val="25"/>
        </w:rPr>
        <w:t>.  Kevin Williams on behalf of Excalibur responded to the initial email requesting party input</w:t>
      </w:r>
      <w:r w:rsidR="009F0636">
        <w:rPr>
          <w:rFonts w:ascii="Times New Roman" w:hAnsi="Times New Roman"/>
          <w:sz w:val="25"/>
          <w:szCs w:val="25"/>
        </w:rPr>
        <w:t xml:space="preserve"> by asking for</w:t>
      </w:r>
      <w:r w:rsidR="00186C13">
        <w:rPr>
          <w:rFonts w:ascii="Times New Roman" w:hAnsi="Times New Roman"/>
          <w:sz w:val="25"/>
          <w:szCs w:val="25"/>
        </w:rPr>
        <w:t xml:space="preserve"> a copy of the protest filed by Shuttle Express which the Commission provided to him, but he did not </w:t>
      </w:r>
      <w:r w:rsidR="009F0636">
        <w:rPr>
          <w:rFonts w:ascii="Times New Roman" w:hAnsi="Times New Roman"/>
          <w:sz w:val="25"/>
          <w:szCs w:val="25"/>
        </w:rPr>
        <w:t xml:space="preserve">indicate his availability for any of the </w:t>
      </w:r>
      <w:r w:rsidR="00186C13">
        <w:rPr>
          <w:rFonts w:ascii="Times New Roman" w:hAnsi="Times New Roman"/>
          <w:sz w:val="25"/>
          <w:szCs w:val="25"/>
        </w:rPr>
        <w:t>propose</w:t>
      </w:r>
      <w:r w:rsidR="009F0636">
        <w:rPr>
          <w:rFonts w:ascii="Times New Roman" w:hAnsi="Times New Roman"/>
          <w:sz w:val="25"/>
          <w:szCs w:val="25"/>
        </w:rPr>
        <w:t>d</w:t>
      </w:r>
      <w:r w:rsidR="00186C13">
        <w:rPr>
          <w:rFonts w:ascii="Times New Roman" w:hAnsi="Times New Roman"/>
          <w:sz w:val="25"/>
          <w:szCs w:val="25"/>
        </w:rPr>
        <w:t xml:space="preserve"> date</w:t>
      </w:r>
      <w:r w:rsidR="009F0636">
        <w:rPr>
          <w:rFonts w:ascii="Times New Roman" w:hAnsi="Times New Roman"/>
          <w:sz w:val="25"/>
          <w:szCs w:val="25"/>
        </w:rPr>
        <w:t>s</w:t>
      </w:r>
      <w:r w:rsidR="00186C13">
        <w:rPr>
          <w:rFonts w:ascii="Times New Roman" w:hAnsi="Times New Roman"/>
          <w:sz w:val="25"/>
          <w:szCs w:val="25"/>
        </w:rPr>
        <w:t xml:space="preserve"> for the prehearing conference</w:t>
      </w:r>
      <w:r w:rsidR="009F0636">
        <w:rPr>
          <w:rFonts w:ascii="Times New Roman" w:hAnsi="Times New Roman"/>
          <w:sz w:val="25"/>
          <w:szCs w:val="25"/>
        </w:rPr>
        <w:t xml:space="preserve"> or respond to a subsequent email again asking for this information</w:t>
      </w:r>
      <w:r w:rsidR="00186C13">
        <w:rPr>
          <w:rFonts w:ascii="Times New Roman" w:hAnsi="Times New Roman"/>
          <w:sz w:val="25"/>
          <w:szCs w:val="25"/>
        </w:rPr>
        <w:t>.  The Commission s</w:t>
      </w:r>
      <w:r w:rsidR="009F0636">
        <w:rPr>
          <w:rFonts w:ascii="Times New Roman" w:hAnsi="Times New Roman"/>
          <w:sz w:val="25"/>
          <w:szCs w:val="25"/>
        </w:rPr>
        <w:t xml:space="preserve">elected </w:t>
      </w:r>
      <w:r w:rsidR="00186C13">
        <w:rPr>
          <w:rFonts w:ascii="Times New Roman" w:hAnsi="Times New Roman"/>
          <w:sz w:val="25"/>
          <w:szCs w:val="25"/>
        </w:rPr>
        <w:t>a date</w:t>
      </w:r>
      <w:r w:rsidR="009F0636">
        <w:rPr>
          <w:rFonts w:ascii="Times New Roman" w:hAnsi="Times New Roman"/>
          <w:sz w:val="25"/>
          <w:szCs w:val="25"/>
        </w:rPr>
        <w:t xml:space="preserve"> that was convenient for the other parties</w:t>
      </w:r>
      <w:r w:rsidR="004720DC">
        <w:rPr>
          <w:rFonts w:ascii="Times New Roman" w:hAnsi="Times New Roman"/>
          <w:sz w:val="25"/>
          <w:szCs w:val="25"/>
        </w:rPr>
        <w:t>,</w:t>
      </w:r>
      <w:r w:rsidR="00186C13">
        <w:rPr>
          <w:rFonts w:ascii="Times New Roman" w:hAnsi="Times New Roman"/>
          <w:sz w:val="25"/>
          <w:szCs w:val="25"/>
        </w:rPr>
        <w:t xml:space="preserve"> served a copy of the Notice of Prehearing Conference on all parties by mail</w:t>
      </w:r>
      <w:r w:rsidR="004720DC">
        <w:rPr>
          <w:rFonts w:ascii="Times New Roman" w:hAnsi="Times New Roman"/>
          <w:sz w:val="25"/>
          <w:szCs w:val="25"/>
        </w:rPr>
        <w:t>,</w:t>
      </w:r>
      <w:r w:rsidR="00186C13">
        <w:rPr>
          <w:rFonts w:ascii="Times New Roman" w:hAnsi="Times New Roman"/>
          <w:sz w:val="25"/>
          <w:szCs w:val="25"/>
        </w:rPr>
        <w:t xml:space="preserve"> and provided a courtesy electronic copy </w:t>
      </w:r>
      <w:r w:rsidR="009F0636">
        <w:rPr>
          <w:rFonts w:ascii="Times New Roman" w:hAnsi="Times New Roman"/>
          <w:sz w:val="25"/>
          <w:szCs w:val="25"/>
        </w:rPr>
        <w:t xml:space="preserve">of the Notice </w:t>
      </w:r>
      <w:r w:rsidR="00186C13">
        <w:rPr>
          <w:rFonts w:ascii="Times New Roman" w:hAnsi="Times New Roman"/>
          <w:sz w:val="25"/>
          <w:szCs w:val="25"/>
        </w:rPr>
        <w:t>to all parties via email.</w:t>
      </w:r>
      <w:r>
        <w:rPr>
          <w:rFonts w:ascii="Times New Roman" w:hAnsi="Times New Roman"/>
          <w:sz w:val="25"/>
          <w:szCs w:val="25"/>
        </w:rPr>
        <w:t xml:space="preserve"> </w:t>
      </w:r>
    </w:p>
    <w:p w:rsidR="006E1181" w:rsidRPr="006E1181" w:rsidRDefault="006E1181" w:rsidP="003F44F3">
      <w:pPr>
        <w:pStyle w:val="ListParagraph"/>
        <w:spacing w:line="288" w:lineRule="auto"/>
        <w:rPr>
          <w:rFonts w:ascii="Times New Roman" w:hAnsi="Times New Roman"/>
          <w:sz w:val="25"/>
          <w:szCs w:val="25"/>
        </w:rPr>
      </w:pPr>
    </w:p>
    <w:p w:rsidR="006E1181" w:rsidRPr="009B4BF7" w:rsidRDefault="00186C13" w:rsidP="003F44F3">
      <w:pPr>
        <w:numPr>
          <w:ilvl w:val="0"/>
          <w:numId w:val="1"/>
        </w:numPr>
        <w:spacing w:line="288" w:lineRule="auto"/>
        <w:ind w:hanging="720"/>
        <w:rPr>
          <w:rFonts w:ascii="Times New Roman" w:hAnsi="Times New Roman"/>
          <w:bCs/>
          <w:sz w:val="25"/>
          <w:szCs w:val="25"/>
        </w:rPr>
      </w:pPr>
      <w:r>
        <w:rPr>
          <w:rFonts w:ascii="Times New Roman" w:hAnsi="Times New Roman"/>
          <w:sz w:val="25"/>
          <w:szCs w:val="25"/>
        </w:rPr>
        <w:t xml:space="preserve">The Commission </w:t>
      </w:r>
      <w:r w:rsidRPr="006E1181">
        <w:rPr>
          <w:rFonts w:ascii="Times New Roman" w:hAnsi="Times New Roman"/>
          <w:sz w:val="25"/>
          <w:szCs w:val="25"/>
        </w:rPr>
        <w:t>convened</w:t>
      </w:r>
      <w:r>
        <w:rPr>
          <w:rFonts w:ascii="Times New Roman" w:hAnsi="Times New Roman"/>
          <w:sz w:val="25"/>
          <w:szCs w:val="25"/>
        </w:rPr>
        <w:t xml:space="preserve"> the</w:t>
      </w:r>
      <w:r w:rsidRPr="006E1181">
        <w:rPr>
          <w:rFonts w:ascii="Times New Roman" w:hAnsi="Times New Roman"/>
          <w:sz w:val="25"/>
          <w:szCs w:val="25"/>
        </w:rPr>
        <w:t xml:space="preserve"> prehearing conference in this docket at </w:t>
      </w:r>
      <w:r>
        <w:rPr>
          <w:rFonts w:ascii="Times New Roman" w:hAnsi="Times New Roman"/>
          <w:sz w:val="25"/>
          <w:szCs w:val="25"/>
        </w:rPr>
        <w:t xml:space="preserve">the Commission’s headquarters in </w:t>
      </w:r>
      <w:r w:rsidRPr="006E1181">
        <w:rPr>
          <w:rFonts w:ascii="Times New Roman" w:hAnsi="Times New Roman"/>
          <w:bCs/>
          <w:sz w:val="25"/>
          <w:szCs w:val="25"/>
        </w:rPr>
        <w:t>Olympia</w:t>
      </w:r>
      <w:r w:rsidRPr="006E1181">
        <w:rPr>
          <w:rFonts w:ascii="Times New Roman" w:hAnsi="Times New Roman"/>
          <w:sz w:val="25"/>
          <w:szCs w:val="25"/>
        </w:rPr>
        <w:t xml:space="preserve">, Washington on </w:t>
      </w:r>
      <w:r>
        <w:rPr>
          <w:rFonts w:ascii="Times New Roman" w:hAnsi="Times New Roman"/>
          <w:bCs/>
          <w:sz w:val="25"/>
          <w:szCs w:val="25"/>
        </w:rPr>
        <w:t>August </w:t>
      </w:r>
      <w:r w:rsidRPr="006E1181">
        <w:rPr>
          <w:rFonts w:ascii="Times New Roman" w:hAnsi="Times New Roman"/>
          <w:bCs/>
          <w:sz w:val="25"/>
          <w:szCs w:val="25"/>
        </w:rPr>
        <w:t>3, 20</w:t>
      </w:r>
      <w:r>
        <w:rPr>
          <w:rFonts w:ascii="Times New Roman" w:hAnsi="Times New Roman"/>
          <w:bCs/>
          <w:sz w:val="25"/>
          <w:szCs w:val="25"/>
        </w:rPr>
        <w:t>11</w:t>
      </w:r>
      <w:r w:rsidRPr="006E1181">
        <w:rPr>
          <w:rFonts w:ascii="Times New Roman" w:hAnsi="Times New Roman"/>
          <w:b/>
          <w:bCs/>
          <w:sz w:val="25"/>
          <w:szCs w:val="25"/>
        </w:rPr>
        <w:t>,</w:t>
      </w:r>
      <w:r w:rsidRPr="006E1181">
        <w:rPr>
          <w:rFonts w:ascii="Times New Roman" w:hAnsi="Times New Roman"/>
          <w:sz w:val="25"/>
          <w:szCs w:val="25"/>
        </w:rPr>
        <w:t xml:space="preserve"> before Administrative Law Judge </w:t>
      </w:r>
      <w:r w:rsidRPr="006E1181">
        <w:rPr>
          <w:rFonts w:ascii="Times New Roman" w:hAnsi="Times New Roman"/>
          <w:bCs/>
          <w:sz w:val="25"/>
          <w:szCs w:val="25"/>
        </w:rPr>
        <w:t>Adam E. Torem</w:t>
      </w:r>
      <w:r w:rsidRPr="006E1181">
        <w:rPr>
          <w:rFonts w:ascii="Times New Roman" w:hAnsi="Times New Roman"/>
          <w:sz w:val="25"/>
          <w:szCs w:val="25"/>
        </w:rPr>
        <w:t>.</w:t>
      </w:r>
      <w:r>
        <w:rPr>
          <w:rFonts w:ascii="Times New Roman" w:hAnsi="Times New Roman"/>
          <w:sz w:val="25"/>
          <w:szCs w:val="25"/>
        </w:rPr>
        <w:t xml:space="preserve">  </w:t>
      </w:r>
      <w:r w:rsidR="006E1181" w:rsidRPr="006E1181">
        <w:rPr>
          <w:rFonts w:ascii="Times New Roman" w:hAnsi="Times New Roman"/>
          <w:sz w:val="25"/>
          <w:szCs w:val="25"/>
        </w:rPr>
        <w:t xml:space="preserve">John D. Rowley, Jr., Seattle, Washington, </w:t>
      </w:r>
      <w:r>
        <w:rPr>
          <w:rFonts w:ascii="Times New Roman" w:hAnsi="Times New Roman"/>
          <w:sz w:val="25"/>
          <w:szCs w:val="25"/>
        </w:rPr>
        <w:t xml:space="preserve">appeared on behalf of </w:t>
      </w:r>
      <w:r w:rsidR="006E1181" w:rsidRPr="006E1181">
        <w:rPr>
          <w:rFonts w:ascii="Times New Roman" w:hAnsi="Times New Roman"/>
          <w:sz w:val="25"/>
          <w:szCs w:val="25"/>
        </w:rPr>
        <w:t xml:space="preserve">Shuttle Express </w:t>
      </w:r>
      <w:r w:rsidR="006E1181" w:rsidRPr="006E1181">
        <w:rPr>
          <w:rFonts w:ascii="Times New Roman" w:hAnsi="Times New Roman"/>
          <w:i/>
          <w:sz w:val="25"/>
          <w:szCs w:val="25"/>
        </w:rPr>
        <w:t>pro se</w:t>
      </w:r>
      <w:r w:rsidR="009B4BF7">
        <w:rPr>
          <w:rFonts w:ascii="Times New Roman" w:hAnsi="Times New Roman"/>
          <w:sz w:val="25"/>
          <w:szCs w:val="25"/>
        </w:rPr>
        <w:t xml:space="preserve">.  Greg </w:t>
      </w:r>
      <w:r w:rsidR="006E1181" w:rsidRPr="006E1181">
        <w:rPr>
          <w:rFonts w:ascii="Times New Roman" w:hAnsi="Times New Roman"/>
          <w:sz w:val="25"/>
          <w:szCs w:val="25"/>
        </w:rPr>
        <w:t xml:space="preserve">Trautman, Assistant Attorney General, Olympia, Washington, </w:t>
      </w:r>
      <w:r>
        <w:rPr>
          <w:rFonts w:ascii="Times New Roman" w:hAnsi="Times New Roman"/>
          <w:sz w:val="25"/>
          <w:szCs w:val="25"/>
        </w:rPr>
        <w:t>appeared for</w:t>
      </w:r>
      <w:r w:rsidR="006E1181" w:rsidRPr="006E1181">
        <w:rPr>
          <w:rFonts w:ascii="Times New Roman" w:hAnsi="Times New Roman"/>
          <w:sz w:val="25"/>
          <w:szCs w:val="25"/>
        </w:rPr>
        <w:t xml:space="preserve"> the Commission’s regulatory staff (“Commission Staff” or “Staff”).</w:t>
      </w:r>
      <w:r w:rsidR="006E1181" w:rsidRPr="006E1181">
        <w:rPr>
          <w:rStyle w:val="FootnoteReference"/>
          <w:rFonts w:ascii="Times New Roman" w:hAnsi="Times New Roman"/>
          <w:sz w:val="25"/>
          <w:szCs w:val="25"/>
        </w:rPr>
        <w:footnoteReference w:id="2"/>
      </w:r>
      <w:r>
        <w:rPr>
          <w:rFonts w:ascii="Times New Roman" w:hAnsi="Times New Roman"/>
          <w:sz w:val="25"/>
          <w:szCs w:val="25"/>
        </w:rPr>
        <w:t xml:space="preserve">  No representative appeared for Excalibur.</w:t>
      </w:r>
    </w:p>
    <w:p w:rsidR="009B4BF7" w:rsidRDefault="009B4BF7" w:rsidP="003F44F3">
      <w:pPr>
        <w:pStyle w:val="ListParagraph"/>
        <w:spacing w:line="288" w:lineRule="auto"/>
        <w:ind w:left="0"/>
        <w:rPr>
          <w:rFonts w:ascii="Times New Roman" w:hAnsi="Times New Roman"/>
          <w:sz w:val="25"/>
          <w:szCs w:val="25"/>
        </w:rPr>
      </w:pPr>
    </w:p>
    <w:p w:rsidR="00665EC3" w:rsidRDefault="00186C13" w:rsidP="003F44F3">
      <w:pPr>
        <w:numPr>
          <w:ilvl w:val="0"/>
          <w:numId w:val="1"/>
        </w:numPr>
        <w:spacing w:line="288" w:lineRule="auto"/>
        <w:ind w:hanging="720"/>
        <w:rPr>
          <w:rFonts w:ascii="Times New Roman" w:hAnsi="Times New Roman"/>
          <w:sz w:val="25"/>
          <w:szCs w:val="25"/>
        </w:rPr>
      </w:pPr>
      <w:r w:rsidRPr="002D1D6A">
        <w:rPr>
          <w:rFonts w:ascii="Times New Roman" w:hAnsi="Times New Roman"/>
          <w:sz w:val="25"/>
          <w:szCs w:val="25"/>
        </w:rPr>
        <w:t xml:space="preserve">Shuttle Express moved for Excalibur to be held in default for failure to appear at the prehearing conference.  </w:t>
      </w:r>
      <w:r w:rsidR="009B4BF7" w:rsidRPr="002D1D6A">
        <w:rPr>
          <w:rFonts w:ascii="Times New Roman" w:hAnsi="Times New Roman"/>
          <w:sz w:val="25"/>
          <w:szCs w:val="25"/>
        </w:rPr>
        <w:t>Commission Staff</w:t>
      </w:r>
      <w:r w:rsidRPr="002D1D6A">
        <w:rPr>
          <w:rFonts w:ascii="Times New Roman" w:hAnsi="Times New Roman"/>
          <w:sz w:val="25"/>
          <w:szCs w:val="25"/>
        </w:rPr>
        <w:t>, however,</w:t>
      </w:r>
      <w:r w:rsidR="009B4BF7" w:rsidRPr="002D1D6A">
        <w:rPr>
          <w:rFonts w:ascii="Times New Roman" w:hAnsi="Times New Roman"/>
          <w:sz w:val="25"/>
          <w:szCs w:val="25"/>
        </w:rPr>
        <w:t xml:space="preserve"> </w:t>
      </w:r>
      <w:r w:rsidR="002D1D6A" w:rsidRPr="002D1D6A">
        <w:rPr>
          <w:rFonts w:ascii="Times New Roman" w:hAnsi="Times New Roman"/>
          <w:sz w:val="25"/>
          <w:szCs w:val="25"/>
        </w:rPr>
        <w:t xml:space="preserve">contended that </w:t>
      </w:r>
      <w:r w:rsidR="009B4BF7" w:rsidRPr="002D1D6A">
        <w:rPr>
          <w:rFonts w:ascii="Times New Roman" w:hAnsi="Times New Roman"/>
          <w:sz w:val="25"/>
          <w:szCs w:val="25"/>
        </w:rPr>
        <w:t>Shuttle Express</w:t>
      </w:r>
      <w:r w:rsidR="002D1D6A" w:rsidRPr="002D1D6A">
        <w:rPr>
          <w:rFonts w:ascii="Times New Roman" w:hAnsi="Times New Roman"/>
          <w:sz w:val="25"/>
          <w:szCs w:val="25"/>
        </w:rPr>
        <w:t xml:space="preserve"> lacked standing to bring a protest </w:t>
      </w:r>
      <w:r w:rsidR="002D1D6A">
        <w:rPr>
          <w:rFonts w:ascii="Times New Roman" w:hAnsi="Times New Roman"/>
          <w:sz w:val="25"/>
          <w:szCs w:val="25"/>
        </w:rPr>
        <w:t xml:space="preserve">or participate in this proceeding </w:t>
      </w:r>
      <w:r w:rsidR="002D1D6A" w:rsidRPr="002D1D6A">
        <w:rPr>
          <w:rFonts w:ascii="Times New Roman" w:hAnsi="Times New Roman"/>
          <w:sz w:val="25"/>
          <w:szCs w:val="25"/>
        </w:rPr>
        <w:t xml:space="preserve">because the territory in </w:t>
      </w:r>
      <w:r w:rsidR="002D1D6A">
        <w:rPr>
          <w:rFonts w:ascii="Times New Roman" w:hAnsi="Times New Roman"/>
          <w:sz w:val="25"/>
          <w:szCs w:val="25"/>
        </w:rPr>
        <w:t>Shuttle Express’</w:t>
      </w:r>
      <w:r w:rsidR="009B4BF7" w:rsidRPr="002D1D6A">
        <w:rPr>
          <w:rFonts w:ascii="Times New Roman" w:hAnsi="Times New Roman"/>
          <w:sz w:val="25"/>
          <w:szCs w:val="25"/>
        </w:rPr>
        <w:t xml:space="preserve"> existing certificate </w:t>
      </w:r>
      <w:r w:rsidR="009F0636">
        <w:rPr>
          <w:rFonts w:ascii="Times New Roman" w:hAnsi="Times New Roman"/>
          <w:sz w:val="25"/>
          <w:szCs w:val="25"/>
        </w:rPr>
        <w:t xml:space="preserve">of authority </w:t>
      </w:r>
      <w:r w:rsidR="009B4BF7" w:rsidRPr="002D1D6A">
        <w:rPr>
          <w:rFonts w:ascii="Times New Roman" w:hAnsi="Times New Roman"/>
          <w:sz w:val="25"/>
          <w:szCs w:val="25"/>
        </w:rPr>
        <w:t>(C-975) does not include the route Excalibur</w:t>
      </w:r>
      <w:r w:rsidR="009F0636">
        <w:rPr>
          <w:rFonts w:ascii="Times New Roman" w:hAnsi="Times New Roman"/>
          <w:sz w:val="25"/>
          <w:szCs w:val="25"/>
        </w:rPr>
        <w:t xml:space="preserve"> seeking authority to serve</w:t>
      </w:r>
      <w:r w:rsidR="009B4BF7" w:rsidRPr="002D1D6A">
        <w:rPr>
          <w:rFonts w:ascii="Times New Roman" w:hAnsi="Times New Roman"/>
          <w:sz w:val="25"/>
          <w:szCs w:val="25"/>
        </w:rPr>
        <w:t xml:space="preserve">.  </w:t>
      </w:r>
      <w:r w:rsidR="009B4BF7">
        <w:rPr>
          <w:rFonts w:ascii="Times New Roman" w:hAnsi="Times New Roman"/>
          <w:sz w:val="25"/>
          <w:szCs w:val="25"/>
        </w:rPr>
        <w:t xml:space="preserve">Shuttle Express disagreed with Commission Staff’s interpretation of </w:t>
      </w:r>
      <w:r w:rsidR="009F0636">
        <w:rPr>
          <w:rFonts w:ascii="Times New Roman" w:hAnsi="Times New Roman"/>
          <w:sz w:val="25"/>
          <w:szCs w:val="25"/>
        </w:rPr>
        <w:t xml:space="preserve">its </w:t>
      </w:r>
      <w:r w:rsidR="009B4BF7">
        <w:rPr>
          <w:rFonts w:ascii="Times New Roman" w:hAnsi="Times New Roman"/>
          <w:sz w:val="25"/>
          <w:szCs w:val="25"/>
        </w:rPr>
        <w:t>certificate C-975</w:t>
      </w:r>
      <w:r w:rsidR="002D1D6A">
        <w:rPr>
          <w:rFonts w:ascii="Times New Roman" w:hAnsi="Times New Roman"/>
          <w:sz w:val="25"/>
          <w:szCs w:val="25"/>
        </w:rPr>
        <w:t xml:space="preserve"> and </w:t>
      </w:r>
      <w:r w:rsidR="009B4BF7">
        <w:rPr>
          <w:rFonts w:ascii="Times New Roman" w:hAnsi="Times New Roman"/>
          <w:sz w:val="25"/>
          <w:szCs w:val="25"/>
        </w:rPr>
        <w:t xml:space="preserve">noted that </w:t>
      </w:r>
      <w:r w:rsidR="004720DC">
        <w:rPr>
          <w:rFonts w:ascii="Times New Roman" w:hAnsi="Times New Roman"/>
          <w:sz w:val="25"/>
          <w:szCs w:val="25"/>
        </w:rPr>
        <w:t>Shuttle Express</w:t>
      </w:r>
      <w:r w:rsidR="009B4BF7">
        <w:rPr>
          <w:rFonts w:ascii="Times New Roman" w:hAnsi="Times New Roman"/>
          <w:sz w:val="25"/>
          <w:szCs w:val="25"/>
        </w:rPr>
        <w:t xml:space="preserve"> has filed a tariff and is already providing service to the cruise ship piers.</w:t>
      </w:r>
    </w:p>
    <w:p w:rsidR="008325D6" w:rsidRDefault="008325D6" w:rsidP="003F44F3">
      <w:pPr>
        <w:pStyle w:val="ListParagraph"/>
        <w:spacing w:line="288" w:lineRule="auto"/>
        <w:rPr>
          <w:rFonts w:ascii="Times New Roman" w:hAnsi="Times New Roman"/>
          <w:sz w:val="25"/>
          <w:szCs w:val="25"/>
        </w:rPr>
      </w:pPr>
    </w:p>
    <w:p w:rsidR="008325D6" w:rsidRDefault="008325D6" w:rsidP="003F44F3">
      <w:pPr>
        <w:numPr>
          <w:ilvl w:val="0"/>
          <w:numId w:val="1"/>
        </w:numPr>
        <w:spacing w:line="288" w:lineRule="auto"/>
        <w:ind w:hanging="720"/>
        <w:rPr>
          <w:rFonts w:ascii="Times New Roman" w:hAnsi="Times New Roman"/>
          <w:sz w:val="25"/>
          <w:szCs w:val="25"/>
        </w:rPr>
      </w:pPr>
      <w:r>
        <w:rPr>
          <w:rFonts w:ascii="Times New Roman" w:hAnsi="Times New Roman"/>
          <w:sz w:val="25"/>
          <w:szCs w:val="25"/>
        </w:rPr>
        <w:t xml:space="preserve">On August 9, 2011, </w:t>
      </w:r>
      <w:r w:rsidR="009957F6">
        <w:rPr>
          <w:rFonts w:ascii="Times New Roman" w:hAnsi="Times New Roman"/>
          <w:sz w:val="25"/>
          <w:szCs w:val="25"/>
        </w:rPr>
        <w:t>Shuttle Express filed an application for extension of its certificate to include passenger service between all points in King County and Seattle waterfront terminals, with certain exceptions.  That application is pending in Docket TC-111446.</w:t>
      </w:r>
    </w:p>
    <w:p w:rsidR="00665EC3" w:rsidRDefault="00665EC3" w:rsidP="003F44F3">
      <w:pPr>
        <w:pStyle w:val="ListParagraph"/>
        <w:spacing w:line="288" w:lineRule="auto"/>
        <w:rPr>
          <w:rFonts w:ascii="Times New Roman" w:hAnsi="Times New Roman"/>
          <w:sz w:val="25"/>
          <w:szCs w:val="25"/>
        </w:rPr>
      </w:pPr>
    </w:p>
    <w:p w:rsidR="00665EC3" w:rsidRDefault="008325D6" w:rsidP="003F44F3">
      <w:pPr>
        <w:numPr>
          <w:ilvl w:val="0"/>
          <w:numId w:val="1"/>
        </w:numPr>
        <w:spacing w:line="288" w:lineRule="auto"/>
        <w:ind w:hanging="720"/>
        <w:rPr>
          <w:rFonts w:ascii="Times New Roman" w:hAnsi="Times New Roman"/>
          <w:sz w:val="25"/>
          <w:szCs w:val="25"/>
        </w:rPr>
      </w:pPr>
      <w:r>
        <w:rPr>
          <w:rFonts w:ascii="Times New Roman" w:hAnsi="Times New Roman"/>
          <w:sz w:val="25"/>
          <w:szCs w:val="25"/>
        </w:rPr>
        <w:t>On August 10, 2011, t</w:t>
      </w:r>
      <w:r w:rsidR="00665EC3">
        <w:rPr>
          <w:rFonts w:ascii="Times New Roman" w:hAnsi="Times New Roman"/>
          <w:sz w:val="25"/>
          <w:szCs w:val="25"/>
        </w:rPr>
        <w:t xml:space="preserve">he Commission </w:t>
      </w:r>
      <w:r>
        <w:rPr>
          <w:rFonts w:ascii="Times New Roman" w:hAnsi="Times New Roman"/>
          <w:sz w:val="25"/>
          <w:szCs w:val="25"/>
        </w:rPr>
        <w:t>entered Order 01</w:t>
      </w:r>
      <w:r w:rsidR="009957F6">
        <w:rPr>
          <w:rFonts w:ascii="Times New Roman" w:hAnsi="Times New Roman"/>
          <w:sz w:val="25"/>
          <w:szCs w:val="25"/>
        </w:rPr>
        <w:t xml:space="preserve"> in this docket</w:t>
      </w:r>
      <w:r>
        <w:rPr>
          <w:rFonts w:ascii="Times New Roman" w:hAnsi="Times New Roman"/>
          <w:sz w:val="25"/>
          <w:szCs w:val="25"/>
        </w:rPr>
        <w:t xml:space="preserve">, </w:t>
      </w:r>
      <w:r w:rsidR="009957F6">
        <w:rPr>
          <w:rFonts w:ascii="Times New Roman" w:hAnsi="Times New Roman"/>
          <w:sz w:val="25"/>
          <w:szCs w:val="25"/>
        </w:rPr>
        <w:t>find</w:t>
      </w:r>
      <w:r>
        <w:rPr>
          <w:rFonts w:ascii="Times New Roman" w:hAnsi="Times New Roman"/>
          <w:sz w:val="25"/>
          <w:szCs w:val="25"/>
        </w:rPr>
        <w:t xml:space="preserve">ing </w:t>
      </w:r>
      <w:r w:rsidRPr="006E1181">
        <w:rPr>
          <w:rFonts w:ascii="Times New Roman" w:hAnsi="Times New Roman"/>
          <w:sz w:val="25"/>
          <w:szCs w:val="25"/>
        </w:rPr>
        <w:t>in accordance with RCW 34.05.440</w:t>
      </w:r>
      <w:r w:rsidRPr="006E1181">
        <w:rPr>
          <w:rFonts w:ascii="Times New Roman" w:hAnsi="Times New Roman"/>
          <w:i/>
          <w:sz w:val="25"/>
          <w:szCs w:val="25"/>
        </w:rPr>
        <w:t xml:space="preserve"> </w:t>
      </w:r>
      <w:r w:rsidRPr="006E1181">
        <w:rPr>
          <w:rFonts w:ascii="Times New Roman" w:hAnsi="Times New Roman"/>
          <w:sz w:val="25"/>
          <w:szCs w:val="25"/>
        </w:rPr>
        <w:t xml:space="preserve">and WAC 480-07-450 </w:t>
      </w:r>
      <w:r>
        <w:rPr>
          <w:rFonts w:ascii="Times New Roman" w:hAnsi="Times New Roman"/>
          <w:sz w:val="25"/>
          <w:szCs w:val="25"/>
        </w:rPr>
        <w:t xml:space="preserve">that </w:t>
      </w:r>
      <w:r w:rsidRPr="006E1181">
        <w:rPr>
          <w:rFonts w:ascii="Times New Roman" w:hAnsi="Times New Roman"/>
          <w:sz w:val="25"/>
          <w:szCs w:val="25"/>
        </w:rPr>
        <w:t xml:space="preserve">Kevin Williams and </w:t>
      </w:r>
      <w:r w:rsidRPr="006E1181">
        <w:rPr>
          <w:rFonts w:ascii="Times New Roman" w:hAnsi="Times New Roman"/>
          <w:sz w:val="25"/>
          <w:szCs w:val="25"/>
        </w:rPr>
        <w:lastRenderedPageBreak/>
        <w:t xml:space="preserve">Excalibur are in default </w:t>
      </w:r>
      <w:r w:rsidR="002F4FC3">
        <w:rPr>
          <w:rFonts w:ascii="Times New Roman" w:hAnsi="Times New Roman"/>
          <w:sz w:val="25"/>
          <w:szCs w:val="25"/>
        </w:rPr>
        <w:t xml:space="preserve">for failure to appear at the prehearing conference </w:t>
      </w:r>
      <w:r w:rsidRPr="006E1181">
        <w:rPr>
          <w:rFonts w:ascii="Times New Roman" w:hAnsi="Times New Roman"/>
          <w:sz w:val="25"/>
          <w:szCs w:val="25"/>
        </w:rPr>
        <w:t xml:space="preserve">and </w:t>
      </w:r>
      <w:r>
        <w:rPr>
          <w:rFonts w:ascii="Times New Roman" w:hAnsi="Times New Roman"/>
          <w:sz w:val="25"/>
          <w:szCs w:val="25"/>
        </w:rPr>
        <w:t>dismissing the Application</w:t>
      </w:r>
      <w:r w:rsidR="00665EC3">
        <w:rPr>
          <w:rFonts w:ascii="Times New Roman" w:hAnsi="Times New Roman"/>
          <w:sz w:val="25"/>
          <w:szCs w:val="25"/>
        </w:rPr>
        <w:t>.</w:t>
      </w:r>
    </w:p>
    <w:p w:rsidR="008325D6" w:rsidRDefault="008325D6" w:rsidP="008325D6">
      <w:pPr>
        <w:pStyle w:val="ListParagraph"/>
        <w:rPr>
          <w:rFonts w:ascii="Times New Roman" w:hAnsi="Times New Roman"/>
          <w:sz w:val="25"/>
          <w:szCs w:val="25"/>
        </w:rPr>
      </w:pPr>
    </w:p>
    <w:p w:rsidR="008325D6" w:rsidRDefault="009957F6" w:rsidP="007702FE">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On August </w:t>
      </w:r>
      <w:r w:rsidR="007702FE">
        <w:rPr>
          <w:rFonts w:ascii="Times New Roman" w:hAnsi="Times New Roman"/>
          <w:sz w:val="25"/>
          <w:szCs w:val="25"/>
        </w:rPr>
        <w:t>22</w:t>
      </w:r>
      <w:r>
        <w:rPr>
          <w:rFonts w:ascii="Times New Roman" w:hAnsi="Times New Roman"/>
          <w:sz w:val="25"/>
          <w:szCs w:val="25"/>
        </w:rPr>
        <w:t xml:space="preserve">, 2011, Kevin Williams filed a motion under WAC 480-07-450 requesting that Order 01 be vacated and the proceeding </w:t>
      </w:r>
      <w:r w:rsidR="004720DC">
        <w:rPr>
          <w:rFonts w:ascii="Times New Roman" w:hAnsi="Times New Roman"/>
          <w:sz w:val="25"/>
          <w:szCs w:val="25"/>
        </w:rPr>
        <w:t xml:space="preserve">be </w:t>
      </w:r>
      <w:r>
        <w:rPr>
          <w:rFonts w:ascii="Times New Roman" w:hAnsi="Times New Roman"/>
          <w:sz w:val="25"/>
          <w:szCs w:val="25"/>
        </w:rPr>
        <w:t>reopened for further process</w:t>
      </w:r>
      <w:r w:rsidR="006D5F28">
        <w:rPr>
          <w:rFonts w:ascii="Times New Roman" w:hAnsi="Times New Roman"/>
          <w:sz w:val="25"/>
          <w:szCs w:val="25"/>
        </w:rPr>
        <w:t xml:space="preserve"> (Motion)</w:t>
      </w:r>
      <w:r>
        <w:rPr>
          <w:rFonts w:ascii="Times New Roman" w:hAnsi="Times New Roman"/>
          <w:sz w:val="25"/>
          <w:szCs w:val="25"/>
        </w:rPr>
        <w:t xml:space="preserve">.  Mr. Williams contends that due to his pre-occupation with family medical issues and </w:t>
      </w:r>
      <w:r w:rsidR="002F4FC3">
        <w:rPr>
          <w:rFonts w:ascii="Times New Roman" w:hAnsi="Times New Roman"/>
          <w:sz w:val="25"/>
          <w:szCs w:val="25"/>
        </w:rPr>
        <w:t xml:space="preserve">because he </w:t>
      </w:r>
      <w:r>
        <w:rPr>
          <w:rFonts w:ascii="Times New Roman" w:hAnsi="Times New Roman"/>
          <w:sz w:val="25"/>
          <w:szCs w:val="25"/>
        </w:rPr>
        <w:t>provid</w:t>
      </w:r>
      <w:r w:rsidR="002F4FC3">
        <w:rPr>
          <w:rFonts w:ascii="Times New Roman" w:hAnsi="Times New Roman"/>
          <w:sz w:val="25"/>
          <w:szCs w:val="25"/>
        </w:rPr>
        <w:t>ed</w:t>
      </w:r>
      <w:r>
        <w:rPr>
          <w:rFonts w:ascii="Times New Roman" w:hAnsi="Times New Roman"/>
          <w:sz w:val="25"/>
          <w:szCs w:val="25"/>
        </w:rPr>
        <w:t xml:space="preserve"> the Commission with the wrong email address, he was not aware of the prehearing conference.  He apologizes and asks that the Commission consider these to be extenuating circumstances</w:t>
      </w:r>
      <w:r w:rsidR="004720DC">
        <w:rPr>
          <w:rFonts w:ascii="Times New Roman" w:hAnsi="Times New Roman"/>
          <w:sz w:val="25"/>
          <w:szCs w:val="25"/>
        </w:rPr>
        <w:t xml:space="preserve"> supporting vacating the default and dismissal of the Application</w:t>
      </w:r>
      <w:r>
        <w:rPr>
          <w:rFonts w:ascii="Times New Roman" w:hAnsi="Times New Roman"/>
          <w:sz w:val="25"/>
          <w:szCs w:val="25"/>
        </w:rPr>
        <w:t xml:space="preserve">, particularly in conjunction with Shuttle Express’ lack of standing to protest the </w:t>
      </w:r>
      <w:r w:rsidR="004720DC">
        <w:rPr>
          <w:rFonts w:ascii="Times New Roman" w:hAnsi="Times New Roman"/>
          <w:sz w:val="25"/>
          <w:szCs w:val="25"/>
        </w:rPr>
        <w:t>A</w:t>
      </w:r>
      <w:r>
        <w:rPr>
          <w:rFonts w:ascii="Times New Roman" w:hAnsi="Times New Roman"/>
          <w:sz w:val="25"/>
          <w:szCs w:val="25"/>
        </w:rPr>
        <w:t>pplication</w:t>
      </w:r>
      <w:r w:rsidR="008325D6">
        <w:rPr>
          <w:rFonts w:ascii="Times New Roman" w:hAnsi="Times New Roman"/>
          <w:sz w:val="25"/>
          <w:szCs w:val="25"/>
        </w:rPr>
        <w:t>.</w:t>
      </w:r>
    </w:p>
    <w:p w:rsidR="008325D6" w:rsidRDefault="008325D6" w:rsidP="008325D6">
      <w:pPr>
        <w:pStyle w:val="ListParagraph"/>
        <w:rPr>
          <w:rFonts w:ascii="Times New Roman" w:hAnsi="Times New Roman"/>
          <w:sz w:val="25"/>
          <w:szCs w:val="25"/>
        </w:rPr>
      </w:pPr>
    </w:p>
    <w:p w:rsidR="008325D6" w:rsidRPr="009957F6" w:rsidRDefault="009957F6" w:rsidP="009957F6">
      <w:pPr>
        <w:spacing w:line="264" w:lineRule="auto"/>
        <w:jc w:val="center"/>
        <w:rPr>
          <w:rFonts w:ascii="Times New Roman" w:hAnsi="Times New Roman"/>
          <w:b/>
          <w:sz w:val="25"/>
          <w:szCs w:val="25"/>
        </w:rPr>
      </w:pPr>
      <w:r>
        <w:rPr>
          <w:rFonts w:ascii="Times New Roman" w:hAnsi="Times New Roman"/>
          <w:b/>
          <w:sz w:val="25"/>
          <w:szCs w:val="25"/>
        </w:rPr>
        <w:t>DISCUSSION AND DECISION</w:t>
      </w:r>
    </w:p>
    <w:p w:rsidR="009957F6" w:rsidRPr="003F44F3" w:rsidRDefault="009957F6" w:rsidP="009957F6">
      <w:pPr>
        <w:pStyle w:val="ListParagraph"/>
        <w:rPr>
          <w:rFonts w:ascii="Times New Roman" w:hAnsi="Times New Roman"/>
          <w:sz w:val="25"/>
          <w:szCs w:val="25"/>
        </w:rPr>
      </w:pPr>
    </w:p>
    <w:p w:rsidR="00FB2E7D" w:rsidRPr="003F44F3" w:rsidRDefault="007702FE" w:rsidP="003F44F3">
      <w:pPr>
        <w:numPr>
          <w:ilvl w:val="0"/>
          <w:numId w:val="1"/>
        </w:numPr>
        <w:spacing w:line="264" w:lineRule="auto"/>
        <w:ind w:hanging="720"/>
        <w:rPr>
          <w:rFonts w:ascii="Times New Roman" w:hAnsi="Times New Roman"/>
          <w:sz w:val="25"/>
          <w:szCs w:val="25"/>
        </w:rPr>
      </w:pPr>
      <w:r w:rsidRPr="003F44F3">
        <w:rPr>
          <w:rFonts w:ascii="Times New Roman" w:hAnsi="Times New Roman"/>
          <w:sz w:val="25"/>
          <w:szCs w:val="25"/>
        </w:rPr>
        <w:t>The Commission denies the motion and concludes that Order 01 appropriately found Kevin Williams and Excalibur in default</w:t>
      </w:r>
      <w:r w:rsidR="009957F6" w:rsidRPr="003F44F3">
        <w:rPr>
          <w:rFonts w:ascii="Times New Roman" w:hAnsi="Times New Roman"/>
          <w:sz w:val="25"/>
          <w:szCs w:val="25"/>
        </w:rPr>
        <w:t>.</w:t>
      </w:r>
      <w:r w:rsidRPr="003F44F3">
        <w:rPr>
          <w:rFonts w:ascii="Times New Roman" w:hAnsi="Times New Roman"/>
          <w:sz w:val="25"/>
          <w:szCs w:val="25"/>
        </w:rPr>
        <w:t xml:space="preserve">  The Commission sympathizes with Mr. Williams’ family issues, but </w:t>
      </w:r>
      <w:r w:rsidR="00FB2E7D" w:rsidRPr="003F44F3">
        <w:rPr>
          <w:rFonts w:ascii="Times New Roman" w:hAnsi="Times New Roman"/>
          <w:sz w:val="25"/>
          <w:szCs w:val="25"/>
        </w:rPr>
        <w:t xml:space="preserve">the Commission expects </w:t>
      </w:r>
      <w:r w:rsidRPr="003F44F3">
        <w:rPr>
          <w:rFonts w:ascii="Times New Roman" w:hAnsi="Times New Roman"/>
          <w:sz w:val="25"/>
          <w:szCs w:val="25"/>
        </w:rPr>
        <w:t>companies seeking to provide service subject to the Commission’s jurisd</w:t>
      </w:r>
      <w:r w:rsidR="00FB2E7D" w:rsidRPr="003F44F3">
        <w:rPr>
          <w:rFonts w:ascii="Times New Roman" w:hAnsi="Times New Roman"/>
          <w:sz w:val="25"/>
          <w:szCs w:val="25"/>
        </w:rPr>
        <w:t xml:space="preserve">iction </w:t>
      </w:r>
      <w:r w:rsidRPr="003F44F3">
        <w:rPr>
          <w:rFonts w:ascii="Times New Roman" w:hAnsi="Times New Roman"/>
          <w:sz w:val="25"/>
          <w:szCs w:val="25"/>
        </w:rPr>
        <w:t xml:space="preserve">to </w:t>
      </w:r>
      <w:r w:rsidR="002F4FC3" w:rsidRPr="003F44F3">
        <w:rPr>
          <w:rFonts w:ascii="Times New Roman" w:hAnsi="Times New Roman"/>
          <w:sz w:val="25"/>
          <w:szCs w:val="25"/>
        </w:rPr>
        <w:t>cooperate with the Commission in processing their applications for a certificate of authority</w:t>
      </w:r>
      <w:r w:rsidR="00FB2E7D" w:rsidRPr="003F44F3">
        <w:rPr>
          <w:rFonts w:ascii="Times New Roman" w:hAnsi="Times New Roman"/>
          <w:sz w:val="25"/>
          <w:szCs w:val="25"/>
        </w:rPr>
        <w:t xml:space="preserve">.  </w:t>
      </w:r>
      <w:r w:rsidR="008C1F4A" w:rsidRPr="003F44F3">
        <w:rPr>
          <w:rFonts w:ascii="Times New Roman" w:hAnsi="Times New Roman"/>
          <w:sz w:val="25"/>
          <w:szCs w:val="25"/>
        </w:rPr>
        <w:t>Excalibur failed to do so.</w:t>
      </w:r>
    </w:p>
    <w:p w:rsidR="003F44F3" w:rsidRPr="003F44F3" w:rsidRDefault="003F44F3" w:rsidP="003F44F3">
      <w:pPr>
        <w:pStyle w:val="NoSpacing"/>
        <w:rPr>
          <w:rFonts w:ascii="Times New Roman" w:hAnsi="Times New Roman"/>
          <w:sz w:val="25"/>
          <w:szCs w:val="25"/>
        </w:rPr>
      </w:pPr>
    </w:p>
    <w:p w:rsidR="006D5F28" w:rsidRPr="003F44F3" w:rsidRDefault="00FB2E7D" w:rsidP="003F44F3">
      <w:pPr>
        <w:numPr>
          <w:ilvl w:val="0"/>
          <w:numId w:val="1"/>
        </w:numPr>
        <w:spacing w:line="264" w:lineRule="auto"/>
        <w:ind w:hanging="720"/>
        <w:rPr>
          <w:rFonts w:ascii="Times New Roman" w:hAnsi="Times New Roman"/>
          <w:sz w:val="25"/>
          <w:szCs w:val="25"/>
        </w:rPr>
      </w:pPr>
      <w:r w:rsidRPr="003F44F3">
        <w:rPr>
          <w:rFonts w:ascii="Times New Roman" w:hAnsi="Times New Roman"/>
          <w:sz w:val="25"/>
          <w:szCs w:val="25"/>
        </w:rPr>
        <w:t xml:space="preserve">Mr. Williams </w:t>
      </w:r>
      <w:r w:rsidR="006D5F28" w:rsidRPr="003F44F3">
        <w:rPr>
          <w:rFonts w:ascii="Times New Roman" w:hAnsi="Times New Roman"/>
          <w:sz w:val="25"/>
          <w:szCs w:val="25"/>
        </w:rPr>
        <w:t xml:space="preserve">concedes that he received the Commission email informing him </w:t>
      </w:r>
      <w:r w:rsidRPr="003F44F3">
        <w:rPr>
          <w:rFonts w:ascii="Times New Roman" w:hAnsi="Times New Roman"/>
          <w:sz w:val="25"/>
          <w:szCs w:val="25"/>
        </w:rPr>
        <w:t>that Shuttle Express had protested the Application and that the Commission was scheduling a prehearing conference to address the issues raised in that protest.  Mr. Williams</w:t>
      </w:r>
      <w:r w:rsidR="006D5F28" w:rsidRPr="003F44F3">
        <w:rPr>
          <w:rFonts w:ascii="Times New Roman" w:hAnsi="Times New Roman"/>
          <w:sz w:val="25"/>
          <w:szCs w:val="25"/>
        </w:rPr>
        <w:t xml:space="preserve"> states in the Motion</w:t>
      </w:r>
      <w:r w:rsidRPr="003F44F3">
        <w:rPr>
          <w:rFonts w:ascii="Times New Roman" w:hAnsi="Times New Roman"/>
          <w:sz w:val="25"/>
          <w:szCs w:val="25"/>
        </w:rPr>
        <w:t>, “As my mother was being admitted to the hospice program at this time I determined it best to wait and see what her condition would require before replying, supposing that the date as late as August 19</w:t>
      </w:r>
      <w:r w:rsidRPr="003F44F3">
        <w:rPr>
          <w:rFonts w:ascii="Times New Roman" w:hAnsi="Times New Roman"/>
          <w:sz w:val="25"/>
          <w:szCs w:val="25"/>
          <w:vertAlign w:val="superscript"/>
        </w:rPr>
        <w:t>th</w:t>
      </w:r>
      <w:r w:rsidRPr="003F44F3">
        <w:rPr>
          <w:rFonts w:ascii="Times New Roman" w:hAnsi="Times New Roman"/>
          <w:sz w:val="25"/>
          <w:szCs w:val="25"/>
        </w:rPr>
        <w:t xml:space="preserve"> would probably be the best of the suggested times.”  </w:t>
      </w:r>
      <w:r w:rsidR="006D5F28" w:rsidRPr="003F44F3">
        <w:rPr>
          <w:rFonts w:ascii="Times New Roman" w:hAnsi="Times New Roman"/>
          <w:sz w:val="25"/>
          <w:szCs w:val="25"/>
        </w:rPr>
        <w:t>Mr. Williams</w:t>
      </w:r>
      <w:r w:rsidR="008C1F4A" w:rsidRPr="003F44F3">
        <w:rPr>
          <w:rFonts w:ascii="Times New Roman" w:hAnsi="Times New Roman"/>
          <w:sz w:val="25"/>
          <w:szCs w:val="25"/>
        </w:rPr>
        <w:t xml:space="preserve"> thus knew of the family medical situation at the time the Commission contacted him about scheduling the prehearing conference</w:t>
      </w:r>
      <w:r w:rsidR="006D5F28" w:rsidRPr="003F44F3">
        <w:rPr>
          <w:rFonts w:ascii="Times New Roman" w:hAnsi="Times New Roman"/>
          <w:sz w:val="25"/>
          <w:szCs w:val="25"/>
        </w:rPr>
        <w:t xml:space="preserve">, </w:t>
      </w:r>
      <w:r w:rsidR="008C1F4A" w:rsidRPr="003F44F3">
        <w:rPr>
          <w:rFonts w:ascii="Times New Roman" w:hAnsi="Times New Roman"/>
          <w:sz w:val="25"/>
          <w:szCs w:val="25"/>
        </w:rPr>
        <w:t>but he</w:t>
      </w:r>
      <w:r w:rsidR="006D5F28" w:rsidRPr="003F44F3">
        <w:rPr>
          <w:rFonts w:ascii="Times New Roman" w:hAnsi="Times New Roman"/>
          <w:sz w:val="25"/>
          <w:szCs w:val="25"/>
        </w:rPr>
        <w:t xml:space="preserve"> did not </w:t>
      </w:r>
      <w:r w:rsidR="002F4FC3" w:rsidRPr="003F44F3">
        <w:rPr>
          <w:rFonts w:ascii="Times New Roman" w:hAnsi="Times New Roman"/>
          <w:sz w:val="25"/>
          <w:szCs w:val="25"/>
        </w:rPr>
        <w:t>inform</w:t>
      </w:r>
      <w:r w:rsidR="006D5F28" w:rsidRPr="003F44F3">
        <w:rPr>
          <w:rFonts w:ascii="Times New Roman" w:hAnsi="Times New Roman"/>
          <w:sz w:val="25"/>
          <w:szCs w:val="25"/>
        </w:rPr>
        <w:t xml:space="preserve"> the Commission or the parties of this situation</w:t>
      </w:r>
      <w:r w:rsidR="008C1F4A" w:rsidRPr="003F44F3">
        <w:rPr>
          <w:rFonts w:ascii="Times New Roman" w:hAnsi="Times New Roman"/>
          <w:sz w:val="25"/>
          <w:szCs w:val="25"/>
        </w:rPr>
        <w:t xml:space="preserve"> or his supposi</w:t>
      </w:r>
      <w:r w:rsidR="00D224FB" w:rsidRPr="003F44F3">
        <w:rPr>
          <w:rFonts w:ascii="Times New Roman" w:hAnsi="Times New Roman"/>
          <w:sz w:val="25"/>
          <w:szCs w:val="25"/>
        </w:rPr>
        <w:t>tions</w:t>
      </w:r>
      <w:r w:rsidR="006D5F28" w:rsidRPr="003F44F3">
        <w:rPr>
          <w:rFonts w:ascii="Times New Roman" w:hAnsi="Times New Roman"/>
          <w:sz w:val="25"/>
          <w:szCs w:val="25"/>
        </w:rPr>
        <w:t xml:space="preserve">.  </w:t>
      </w:r>
      <w:r w:rsidR="00A04923">
        <w:rPr>
          <w:rFonts w:ascii="Times New Roman" w:hAnsi="Times New Roman"/>
          <w:sz w:val="25"/>
          <w:szCs w:val="25"/>
        </w:rPr>
        <w:t xml:space="preserve">According, </w:t>
      </w:r>
      <w:r w:rsidR="006D5F28" w:rsidRPr="003F44F3">
        <w:rPr>
          <w:rFonts w:ascii="Times New Roman" w:hAnsi="Times New Roman"/>
          <w:sz w:val="25"/>
          <w:szCs w:val="25"/>
        </w:rPr>
        <w:t>the Commission scheduled and conducted a prehearing conference at which Exc</w:t>
      </w:r>
      <w:r w:rsidR="008C1F4A" w:rsidRPr="003F44F3">
        <w:rPr>
          <w:rFonts w:ascii="Times New Roman" w:hAnsi="Times New Roman"/>
          <w:sz w:val="25"/>
          <w:szCs w:val="25"/>
        </w:rPr>
        <w:t>alibur failed to appear</w:t>
      </w:r>
      <w:r w:rsidR="006D5F28" w:rsidRPr="003F44F3">
        <w:rPr>
          <w:rFonts w:ascii="Times New Roman" w:hAnsi="Times New Roman"/>
          <w:sz w:val="25"/>
          <w:szCs w:val="25"/>
        </w:rPr>
        <w:t>.</w:t>
      </w:r>
    </w:p>
    <w:p w:rsidR="003F44F3" w:rsidRPr="003F44F3" w:rsidRDefault="003F44F3" w:rsidP="003F44F3">
      <w:pPr>
        <w:pStyle w:val="NoSpacing"/>
        <w:rPr>
          <w:rFonts w:ascii="Times New Roman" w:hAnsi="Times New Roman"/>
          <w:sz w:val="25"/>
          <w:szCs w:val="25"/>
        </w:rPr>
      </w:pPr>
    </w:p>
    <w:p w:rsidR="009957F6" w:rsidRPr="003F44F3" w:rsidRDefault="006D5F28" w:rsidP="003F44F3">
      <w:pPr>
        <w:numPr>
          <w:ilvl w:val="0"/>
          <w:numId w:val="1"/>
        </w:numPr>
        <w:spacing w:line="264" w:lineRule="auto"/>
        <w:ind w:hanging="720"/>
        <w:rPr>
          <w:rFonts w:ascii="Times New Roman" w:hAnsi="Times New Roman"/>
          <w:sz w:val="25"/>
          <w:szCs w:val="25"/>
        </w:rPr>
      </w:pPr>
      <w:r w:rsidRPr="003F44F3">
        <w:rPr>
          <w:rFonts w:ascii="Times New Roman" w:hAnsi="Times New Roman"/>
          <w:sz w:val="25"/>
          <w:szCs w:val="25"/>
        </w:rPr>
        <w:t xml:space="preserve">The Commission makes every effort to accommodate </w:t>
      </w:r>
      <w:r w:rsidR="00D224FB" w:rsidRPr="003F44F3">
        <w:rPr>
          <w:rFonts w:ascii="Times New Roman" w:hAnsi="Times New Roman"/>
          <w:sz w:val="25"/>
          <w:szCs w:val="25"/>
        </w:rPr>
        <w:t xml:space="preserve">parties’ </w:t>
      </w:r>
      <w:r w:rsidRPr="003F44F3">
        <w:rPr>
          <w:rFonts w:ascii="Times New Roman" w:hAnsi="Times New Roman"/>
          <w:sz w:val="25"/>
          <w:szCs w:val="25"/>
        </w:rPr>
        <w:t>special circumstances, but the Commission cannot accommodate circumsta</w:t>
      </w:r>
      <w:r w:rsidR="0015405E" w:rsidRPr="003F44F3">
        <w:rPr>
          <w:rFonts w:ascii="Times New Roman" w:hAnsi="Times New Roman"/>
          <w:sz w:val="25"/>
          <w:szCs w:val="25"/>
        </w:rPr>
        <w:t xml:space="preserve">nces of which it is not aware.  </w:t>
      </w:r>
      <w:r w:rsidRPr="003F44F3">
        <w:rPr>
          <w:rFonts w:ascii="Times New Roman" w:hAnsi="Times New Roman"/>
          <w:sz w:val="25"/>
          <w:szCs w:val="25"/>
        </w:rPr>
        <w:t>It was i</w:t>
      </w:r>
      <w:r w:rsidR="00D224FB" w:rsidRPr="003F44F3">
        <w:rPr>
          <w:rFonts w:ascii="Times New Roman" w:hAnsi="Times New Roman"/>
          <w:sz w:val="25"/>
          <w:szCs w:val="25"/>
        </w:rPr>
        <w:t>nc</w:t>
      </w:r>
      <w:r w:rsidR="002F4FC3" w:rsidRPr="003F44F3">
        <w:rPr>
          <w:rFonts w:ascii="Times New Roman" w:hAnsi="Times New Roman"/>
          <w:sz w:val="25"/>
          <w:szCs w:val="25"/>
        </w:rPr>
        <w:t>umbent on Mr. Williams to apprise</w:t>
      </w:r>
      <w:r w:rsidR="00D224FB" w:rsidRPr="003F44F3">
        <w:rPr>
          <w:rFonts w:ascii="Times New Roman" w:hAnsi="Times New Roman"/>
          <w:sz w:val="25"/>
          <w:szCs w:val="25"/>
        </w:rPr>
        <w:t xml:space="preserve"> the Commission of his family medical situation</w:t>
      </w:r>
      <w:r w:rsidR="008C1F4A" w:rsidRPr="003F44F3">
        <w:rPr>
          <w:rFonts w:ascii="Times New Roman" w:hAnsi="Times New Roman"/>
          <w:sz w:val="25"/>
          <w:szCs w:val="25"/>
        </w:rPr>
        <w:t xml:space="preserve"> in response to the Commission’s initial</w:t>
      </w:r>
      <w:r w:rsidR="002F4FC3" w:rsidRPr="003F44F3">
        <w:rPr>
          <w:rFonts w:ascii="Times New Roman" w:hAnsi="Times New Roman"/>
          <w:sz w:val="25"/>
          <w:szCs w:val="25"/>
        </w:rPr>
        <w:t xml:space="preserve"> or subsequent inquiries on scheduling the prehearing conference</w:t>
      </w:r>
      <w:r w:rsidR="008C1F4A" w:rsidRPr="003F44F3">
        <w:rPr>
          <w:rFonts w:ascii="Times New Roman" w:hAnsi="Times New Roman"/>
          <w:sz w:val="25"/>
          <w:szCs w:val="25"/>
        </w:rPr>
        <w:t xml:space="preserve"> or at some </w:t>
      </w:r>
      <w:r w:rsidR="002F4FC3" w:rsidRPr="003F44F3">
        <w:rPr>
          <w:rFonts w:ascii="Times New Roman" w:hAnsi="Times New Roman"/>
          <w:sz w:val="25"/>
          <w:szCs w:val="25"/>
        </w:rPr>
        <w:t xml:space="preserve">other </w:t>
      </w:r>
      <w:r w:rsidR="008C1F4A" w:rsidRPr="003F44F3">
        <w:rPr>
          <w:rFonts w:ascii="Times New Roman" w:hAnsi="Times New Roman"/>
          <w:sz w:val="25"/>
          <w:szCs w:val="25"/>
        </w:rPr>
        <w:t>point</w:t>
      </w:r>
      <w:r w:rsidR="00D224FB" w:rsidRPr="003F44F3">
        <w:rPr>
          <w:rFonts w:ascii="Times New Roman" w:hAnsi="Times New Roman"/>
          <w:sz w:val="25"/>
          <w:szCs w:val="25"/>
        </w:rPr>
        <w:t xml:space="preserve"> </w:t>
      </w:r>
      <w:r w:rsidR="00D224FB" w:rsidRPr="003F44F3">
        <w:rPr>
          <w:rFonts w:ascii="Times New Roman" w:hAnsi="Times New Roman"/>
          <w:i/>
          <w:sz w:val="25"/>
          <w:szCs w:val="25"/>
        </w:rPr>
        <w:t>before</w:t>
      </w:r>
      <w:r w:rsidR="00D224FB" w:rsidRPr="003F44F3">
        <w:rPr>
          <w:rFonts w:ascii="Times New Roman" w:hAnsi="Times New Roman"/>
          <w:sz w:val="25"/>
          <w:szCs w:val="25"/>
        </w:rPr>
        <w:t xml:space="preserve"> the prehearing conference</w:t>
      </w:r>
      <w:r w:rsidR="008C1F4A" w:rsidRPr="003F44F3">
        <w:rPr>
          <w:rFonts w:ascii="Times New Roman" w:hAnsi="Times New Roman"/>
          <w:sz w:val="25"/>
          <w:szCs w:val="25"/>
        </w:rPr>
        <w:t>.  H</w:t>
      </w:r>
      <w:r w:rsidR="00D224FB" w:rsidRPr="003F44F3">
        <w:rPr>
          <w:rFonts w:ascii="Times New Roman" w:hAnsi="Times New Roman"/>
          <w:sz w:val="25"/>
          <w:szCs w:val="25"/>
        </w:rPr>
        <w:t xml:space="preserve">is failure to do so resulted in a waste of Commission and party time and resources.  The Commission accepts Mr. Williams’ apology but concludes that </w:t>
      </w:r>
      <w:r w:rsidR="00D224FB" w:rsidRPr="003F44F3">
        <w:rPr>
          <w:rFonts w:ascii="Times New Roman" w:hAnsi="Times New Roman"/>
          <w:sz w:val="25"/>
          <w:szCs w:val="25"/>
        </w:rPr>
        <w:lastRenderedPageBreak/>
        <w:t>the entirety of the circumstances presented in this case do not warrant vacating the order of default.</w:t>
      </w:r>
    </w:p>
    <w:p w:rsidR="003F44F3" w:rsidRPr="003F44F3" w:rsidRDefault="003F44F3" w:rsidP="003F44F3">
      <w:pPr>
        <w:pStyle w:val="NoSpacing"/>
        <w:rPr>
          <w:rFonts w:ascii="Times New Roman" w:hAnsi="Times New Roman"/>
          <w:sz w:val="25"/>
          <w:szCs w:val="25"/>
        </w:rPr>
      </w:pPr>
    </w:p>
    <w:p w:rsidR="00D224FB" w:rsidRPr="003F44F3" w:rsidRDefault="005A6DD1" w:rsidP="003F44F3">
      <w:pPr>
        <w:numPr>
          <w:ilvl w:val="0"/>
          <w:numId w:val="1"/>
        </w:numPr>
        <w:spacing w:line="264" w:lineRule="auto"/>
        <w:ind w:hanging="720"/>
        <w:rPr>
          <w:rFonts w:ascii="Times New Roman" w:hAnsi="Times New Roman"/>
          <w:sz w:val="25"/>
          <w:szCs w:val="25"/>
        </w:rPr>
      </w:pPr>
      <w:r w:rsidRPr="003F44F3">
        <w:rPr>
          <w:rFonts w:ascii="Times New Roman" w:hAnsi="Times New Roman"/>
          <w:sz w:val="25"/>
          <w:szCs w:val="25"/>
        </w:rPr>
        <w:t xml:space="preserve">The Commission, however, is troubled by Shuttle Express’ actions.  That company protested the Application based on </w:t>
      </w:r>
      <w:r w:rsidR="007008BA" w:rsidRPr="003F44F3">
        <w:rPr>
          <w:rFonts w:ascii="Times New Roman" w:hAnsi="Times New Roman"/>
          <w:sz w:val="25"/>
          <w:szCs w:val="25"/>
        </w:rPr>
        <w:t>Shuttle Express’</w:t>
      </w:r>
      <w:r w:rsidRPr="003F44F3">
        <w:rPr>
          <w:rFonts w:ascii="Times New Roman" w:hAnsi="Times New Roman"/>
          <w:sz w:val="25"/>
          <w:szCs w:val="25"/>
        </w:rPr>
        <w:t xml:space="preserve"> </w:t>
      </w:r>
      <w:r w:rsidR="007008BA" w:rsidRPr="003F44F3">
        <w:rPr>
          <w:rFonts w:ascii="Times New Roman" w:hAnsi="Times New Roman"/>
          <w:sz w:val="25"/>
          <w:szCs w:val="25"/>
        </w:rPr>
        <w:t>representation</w:t>
      </w:r>
      <w:r w:rsidRPr="003F44F3">
        <w:rPr>
          <w:rFonts w:ascii="Times New Roman" w:hAnsi="Times New Roman"/>
          <w:sz w:val="25"/>
          <w:szCs w:val="25"/>
        </w:rPr>
        <w:t xml:space="preserve"> that </w:t>
      </w:r>
      <w:r w:rsidR="007008BA" w:rsidRPr="003F44F3">
        <w:rPr>
          <w:rFonts w:ascii="Times New Roman" w:hAnsi="Times New Roman"/>
          <w:sz w:val="25"/>
          <w:szCs w:val="25"/>
        </w:rPr>
        <w:t xml:space="preserve">it </w:t>
      </w:r>
      <w:r w:rsidRPr="003F44F3">
        <w:rPr>
          <w:rFonts w:ascii="Times New Roman" w:hAnsi="Times New Roman"/>
          <w:sz w:val="25"/>
          <w:szCs w:val="25"/>
        </w:rPr>
        <w:t xml:space="preserve">is already </w:t>
      </w:r>
      <w:r w:rsidR="007008BA" w:rsidRPr="003F44F3">
        <w:rPr>
          <w:rFonts w:ascii="Times New Roman" w:hAnsi="Times New Roman"/>
          <w:sz w:val="25"/>
          <w:szCs w:val="25"/>
        </w:rPr>
        <w:t xml:space="preserve">satisfactorily </w:t>
      </w:r>
      <w:r w:rsidRPr="003F44F3">
        <w:rPr>
          <w:rFonts w:ascii="Times New Roman" w:hAnsi="Times New Roman"/>
          <w:sz w:val="25"/>
          <w:szCs w:val="25"/>
        </w:rPr>
        <w:t xml:space="preserve">providing the service Excalibur seeks </w:t>
      </w:r>
      <w:r w:rsidR="002F4FC3" w:rsidRPr="003F44F3">
        <w:rPr>
          <w:rFonts w:ascii="Times New Roman" w:hAnsi="Times New Roman"/>
          <w:sz w:val="25"/>
          <w:szCs w:val="25"/>
        </w:rPr>
        <w:t xml:space="preserve">authority </w:t>
      </w:r>
      <w:r w:rsidRPr="003F44F3">
        <w:rPr>
          <w:rFonts w:ascii="Times New Roman" w:hAnsi="Times New Roman"/>
          <w:sz w:val="25"/>
          <w:szCs w:val="25"/>
        </w:rPr>
        <w:t xml:space="preserve">to provide, yet Shuttle Express filed its own application for authority to provide that service on August 9, 2011, </w:t>
      </w:r>
      <w:r w:rsidR="007008BA" w:rsidRPr="003F44F3">
        <w:rPr>
          <w:rFonts w:ascii="Times New Roman" w:hAnsi="Times New Roman"/>
          <w:sz w:val="25"/>
          <w:szCs w:val="25"/>
        </w:rPr>
        <w:t>one month</w:t>
      </w:r>
      <w:r w:rsidRPr="003F44F3">
        <w:rPr>
          <w:rFonts w:ascii="Times New Roman" w:hAnsi="Times New Roman"/>
          <w:sz w:val="25"/>
          <w:szCs w:val="25"/>
        </w:rPr>
        <w:t xml:space="preserve"> after Shuttle Express filed its protest.  </w:t>
      </w:r>
      <w:r w:rsidR="007008BA" w:rsidRPr="003F44F3">
        <w:rPr>
          <w:rFonts w:ascii="Times New Roman" w:hAnsi="Times New Roman"/>
          <w:sz w:val="25"/>
          <w:szCs w:val="25"/>
        </w:rPr>
        <w:t xml:space="preserve">Based on the facts known to the Commission at this time, Shuttle Express either is misrepresenting the services it currently provides or is providing </w:t>
      </w:r>
      <w:r w:rsidRPr="003F44F3">
        <w:rPr>
          <w:rFonts w:ascii="Times New Roman" w:hAnsi="Times New Roman"/>
          <w:sz w:val="25"/>
          <w:szCs w:val="25"/>
        </w:rPr>
        <w:t xml:space="preserve">a service subject to Commission jurisdiction without the authority to do so.  </w:t>
      </w:r>
      <w:r w:rsidR="0015405E" w:rsidRPr="003F44F3">
        <w:rPr>
          <w:rFonts w:ascii="Times New Roman" w:hAnsi="Times New Roman"/>
          <w:sz w:val="25"/>
          <w:szCs w:val="25"/>
        </w:rPr>
        <w:t>Either scenario is unacceptable.  The Commission expects Staff to investigate these circumstances as part of its fitness review of Shuttle Express’ application in Docket TC-111446.</w:t>
      </w:r>
    </w:p>
    <w:p w:rsidR="003F44F3" w:rsidRPr="003F44F3" w:rsidRDefault="003F44F3" w:rsidP="003F44F3">
      <w:pPr>
        <w:pStyle w:val="NoSpacing"/>
        <w:rPr>
          <w:rFonts w:ascii="Times New Roman" w:hAnsi="Times New Roman"/>
          <w:sz w:val="25"/>
          <w:szCs w:val="25"/>
        </w:rPr>
      </w:pPr>
    </w:p>
    <w:p w:rsidR="007008BA" w:rsidRPr="003F44F3" w:rsidRDefault="007008BA" w:rsidP="003F44F3">
      <w:pPr>
        <w:numPr>
          <w:ilvl w:val="0"/>
          <w:numId w:val="1"/>
        </w:numPr>
        <w:spacing w:line="264" w:lineRule="auto"/>
        <w:ind w:hanging="720"/>
        <w:rPr>
          <w:rFonts w:ascii="Times New Roman" w:hAnsi="Times New Roman"/>
          <w:sz w:val="25"/>
          <w:szCs w:val="25"/>
        </w:rPr>
      </w:pPr>
      <w:r w:rsidRPr="003F44F3">
        <w:rPr>
          <w:rFonts w:ascii="Times New Roman" w:hAnsi="Times New Roman"/>
          <w:sz w:val="25"/>
          <w:szCs w:val="25"/>
        </w:rPr>
        <w:t>The Commission nevertheless will dismiss the Application</w:t>
      </w:r>
      <w:r w:rsidR="003963C1" w:rsidRPr="003F44F3">
        <w:rPr>
          <w:rFonts w:ascii="Times New Roman" w:hAnsi="Times New Roman"/>
          <w:sz w:val="25"/>
          <w:szCs w:val="25"/>
        </w:rPr>
        <w:t>.  S</w:t>
      </w:r>
      <w:r w:rsidRPr="003F44F3">
        <w:rPr>
          <w:rFonts w:ascii="Times New Roman" w:hAnsi="Times New Roman"/>
          <w:sz w:val="25"/>
          <w:szCs w:val="25"/>
        </w:rPr>
        <w:t>uch dismissal</w:t>
      </w:r>
      <w:r w:rsidR="003963C1" w:rsidRPr="003F44F3">
        <w:rPr>
          <w:rFonts w:ascii="Times New Roman" w:hAnsi="Times New Roman"/>
          <w:sz w:val="25"/>
          <w:szCs w:val="25"/>
        </w:rPr>
        <w:t>, however,</w:t>
      </w:r>
      <w:r w:rsidRPr="003F44F3">
        <w:rPr>
          <w:rFonts w:ascii="Times New Roman" w:hAnsi="Times New Roman"/>
          <w:sz w:val="25"/>
          <w:szCs w:val="25"/>
        </w:rPr>
        <w:t xml:space="preserve"> is without prejudice to Excalibur refiling </w:t>
      </w:r>
      <w:r w:rsidR="0015405E" w:rsidRPr="003F44F3">
        <w:rPr>
          <w:rFonts w:ascii="Times New Roman" w:hAnsi="Times New Roman"/>
          <w:sz w:val="25"/>
          <w:szCs w:val="25"/>
        </w:rPr>
        <w:t xml:space="preserve">an application to provide the requested service.  We note that </w:t>
      </w:r>
      <w:r w:rsidR="007E32A9" w:rsidRPr="003F44F3">
        <w:rPr>
          <w:rFonts w:ascii="Times New Roman" w:hAnsi="Times New Roman"/>
          <w:sz w:val="25"/>
          <w:szCs w:val="25"/>
        </w:rPr>
        <w:t xml:space="preserve">pursuant to WAC 480-30-131(1), </w:t>
      </w:r>
      <w:r w:rsidR="0015405E" w:rsidRPr="003F44F3">
        <w:rPr>
          <w:rFonts w:ascii="Times New Roman" w:hAnsi="Times New Roman"/>
          <w:sz w:val="25"/>
          <w:szCs w:val="25"/>
        </w:rPr>
        <w:t xml:space="preserve">if Excalibur makes such a filing </w:t>
      </w:r>
      <w:r w:rsidR="003963C1" w:rsidRPr="003F44F3">
        <w:rPr>
          <w:rFonts w:ascii="Times New Roman" w:hAnsi="Times New Roman"/>
          <w:sz w:val="25"/>
          <w:szCs w:val="25"/>
        </w:rPr>
        <w:t>no later than</w:t>
      </w:r>
      <w:r w:rsidR="0015405E" w:rsidRPr="003F44F3">
        <w:rPr>
          <w:rFonts w:ascii="Times New Roman" w:hAnsi="Times New Roman"/>
          <w:sz w:val="25"/>
          <w:szCs w:val="25"/>
        </w:rPr>
        <w:t xml:space="preserve"> September 8, 2011, the Commission may consolidate its consideration of that application with the Shuttle Express application in Docket TC-111446.  </w:t>
      </w:r>
      <w:r w:rsidR="007E32A9" w:rsidRPr="003F44F3">
        <w:rPr>
          <w:rFonts w:ascii="Times New Roman" w:hAnsi="Times New Roman"/>
          <w:sz w:val="25"/>
          <w:szCs w:val="25"/>
        </w:rPr>
        <w:t xml:space="preserve">As provided in WAC 480-30-131(2), however, </w:t>
      </w:r>
      <w:r w:rsidR="003F44F3" w:rsidRPr="003F44F3">
        <w:rPr>
          <w:rFonts w:ascii="Times New Roman" w:hAnsi="Times New Roman"/>
          <w:sz w:val="25"/>
          <w:szCs w:val="25"/>
        </w:rPr>
        <w:t>i</w:t>
      </w:r>
      <w:r w:rsidR="0015405E" w:rsidRPr="003F44F3">
        <w:rPr>
          <w:rFonts w:ascii="Times New Roman" w:hAnsi="Times New Roman"/>
          <w:sz w:val="25"/>
          <w:szCs w:val="25"/>
        </w:rPr>
        <w:t xml:space="preserve">f Excalibur files an application </w:t>
      </w:r>
      <w:r w:rsidR="007E32A9" w:rsidRPr="003F44F3">
        <w:rPr>
          <w:rFonts w:ascii="Times New Roman" w:hAnsi="Times New Roman"/>
          <w:sz w:val="25"/>
          <w:szCs w:val="25"/>
        </w:rPr>
        <w:t xml:space="preserve">for authority that overlaps Shuttle Express’ application after </w:t>
      </w:r>
      <w:r w:rsidR="002F4FC3" w:rsidRPr="003F44F3">
        <w:rPr>
          <w:rFonts w:ascii="Times New Roman" w:hAnsi="Times New Roman"/>
          <w:sz w:val="25"/>
          <w:szCs w:val="25"/>
        </w:rPr>
        <w:t>September 8, 2011</w:t>
      </w:r>
      <w:r w:rsidR="007E32A9" w:rsidRPr="003F44F3">
        <w:rPr>
          <w:rFonts w:ascii="Times New Roman" w:hAnsi="Times New Roman"/>
          <w:sz w:val="25"/>
          <w:szCs w:val="25"/>
        </w:rPr>
        <w:t>, the Commission will consider the Excalibur application only after rendering a decision in Docket TC-111446.</w:t>
      </w:r>
    </w:p>
    <w:p w:rsidR="003F44F3" w:rsidRPr="003F44F3" w:rsidRDefault="003F44F3" w:rsidP="003F44F3">
      <w:pPr>
        <w:pStyle w:val="NoSpacing"/>
        <w:rPr>
          <w:rFonts w:ascii="Times New Roman" w:hAnsi="Times New Roman"/>
          <w:sz w:val="25"/>
          <w:szCs w:val="25"/>
        </w:rPr>
      </w:pPr>
    </w:p>
    <w:p w:rsidR="00AB1FCD" w:rsidRPr="006E1181" w:rsidRDefault="00AB1FCD" w:rsidP="009957F6">
      <w:pPr>
        <w:pStyle w:val="FindingsConclusions"/>
        <w:numPr>
          <w:ilvl w:val="0"/>
          <w:numId w:val="0"/>
        </w:numPr>
        <w:tabs>
          <w:tab w:val="left" w:pos="720"/>
        </w:tabs>
        <w:spacing w:after="240" w:line="288" w:lineRule="auto"/>
        <w:jc w:val="center"/>
        <w:rPr>
          <w:sz w:val="25"/>
          <w:szCs w:val="25"/>
        </w:rPr>
      </w:pPr>
      <w:r w:rsidRPr="006E1181">
        <w:rPr>
          <w:b/>
          <w:sz w:val="25"/>
          <w:szCs w:val="25"/>
        </w:rPr>
        <w:t>ORDER</w:t>
      </w:r>
    </w:p>
    <w:p w:rsidR="00AB1FCD" w:rsidRDefault="00AB1FCD" w:rsidP="003F44F3">
      <w:pPr>
        <w:pStyle w:val="NoSpacing"/>
      </w:pPr>
      <w:r w:rsidRPr="006E1181">
        <w:t>THE COMMISSION ORDERS THAT:</w:t>
      </w:r>
    </w:p>
    <w:p w:rsidR="003F44F3" w:rsidRPr="003F44F3" w:rsidRDefault="003F44F3" w:rsidP="003F44F3">
      <w:pPr>
        <w:pStyle w:val="NoSpacing"/>
        <w:rPr>
          <w:rFonts w:ascii="Times New Roman" w:hAnsi="Times New Roman"/>
        </w:rPr>
      </w:pPr>
    </w:p>
    <w:p w:rsidR="00AB1FCD" w:rsidRPr="006E1181" w:rsidRDefault="00AB1FCD" w:rsidP="003F44F3">
      <w:pPr>
        <w:numPr>
          <w:ilvl w:val="0"/>
          <w:numId w:val="1"/>
        </w:numPr>
        <w:spacing w:line="264" w:lineRule="auto"/>
        <w:ind w:left="720" w:hanging="1440"/>
        <w:rPr>
          <w:rFonts w:ascii="Times New Roman" w:hAnsi="Times New Roman"/>
        </w:rPr>
      </w:pPr>
      <w:r w:rsidRPr="006E1181">
        <w:rPr>
          <w:rFonts w:ascii="Times New Roman" w:hAnsi="Times New Roman"/>
        </w:rPr>
        <w:t>(1)</w:t>
      </w:r>
      <w:r w:rsidRPr="006E1181">
        <w:rPr>
          <w:rFonts w:ascii="Times New Roman" w:hAnsi="Times New Roman"/>
        </w:rPr>
        <w:tab/>
        <w:t>Kevin Williams and Excalibur Limousine LLC are held in default due to failure to appear</w:t>
      </w:r>
      <w:r w:rsidR="008325D6">
        <w:rPr>
          <w:rFonts w:ascii="Times New Roman" w:hAnsi="Times New Roman"/>
        </w:rPr>
        <w:t xml:space="preserve"> at the prehearing conference </w:t>
      </w:r>
      <w:r w:rsidR="007702FE">
        <w:rPr>
          <w:rFonts w:ascii="Times New Roman" w:hAnsi="Times New Roman"/>
        </w:rPr>
        <w:t xml:space="preserve">without </w:t>
      </w:r>
      <w:r w:rsidR="003963C1">
        <w:rPr>
          <w:rFonts w:ascii="Times New Roman" w:hAnsi="Times New Roman"/>
        </w:rPr>
        <w:t>previously</w:t>
      </w:r>
      <w:r w:rsidR="007702FE">
        <w:rPr>
          <w:rFonts w:ascii="Times New Roman" w:hAnsi="Times New Roman"/>
        </w:rPr>
        <w:t xml:space="preserve"> notify</w:t>
      </w:r>
      <w:r w:rsidR="003963C1">
        <w:rPr>
          <w:rFonts w:ascii="Times New Roman" w:hAnsi="Times New Roman"/>
        </w:rPr>
        <w:t>ing</w:t>
      </w:r>
      <w:r w:rsidR="007702FE">
        <w:rPr>
          <w:rFonts w:ascii="Times New Roman" w:hAnsi="Times New Roman"/>
        </w:rPr>
        <w:t xml:space="preserve"> the Commission of any extenuating circumstances that might affect the Company’s participation in this proceeding</w:t>
      </w:r>
      <w:r w:rsidRPr="006E1181">
        <w:rPr>
          <w:rFonts w:ascii="Times New Roman" w:hAnsi="Times New Roman"/>
        </w:rPr>
        <w:t>.</w:t>
      </w:r>
    </w:p>
    <w:p w:rsidR="00470677" w:rsidRDefault="00470677">
      <w:pPr>
        <w:rPr>
          <w:rFonts w:ascii="Times New Roman" w:hAnsi="Times New Roman"/>
        </w:rPr>
      </w:pPr>
      <w:r>
        <w:rPr>
          <w:rFonts w:ascii="Times New Roman" w:hAnsi="Times New Roman"/>
        </w:rPr>
        <w:br w:type="page"/>
      </w:r>
    </w:p>
    <w:p w:rsidR="00AB1FCD" w:rsidRPr="006E1181" w:rsidRDefault="00AB1FCD" w:rsidP="003F44F3">
      <w:pPr>
        <w:pStyle w:val="NoSpacing"/>
        <w:rPr>
          <w:rFonts w:ascii="Times New Roman" w:hAnsi="Times New Roman"/>
        </w:rPr>
      </w:pPr>
    </w:p>
    <w:p w:rsidR="00AB1FCD" w:rsidRPr="006E1181" w:rsidRDefault="00AB1FCD" w:rsidP="003F44F3">
      <w:pPr>
        <w:numPr>
          <w:ilvl w:val="0"/>
          <w:numId w:val="1"/>
        </w:numPr>
        <w:spacing w:line="264" w:lineRule="auto"/>
        <w:ind w:left="720" w:hanging="1440"/>
        <w:rPr>
          <w:rFonts w:ascii="Times New Roman" w:hAnsi="Times New Roman"/>
          <w:i/>
        </w:rPr>
      </w:pPr>
      <w:r w:rsidRPr="006E1181">
        <w:rPr>
          <w:rFonts w:ascii="Times New Roman" w:hAnsi="Times New Roman"/>
        </w:rPr>
        <w:t>(2)</w:t>
      </w:r>
      <w:r w:rsidRPr="006E1181">
        <w:rPr>
          <w:rFonts w:ascii="Times New Roman" w:hAnsi="Times New Roman"/>
        </w:rPr>
        <w:tab/>
        <w:t>The application filed by Kevin Williams and Excalibur Limousine LLC is dismissed</w:t>
      </w:r>
      <w:r w:rsidR="007F7978">
        <w:rPr>
          <w:rFonts w:ascii="Times New Roman" w:hAnsi="Times New Roman"/>
        </w:rPr>
        <w:t xml:space="preserve"> without prejudice</w:t>
      </w:r>
      <w:r w:rsidR="008325D6">
        <w:rPr>
          <w:rFonts w:ascii="Times New Roman" w:hAnsi="Times New Roman"/>
        </w:rPr>
        <w:t xml:space="preserve"> to refile at a future date</w:t>
      </w:r>
      <w:r w:rsidRPr="006E1181">
        <w:rPr>
          <w:rFonts w:ascii="Times New Roman" w:hAnsi="Times New Roman"/>
        </w:rPr>
        <w:t>.</w:t>
      </w:r>
    </w:p>
    <w:p w:rsidR="00AB1FCD" w:rsidRDefault="00AB1FCD" w:rsidP="00AB1FCD">
      <w:pPr>
        <w:spacing w:line="288" w:lineRule="auto"/>
        <w:ind w:left="-720"/>
        <w:rPr>
          <w:rFonts w:ascii="Times New Roman" w:hAnsi="Times New Roman"/>
          <w:bCs/>
          <w:color w:val="000000"/>
          <w:sz w:val="25"/>
          <w:szCs w:val="25"/>
        </w:rPr>
      </w:pPr>
    </w:p>
    <w:p w:rsidR="00244353" w:rsidRPr="00480E06" w:rsidRDefault="00244353" w:rsidP="00480E06">
      <w:pPr>
        <w:spacing w:line="264" w:lineRule="auto"/>
        <w:rPr>
          <w:rFonts w:ascii="Times New Roman" w:hAnsi="Times New Roman"/>
          <w:sz w:val="25"/>
          <w:szCs w:val="25"/>
        </w:rPr>
      </w:pPr>
      <w:proofErr w:type="gramStart"/>
      <w:r w:rsidRPr="00480E06">
        <w:rPr>
          <w:rFonts w:ascii="Times New Roman" w:hAnsi="Times New Roman"/>
          <w:sz w:val="25"/>
          <w:szCs w:val="25"/>
        </w:rPr>
        <w:t>DATED at Olympia, Washington, and effective</w:t>
      </w:r>
      <w:r w:rsidR="00480E06" w:rsidRPr="00480E06">
        <w:rPr>
          <w:rFonts w:ascii="Times New Roman" w:hAnsi="Times New Roman"/>
          <w:sz w:val="25"/>
          <w:szCs w:val="25"/>
        </w:rPr>
        <w:t xml:space="preserve"> </w:t>
      </w:r>
      <w:r w:rsidR="007F7978">
        <w:rPr>
          <w:rFonts w:ascii="Times New Roman" w:hAnsi="Times New Roman"/>
          <w:sz w:val="25"/>
          <w:szCs w:val="25"/>
        </w:rPr>
        <w:t xml:space="preserve">August </w:t>
      </w:r>
      <w:r w:rsidR="00567023">
        <w:rPr>
          <w:rFonts w:ascii="Times New Roman" w:hAnsi="Times New Roman"/>
          <w:sz w:val="25"/>
          <w:szCs w:val="25"/>
        </w:rPr>
        <w:t>31</w:t>
      </w:r>
      <w:bookmarkStart w:id="0" w:name="_GoBack"/>
      <w:bookmarkEnd w:id="0"/>
      <w:r w:rsidR="00480E06" w:rsidRPr="00480E06">
        <w:rPr>
          <w:rFonts w:ascii="Times New Roman" w:hAnsi="Times New Roman"/>
          <w:sz w:val="25"/>
          <w:szCs w:val="25"/>
        </w:rPr>
        <w:t>, 2011</w:t>
      </w:r>
      <w:r w:rsidRPr="00480E06">
        <w:rPr>
          <w:rFonts w:ascii="Times New Roman" w:hAnsi="Times New Roman"/>
          <w:sz w:val="25"/>
          <w:szCs w:val="25"/>
        </w:rPr>
        <w:t>.</w:t>
      </w:r>
      <w:proofErr w:type="gramEnd"/>
    </w:p>
    <w:p w:rsidR="00244353" w:rsidRPr="00480E06" w:rsidRDefault="00244353" w:rsidP="00480E06">
      <w:pPr>
        <w:spacing w:line="264" w:lineRule="auto"/>
        <w:rPr>
          <w:rFonts w:ascii="Times New Roman" w:hAnsi="Times New Roman"/>
          <w:sz w:val="25"/>
          <w:szCs w:val="25"/>
        </w:rPr>
      </w:pPr>
    </w:p>
    <w:p w:rsidR="00713C4D" w:rsidRPr="00A04FAA" w:rsidRDefault="00713C4D" w:rsidP="00713C4D">
      <w:pPr>
        <w:jc w:val="center"/>
        <w:rPr>
          <w:rFonts w:ascii="Times New Roman" w:hAnsi="Times New Roman"/>
          <w:bCs/>
          <w:sz w:val="25"/>
          <w:szCs w:val="25"/>
        </w:rPr>
      </w:pPr>
      <w:r w:rsidRPr="00A04FAA">
        <w:rPr>
          <w:rFonts w:ascii="Times New Roman" w:hAnsi="Times New Roman"/>
          <w:bCs/>
          <w:sz w:val="25"/>
          <w:szCs w:val="25"/>
        </w:rPr>
        <w:t xml:space="preserve">WASHINGTON </w:t>
      </w:r>
      <w:r w:rsidR="003F44F3">
        <w:rPr>
          <w:rFonts w:ascii="Times New Roman" w:hAnsi="Times New Roman"/>
          <w:bCs/>
          <w:sz w:val="25"/>
          <w:szCs w:val="25"/>
        </w:rPr>
        <w:t xml:space="preserve">STATE </w:t>
      </w:r>
      <w:r w:rsidRPr="00A04FAA">
        <w:rPr>
          <w:rFonts w:ascii="Times New Roman" w:hAnsi="Times New Roman"/>
          <w:bCs/>
          <w:sz w:val="25"/>
          <w:szCs w:val="25"/>
        </w:rPr>
        <w:t>UTILITIES AND TRANSPORTATION COMMISSION</w:t>
      </w:r>
    </w:p>
    <w:p w:rsidR="00713C4D" w:rsidRPr="00A04FAA" w:rsidRDefault="00713C4D" w:rsidP="00713C4D">
      <w:pPr>
        <w:spacing w:line="288" w:lineRule="auto"/>
        <w:rPr>
          <w:rFonts w:ascii="Times New Roman" w:hAnsi="Times New Roman"/>
          <w:sz w:val="25"/>
          <w:szCs w:val="25"/>
        </w:rPr>
      </w:pPr>
    </w:p>
    <w:p w:rsidR="00713C4D" w:rsidRDefault="00713C4D" w:rsidP="00713C4D">
      <w:pPr>
        <w:spacing w:line="288" w:lineRule="auto"/>
        <w:rPr>
          <w:rFonts w:ascii="Times New Roman" w:hAnsi="Times New Roman"/>
          <w:sz w:val="25"/>
          <w:szCs w:val="25"/>
        </w:rPr>
      </w:pPr>
    </w:p>
    <w:p w:rsidR="00470677" w:rsidRPr="00A04FAA" w:rsidRDefault="00470677" w:rsidP="00713C4D">
      <w:pPr>
        <w:spacing w:line="288" w:lineRule="auto"/>
        <w:rPr>
          <w:rFonts w:ascii="Times New Roman" w:hAnsi="Times New Roman"/>
          <w:sz w:val="25"/>
          <w:szCs w:val="25"/>
        </w:rPr>
      </w:pPr>
    </w:p>
    <w:p w:rsidR="00713C4D" w:rsidRPr="00A04FAA" w:rsidRDefault="00713C4D" w:rsidP="00713C4D">
      <w:pPr>
        <w:spacing w:line="288" w:lineRule="auto"/>
        <w:rPr>
          <w:rFonts w:ascii="Times New Roman" w:hAnsi="Times New Roman"/>
          <w:sz w:val="25"/>
          <w:szCs w:val="25"/>
        </w:rPr>
      </w:pPr>
      <w:r w:rsidRPr="00A04FAA">
        <w:rPr>
          <w:rFonts w:ascii="Times New Roman" w:hAnsi="Times New Roman"/>
          <w:sz w:val="25"/>
          <w:szCs w:val="25"/>
        </w:rPr>
        <w:tab/>
      </w:r>
      <w:r w:rsidRPr="00A04FAA">
        <w:rPr>
          <w:rFonts w:ascii="Times New Roman" w:hAnsi="Times New Roman"/>
          <w:sz w:val="25"/>
          <w:szCs w:val="25"/>
        </w:rPr>
        <w:tab/>
      </w:r>
      <w:r w:rsidRPr="00A04FAA">
        <w:rPr>
          <w:rFonts w:ascii="Times New Roman" w:hAnsi="Times New Roman"/>
          <w:sz w:val="25"/>
          <w:szCs w:val="25"/>
        </w:rPr>
        <w:tab/>
      </w:r>
      <w:r w:rsidRPr="00A04FAA">
        <w:rPr>
          <w:rFonts w:ascii="Times New Roman" w:hAnsi="Times New Roman"/>
          <w:sz w:val="25"/>
          <w:szCs w:val="25"/>
        </w:rPr>
        <w:tab/>
      </w:r>
      <w:r w:rsidRPr="00A04FAA">
        <w:rPr>
          <w:rFonts w:ascii="Times New Roman" w:hAnsi="Times New Roman"/>
          <w:sz w:val="25"/>
          <w:szCs w:val="25"/>
        </w:rPr>
        <w:tab/>
      </w:r>
      <w:r w:rsidRPr="00A04FAA">
        <w:rPr>
          <w:rFonts w:ascii="Times New Roman" w:hAnsi="Times New Roman"/>
          <w:sz w:val="25"/>
          <w:szCs w:val="25"/>
        </w:rPr>
        <w:tab/>
        <w:t>JEFFREY D. GOLTZ, Chairman</w:t>
      </w:r>
    </w:p>
    <w:p w:rsidR="00713C4D" w:rsidRDefault="00713C4D" w:rsidP="00713C4D">
      <w:pPr>
        <w:spacing w:line="288" w:lineRule="auto"/>
        <w:rPr>
          <w:rFonts w:ascii="Times New Roman" w:hAnsi="Times New Roman"/>
          <w:sz w:val="25"/>
          <w:szCs w:val="25"/>
        </w:rPr>
      </w:pPr>
    </w:p>
    <w:p w:rsidR="00470677" w:rsidRPr="00A04FAA" w:rsidRDefault="00470677" w:rsidP="00713C4D">
      <w:pPr>
        <w:spacing w:line="288" w:lineRule="auto"/>
        <w:rPr>
          <w:rFonts w:ascii="Times New Roman" w:hAnsi="Times New Roman"/>
          <w:sz w:val="25"/>
          <w:szCs w:val="25"/>
        </w:rPr>
      </w:pPr>
    </w:p>
    <w:p w:rsidR="00713C4D" w:rsidRPr="00A04FAA" w:rsidRDefault="00713C4D" w:rsidP="00713C4D">
      <w:pPr>
        <w:spacing w:line="288" w:lineRule="auto"/>
        <w:rPr>
          <w:rFonts w:ascii="Times New Roman" w:hAnsi="Times New Roman"/>
          <w:sz w:val="25"/>
          <w:szCs w:val="25"/>
        </w:rPr>
      </w:pPr>
    </w:p>
    <w:p w:rsidR="00713C4D" w:rsidRPr="00A04FAA" w:rsidRDefault="00713C4D" w:rsidP="00713C4D">
      <w:pPr>
        <w:spacing w:line="288" w:lineRule="auto"/>
        <w:rPr>
          <w:rFonts w:ascii="Times New Roman" w:hAnsi="Times New Roman"/>
          <w:sz w:val="25"/>
          <w:szCs w:val="25"/>
        </w:rPr>
      </w:pPr>
      <w:r w:rsidRPr="00A04FAA">
        <w:rPr>
          <w:rFonts w:ascii="Times New Roman" w:hAnsi="Times New Roman"/>
          <w:sz w:val="25"/>
          <w:szCs w:val="25"/>
        </w:rPr>
        <w:tab/>
      </w:r>
      <w:r w:rsidRPr="00A04FAA">
        <w:rPr>
          <w:rFonts w:ascii="Times New Roman" w:hAnsi="Times New Roman"/>
          <w:sz w:val="25"/>
          <w:szCs w:val="25"/>
        </w:rPr>
        <w:tab/>
      </w:r>
      <w:r w:rsidRPr="00A04FAA">
        <w:rPr>
          <w:rFonts w:ascii="Times New Roman" w:hAnsi="Times New Roman"/>
          <w:sz w:val="25"/>
          <w:szCs w:val="25"/>
        </w:rPr>
        <w:tab/>
      </w:r>
      <w:r w:rsidRPr="00A04FAA">
        <w:rPr>
          <w:rFonts w:ascii="Times New Roman" w:hAnsi="Times New Roman"/>
          <w:sz w:val="25"/>
          <w:szCs w:val="25"/>
        </w:rPr>
        <w:tab/>
      </w:r>
      <w:r w:rsidRPr="00A04FAA">
        <w:rPr>
          <w:rFonts w:ascii="Times New Roman" w:hAnsi="Times New Roman"/>
          <w:sz w:val="25"/>
          <w:szCs w:val="25"/>
        </w:rPr>
        <w:tab/>
      </w:r>
      <w:r w:rsidRPr="00A04FAA">
        <w:rPr>
          <w:rFonts w:ascii="Times New Roman" w:hAnsi="Times New Roman"/>
          <w:sz w:val="25"/>
          <w:szCs w:val="25"/>
        </w:rPr>
        <w:tab/>
        <w:t>PATRICK J. OSHIE, Commissioner</w:t>
      </w:r>
    </w:p>
    <w:p w:rsidR="00713C4D" w:rsidRPr="00A04FAA" w:rsidRDefault="00713C4D" w:rsidP="00713C4D">
      <w:pPr>
        <w:spacing w:line="288" w:lineRule="auto"/>
        <w:rPr>
          <w:rFonts w:ascii="Times New Roman" w:hAnsi="Times New Roman"/>
          <w:sz w:val="25"/>
          <w:szCs w:val="25"/>
        </w:rPr>
      </w:pPr>
    </w:p>
    <w:p w:rsidR="00713C4D" w:rsidRDefault="00713C4D" w:rsidP="00713C4D">
      <w:pPr>
        <w:spacing w:line="288" w:lineRule="auto"/>
        <w:rPr>
          <w:rFonts w:ascii="Times New Roman" w:hAnsi="Times New Roman"/>
          <w:sz w:val="25"/>
          <w:szCs w:val="25"/>
        </w:rPr>
      </w:pPr>
    </w:p>
    <w:p w:rsidR="00470677" w:rsidRPr="00A04FAA" w:rsidRDefault="00470677" w:rsidP="00713C4D">
      <w:pPr>
        <w:spacing w:line="288" w:lineRule="auto"/>
        <w:rPr>
          <w:rFonts w:ascii="Times New Roman" w:hAnsi="Times New Roman"/>
          <w:sz w:val="25"/>
          <w:szCs w:val="25"/>
        </w:rPr>
      </w:pPr>
    </w:p>
    <w:p w:rsidR="00713C4D" w:rsidRPr="00A04FAA" w:rsidRDefault="00713C4D" w:rsidP="00713C4D">
      <w:pPr>
        <w:spacing w:line="288" w:lineRule="auto"/>
        <w:rPr>
          <w:rFonts w:ascii="Times New Roman" w:hAnsi="Times New Roman"/>
          <w:sz w:val="25"/>
          <w:szCs w:val="25"/>
        </w:rPr>
      </w:pPr>
      <w:r w:rsidRPr="00A04FAA">
        <w:rPr>
          <w:rFonts w:ascii="Times New Roman" w:hAnsi="Times New Roman"/>
          <w:sz w:val="25"/>
          <w:szCs w:val="25"/>
        </w:rPr>
        <w:tab/>
      </w:r>
      <w:r w:rsidRPr="00A04FAA">
        <w:rPr>
          <w:rFonts w:ascii="Times New Roman" w:hAnsi="Times New Roman"/>
          <w:sz w:val="25"/>
          <w:szCs w:val="25"/>
        </w:rPr>
        <w:tab/>
      </w:r>
      <w:r w:rsidRPr="00A04FAA">
        <w:rPr>
          <w:rFonts w:ascii="Times New Roman" w:hAnsi="Times New Roman"/>
          <w:sz w:val="25"/>
          <w:szCs w:val="25"/>
        </w:rPr>
        <w:tab/>
      </w:r>
      <w:r w:rsidRPr="00A04FAA">
        <w:rPr>
          <w:rFonts w:ascii="Times New Roman" w:hAnsi="Times New Roman"/>
          <w:sz w:val="25"/>
          <w:szCs w:val="25"/>
        </w:rPr>
        <w:tab/>
      </w:r>
      <w:r w:rsidRPr="00A04FAA">
        <w:rPr>
          <w:rFonts w:ascii="Times New Roman" w:hAnsi="Times New Roman"/>
          <w:sz w:val="25"/>
          <w:szCs w:val="25"/>
        </w:rPr>
        <w:tab/>
      </w:r>
      <w:r w:rsidRPr="00A04FAA">
        <w:rPr>
          <w:rFonts w:ascii="Times New Roman" w:hAnsi="Times New Roman"/>
          <w:sz w:val="25"/>
          <w:szCs w:val="25"/>
        </w:rPr>
        <w:tab/>
        <w:t>PHILIP B. JONES, Commissioner</w:t>
      </w:r>
    </w:p>
    <w:p w:rsidR="00713C4D" w:rsidRPr="003F44F3" w:rsidRDefault="00713C4D" w:rsidP="003F44F3">
      <w:pPr>
        <w:spacing w:line="264" w:lineRule="auto"/>
        <w:rPr>
          <w:rFonts w:ascii="Times New Roman" w:hAnsi="Times New Roman"/>
          <w:b/>
          <w:bCs/>
          <w:sz w:val="25"/>
          <w:szCs w:val="25"/>
        </w:rPr>
      </w:pPr>
    </w:p>
    <w:p w:rsidR="00713C4D" w:rsidRPr="003F44F3" w:rsidRDefault="00713C4D" w:rsidP="003F44F3">
      <w:pPr>
        <w:spacing w:line="264" w:lineRule="auto"/>
        <w:jc w:val="center"/>
        <w:rPr>
          <w:rFonts w:ascii="Times New Roman" w:hAnsi="Times New Roman"/>
          <w:b/>
          <w:sz w:val="25"/>
          <w:szCs w:val="25"/>
        </w:rPr>
      </w:pPr>
    </w:p>
    <w:p w:rsidR="003F44F3" w:rsidRPr="003F44F3" w:rsidRDefault="003F44F3" w:rsidP="003F44F3">
      <w:pPr>
        <w:pStyle w:val="BodyText2"/>
        <w:spacing w:line="264" w:lineRule="auto"/>
        <w:rPr>
          <w:rFonts w:ascii="Times New Roman" w:hAnsi="Times New Roman"/>
          <w:b/>
          <w:sz w:val="25"/>
          <w:szCs w:val="25"/>
        </w:rPr>
      </w:pPr>
      <w:r w:rsidRPr="003F44F3">
        <w:rPr>
          <w:rFonts w:ascii="Times New Roman" w:hAnsi="Times New Roman"/>
          <w:b/>
          <w:sz w:val="25"/>
          <w:szCs w:val="25"/>
        </w:rPr>
        <w:t>NOTICE TO PARTIES:  This is a final order of the Commission.  In addition to judicial review, administrative relief may be available through a petition for reconsideration, filed within 10 days of the service of this order pursuant to RCW 34.05.470 and WAC 480-07-850, or a petition for rehearing pursuant to RCW 80.04.200 or RCW 81.04.200 and WAC 480-07-870.</w:t>
      </w:r>
    </w:p>
    <w:p w:rsidR="003F44F3" w:rsidRPr="008000BE" w:rsidRDefault="003F44F3" w:rsidP="003F44F3">
      <w:pPr>
        <w:rPr>
          <w:sz w:val="25"/>
          <w:szCs w:val="25"/>
        </w:rPr>
      </w:pPr>
    </w:p>
    <w:p w:rsidR="00244353" w:rsidRPr="00480E06" w:rsidRDefault="00244353" w:rsidP="00480E06">
      <w:pPr>
        <w:spacing w:line="264" w:lineRule="auto"/>
        <w:rPr>
          <w:rFonts w:ascii="Times New Roman" w:hAnsi="Times New Roman"/>
          <w:sz w:val="25"/>
          <w:szCs w:val="25"/>
        </w:rPr>
      </w:pPr>
    </w:p>
    <w:sectPr w:rsidR="00244353" w:rsidRPr="00480E06">
      <w:headerReference w:type="default" r:id="rId9"/>
      <w:headerReference w:type="first" r:id="rId10"/>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747" w:rsidRDefault="006D2747">
      <w:r>
        <w:separator/>
      </w:r>
    </w:p>
  </w:endnote>
  <w:endnote w:type="continuationSeparator" w:id="0">
    <w:p w:rsidR="006D2747" w:rsidRDefault="006D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747" w:rsidRDefault="006D2747">
      <w:r>
        <w:separator/>
      </w:r>
    </w:p>
  </w:footnote>
  <w:footnote w:type="continuationSeparator" w:id="0">
    <w:p w:rsidR="006D2747" w:rsidRDefault="006D2747">
      <w:r>
        <w:continuationSeparator/>
      </w:r>
    </w:p>
  </w:footnote>
  <w:footnote w:id="1">
    <w:p w:rsidR="006E1181" w:rsidRPr="00B864BA" w:rsidRDefault="006E1181" w:rsidP="006E1181">
      <w:pPr>
        <w:pStyle w:val="FootnoteText"/>
        <w:rPr>
          <w:rFonts w:ascii="Times New Roman" w:hAnsi="Times New Roman"/>
        </w:rPr>
      </w:pPr>
      <w:r w:rsidRPr="00B864BA">
        <w:rPr>
          <w:rStyle w:val="FootnoteReference"/>
          <w:rFonts w:ascii="Times New Roman" w:hAnsi="Times New Roman"/>
          <w:sz w:val="22"/>
          <w:szCs w:val="22"/>
        </w:rPr>
        <w:footnoteRef/>
      </w:r>
      <w:r w:rsidRPr="00B864BA">
        <w:rPr>
          <w:rFonts w:ascii="Times New Roman" w:hAnsi="Times New Roman"/>
          <w:sz w:val="22"/>
          <w:szCs w:val="22"/>
        </w:rPr>
        <w:t xml:space="preserve"> A bus certificate is formally referred to in RCW 81.68 as a Certificate of Public Convenience and Necessity to Operate Motor Vehicles in Furnishing Passenger and Express Service as an Auto Transportation Company.</w:t>
      </w:r>
    </w:p>
  </w:footnote>
  <w:footnote w:id="2">
    <w:p w:rsidR="006E1181" w:rsidRPr="00B864BA" w:rsidRDefault="006E1181" w:rsidP="006E1181">
      <w:pPr>
        <w:pStyle w:val="FootnoteText"/>
        <w:jc w:val="both"/>
        <w:rPr>
          <w:rFonts w:ascii="Times New Roman" w:hAnsi="Times New Roman"/>
          <w:sz w:val="22"/>
          <w:szCs w:val="22"/>
        </w:rPr>
      </w:pPr>
      <w:r w:rsidRPr="00B864BA">
        <w:rPr>
          <w:rStyle w:val="FootnoteReference"/>
          <w:rFonts w:ascii="Times New Roman" w:hAnsi="Times New Roman"/>
          <w:sz w:val="22"/>
          <w:szCs w:val="22"/>
        </w:rPr>
        <w:footnoteRef/>
      </w:r>
      <w:r w:rsidRPr="00B864BA">
        <w:rPr>
          <w:rFonts w:ascii="Times New Roman" w:hAnsi="Times New Roman"/>
          <w:sz w:val="22"/>
          <w:szCs w:val="22"/>
        </w:rPr>
        <w:t xml:space="preserve"> </w:t>
      </w:r>
      <w:r w:rsidR="00B864BA" w:rsidRPr="00B864BA">
        <w:rPr>
          <w:rFonts w:ascii="Times New Roman" w:hAnsi="Times New Roman"/>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00B864BA" w:rsidRPr="00B864BA">
        <w:rPr>
          <w:rFonts w:ascii="Times New Roman" w:hAnsi="Times New Roman"/>
          <w:i/>
          <w:sz w:val="22"/>
          <w:szCs w:val="22"/>
        </w:rPr>
        <w:t>See</w:t>
      </w:r>
      <w:r w:rsidR="00B864BA" w:rsidRPr="00B864BA">
        <w:rPr>
          <w:rFonts w:ascii="Times New Roman" w:hAnsi="Times New Roman"/>
          <w:sz w:val="22"/>
          <w:szCs w:val="22"/>
        </w:rPr>
        <w:t xml:space="preserve"> RCW 34.05.455.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BED" w:rsidRPr="00DE41B1" w:rsidRDefault="00E12BED">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TC-110733</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28329B">
      <w:rPr>
        <w:rStyle w:val="PageNumber"/>
        <w:rFonts w:ascii="Times New Roman" w:hAnsi="Times New Roman"/>
        <w:b/>
        <w:bCs/>
        <w:noProof/>
        <w:sz w:val="20"/>
      </w:rPr>
      <w:t>5</w:t>
    </w:r>
    <w:r w:rsidRPr="00DE41B1">
      <w:rPr>
        <w:rStyle w:val="PageNumber"/>
        <w:rFonts w:ascii="Times New Roman" w:hAnsi="Times New Roman"/>
        <w:b/>
        <w:bCs/>
        <w:sz w:val="20"/>
      </w:rPr>
      <w:fldChar w:fldCharType="end"/>
    </w:r>
  </w:p>
  <w:p w:rsidR="00E12BED" w:rsidRDefault="00E12BED">
    <w:pPr>
      <w:pStyle w:val="Header"/>
      <w:tabs>
        <w:tab w:val="clear" w:pos="8640"/>
        <w:tab w:val="right" w:pos="8460"/>
      </w:tabs>
      <w:rPr>
        <w:rFonts w:ascii="Times New Roman" w:hAnsi="Times New Roman"/>
        <w:b/>
        <w:bCs/>
        <w:sz w:val="20"/>
      </w:rPr>
    </w:pPr>
  </w:p>
  <w:p w:rsidR="008B561C" w:rsidRPr="00DE41B1" w:rsidRDefault="008B561C">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BED" w:rsidRPr="00667601" w:rsidRDefault="00667601">
    <w:pPr>
      <w:pStyle w:val="Header"/>
      <w:rPr>
        <w:rFonts w:ascii="Times New Roman" w:hAnsi="Times New Roman"/>
        <w:b/>
        <w:bCs/>
        <w:sz w:val="20"/>
      </w:rPr>
    </w:pPr>
    <w:r>
      <w:rPr>
        <w:b/>
        <w:bCs/>
        <w:sz w:val="20"/>
      </w:rPr>
      <w:tab/>
    </w:r>
    <w:r>
      <w:rPr>
        <w:b/>
        <w:bCs/>
        <w:sz w:val="20"/>
      </w:rPr>
      <w:tab/>
    </w:r>
    <w:r w:rsidR="00567023">
      <w:rPr>
        <w:b/>
        <w:bCs/>
        <w:sz w:val="20"/>
      </w:rPr>
      <w:t>[Service Date August 31,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E64204C"/>
    <w:multiLevelType w:val="hybridMultilevel"/>
    <w:tmpl w:val="85385DE6"/>
    <w:lvl w:ilvl="0" w:tplc="A81CD388">
      <w:start w:val="1"/>
      <w:numFmt w:val="decimal"/>
      <w:pStyle w:val="FindingsConclusions"/>
      <w:lvlText w:val="%1"/>
      <w:lvlJc w:val="left"/>
      <w:pPr>
        <w:tabs>
          <w:tab w:val="num" w:pos="0"/>
        </w:tabs>
        <w:ind w:left="0" w:hanging="1080"/>
      </w:pPr>
      <w:rPr>
        <w:b w:val="0"/>
        <w:i/>
        <w:sz w:val="20"/>
      </w:rPr>
    </w:lvl>
    <w:lvl w:ilvl="1" w:tplc="BC20C932">
      <w:start w:val="4"/>
      <w:numFmt w:val="decimal"/>
      <w:lvlText w:val="%2."/>
      <w:lvlJc w:val="left"/>
      <w:pPr>
        <w:tabs>
          <w:tab w:val="num" w:pos="1800"/>
        </w:tabs>
        <w:ind w:left="1800" w:hanging="720"/>
      </w:p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lvlOverride w:ilvl="0">
      <w:startOverride w:val="1"/>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14893"/>
    <w:rsid w:val="0001495D"/>
    <w:rsid w:val="00044F4E"/>
    <w:rsid w:val="00081DE8"/>
    <w:rsid w:val="000A3443"/>
    <w:rsid w:val="000B729B"/>
    <w:rsid w:val="000E5587"/>
    <w:rsid w:val="00124915"/>
    <w:rsid w:val="001315ED"/>
    <w:rsid w:val="0015405E"/>
    <w:rsid w:val="00170770"/>
    <w:rsid w:val="00181BC5"/>
    <w:rsid w:val="00186C13"/>
    <w:rsid w:val="001949DB"/>
    <w:rsid w:val="001C02BE"/>
    <w:rsid w:val="001D0F7B"/>
    <w:rsid w:val="001F69DE"/>
    <w:rsid w:val="002154E0"/>
    <w:rsid w:val="00244353"/>
    <w:rsid w:val="00264102"/>
    <w:rsid w:val="00280ABB"/>
    <w:rsid w:val="0028329B"/>
    <w:rsid w:val="00284672"/>
    <w:rsid w:val="00292E5A"/>
    <w:rsid w:val="00295C89"/>
    <w:rsid w:val="00297B85"/>
    <w:rsid w:val="002C6F55"/>
    <w:rsid w:val="002D1D6A"/>
    <w:rsid w:val="002F4FC3"/>
    <w:rsid w:val="00321D34"/>
    <w:rsid w:val="0033146B"/>
    <w:rsid w:val="00337A69"/>
    <w:rsid w:val="00391CF3"/>
    <w:rsid w:val="0039281F"/>
    <w:rsid w:val="003963C1"/>
    <w:rsid w:val="003E12A3"/>
    <w:rsid w:val="003E74A9"/>
    <w:rsid w:val="003F025E"/>
    <w:rsid w:val="003F44F3"/>
    <w:rsid w:val="00425BAD"/>
    <w:rsid w:val="004321E3"/>
    <w:rsid w:val="004532B7"/>
    <w:rsid w:val="00461EDE"/>
    <w:rsid w:val="00463184"/>
    <w:rsid w:val="0046617A"/>
    <w:rsid w:val="00470677"/>
    <w:rsid w:val="004720DC"/>
    <w:rsid w:val="00480E06"/>
    <w:rsid w:val="00512AAF"/>
    <w:rsid w:val="00524026"/>
    <w:rsid w:val="00526FEE"/>
    <w:rsid w:val="00544A9C"/>
    <w:rsid w:val="00567023"/>
    <w:rsid w:val="00594E57"/>
    <w:rsid w:val="005A6DD1"/>
    <w:rsid w:val="005E7E5F"/>
    <w:rsid w:val="005F39DD"/>
    <w:rsid w:val="00657251"/>
    <w:rsid w:val="006632C0"/>
    <w:rsid w:val="00665EC3"/>
    <w:rsid w:val="00667601"/>
    <w:rsid w:val="00674DA7"/>
    <w:rsid w:val="00676E5B"/>
    <w:rsid w:val="006848E3"/>
    <w:rsid w:val="006A05F3"/>
    <w:rsid w:val="006A3B1F"/>
    <w:rsid w:val="006D2747"/>
    <w:rsid w:val="006D5F28"/>
    <w:rsid w:val="006E1181"/>
    <w:rsid w:val="006E7862"/>
    <w:rsid w:val="007008BA"/>
    <w:rsid w:val="00713C4D"/>
    <w:rsid w:val="0071419F"/>
    <w:rsid w:val="00721A70"/>
    <w:rsid w:val="007702FE"/>
    <w:rsid w:val="00777E14"/>
    <w:rsid w:val="007907AE"/>
    <w:rsid w:val="007A2110"/>
    <w:rsid w:val="007B0BE7"/>
    <w:rsid w:val="007D36F2"/>
    <w:rsid w:val="007D4DB1"/>
    <w:rsid w:val="007D5C8D"/>
    <w:rsid w:val="007E32A9"/>
    <w:rsid w:val="007F7978"/>
    <w:rsid w:val="008325D6"/>
    <w:rsid w:val="008B561C"/>
    <w:rsid w:val="008C1F4A"/>
    <w:rsid w:val="008C412C"/>
    <w:rsid w:val="008C616B"/>
    <w:rsid w:val="008E13FE"/>
    <w:rsid w:val="00944271"/>
    <w:rsid w:val="00962C35"/>
    <w:rsid w:val="00992486"/>
    <w:rsid w:val="009957F6"/>
    <w:rsid w:val="0099732C"/>
    <w:rsid w:val="009B0FAF"/>
    <w:rsid w:val="009B4BF7"/>
    <w:rsid w:val="009E6ADE"/>
    <w:rsid w:val="009F0636"/>
    <w:rsid w:val="00A04923"/>
    <w:rsid w:val="00A37DB9"/>
    <w:rsid w:val="00A6690E"/>
    <w:rsid w:val="00A81198"/>
    <w:rsid w:val="00A94F1F"/>
    <w:rsid w:val="00AA2342"/>
    <w:rsid w:val="00AB1FCD"/>
    <w:rsid w:val="00AF0348"/>
    <w:rsid w:val="00B52A89"/>
    <w:rsid w:val="00B73B02"/>
    <w:rsid w:val="00B864BA"/>
    <w:rsid w:val="00B90D5A"/>
    <w:rsid w:val="00BA6106"/>
    <w:rsid w:val="00BD3995"/>
    <w:rsid w:val="00C07523"/>
    <w:rsid w:val="00C42688"/>
    <w:rsid w:val="00C66769"/>
    <w:rsid w:val="00C7500B"/>
    <w:rsid w:val="00C77FED"/>
    <w:rsid w:val="00CB7F45"/>
    <w:rsid w:val="00CD3646"/>
    <w:rsid w:val="00D224FB"/>
    <w:rsid w:val="00DB4AAD"/>
    <w:rsid w:val="00DB7164"/>
    <w:rsid w:val="00DC30B8"/>
    <w:rsid w:val="00DD248E"/>
    <w:rsid w:val="00DE41B1"/>
    <w:rsid w:val="00E12BED"/>
    <w:rsid w:val="00E13A07"/>
    <w:rsid w:val="00E17031"/>
    <w:rsid w:val="00E30A7A"/>
    <w:rsid w:val="00E44114"/>
    <w:rsid w:val="00E56887"/>
    <w:rsid w:val="00E64AEC"/>
    <w:rsid w:val="00ED269C"/>
    <w:rsid w:val="00FB2E7D"/>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ListParagraph">
    <w:name w:val="List Paragraph"/>
    <w:basedOn w:val="Normal"/>
    <w:uiPriority w:val="34"/>
    <w:qFormat/>
    <w:rsid w:val="00081DE8"/>
    <w:pPr>
      <w:ind w:left="720"/>
    </w:pPr>
  </w:style>
  <w:style w:type="character" w:styleId="Hyperlink">
    <w:name w:val="Hyperlink"/>
    <w:rsid w:val="00480E06"/>
    <w:rPr>
      <w:color w:val="0000FF"/>
      <w:u w:val="single"/>
    </w:rPr>
  </w:style>
  <w:style w:type="character" w:styleId="CommentReference">
    <w:name w:val="annotation reference"/>
    <w:rsid w:val="002154E0"/>
    <w:rPr>
      <w:sz w:val="16"/>
      <w:szCs w:val="16"/>
    </w:rPr>
  </w:style>
  <w:style w:type="paragraph" w:styleId="CommentText">
    <w:name w:val="annotation text"/>
    <w:basedOn w:val="Normal"/>
    <w:link w:val="CommentTextChar"/>
    <w:rsid w:val="002154E0"/>
    <w:rPr>
      <w:sz w:val="20"/>
      <w:szCs w:val="20"/>
    </w:rPr>
  </w:style>
  <w:style w:type="character" w:customStyle="1" w:styleId="CommentTextChar">
    <w:name w:val="Comment Text Char"/>
    <w:link w:val="CommentText"/>
    <w:rsid w:val="002154E0"/>
    <w:rPr>
      <w:rFonts w:ascii="Palatino Linotype" w:hAnsi="Palatino Linotype"/>
    </w:rPr>
  </w:style>
  <w:style w:type="paragraph" w:styleId="CommentSubject">
    <w:name w:val="annotation subject"/>
    <w:basedOn w:val="CommentText"/>
    <w:next w:val="CommentText"/>
    <w:link w:val="CommentSubjectChar"/>
    <w:rsid w:val="002154E0"/>
    <w:rPr>
      <w:b/>
      <w:bCs/>
    </w:rPr>
  </w:style>
  <w:style w:type="character" w:customStyle="1" w:styleId="CommentSubjectChar">
    <w:name w:val="Comment Subject Char"/>
    <w:link w:val="CommentSubject"/>
    <w:rsid w:val="002154E0"/>
    <w:rPr>
      <w:rFonts w:ascii="Palatino Linotype" w:hAnsi="Palatino Linotype"/>
      <w:b/>
      <w:bCs/>
    </w:rPr>
  </w:style>
  <w:style w:type="paragraph" w:styleId="BalloonText">
    <w:name w:val="Balloon Text"/>
    <w:basedOn w:val="Normal"/>
    <w:link w:val="BalloonTextChar"/>
    <w:rsid w:val="002154E0"/>
    <w:rPr>
      <w:rFonts w:ascii="Tahoma" w:hAnsi="Tahoma" w:cs="Tahoma"/>
      <w:sz w:val="16"/>
      <w:szCs w:val="16"/>
    </w:rPr>
  </w:style>
  <w:style w:type="character" w:customStyle="1" w:styleId="BalloonTextChar">
    <w:name w:val="Balloon Text Char"/>
    <w:link w:val="BalloonText"/>
    <w:rsid w:val="002154E0"/>
    <w:rPr>
      <w:rFonts w:ascii="Tahoma" w:hAnsi="Tahoma" w:cs="Tahoma"/>
      <w:sz w:val="16"/>
      <w:szCs w:val="16"/>
    </w:rPr>
  </w:style>
  <w:style w:type="character" w:customStyle="1" w:styleId="HeaderChar">
    <w:name w:val="Header Char"/>
    <w:link w:val="Header"/>
    <w:rsid w:val="00AB1FCD"/>
    <w:rPr>
      <w:rFonts w:ascii="Palatino Linotype" w:hAnsi="Palatino Linotype"/>
      <w:sz w:val="24"/>
      <w:szCs w:val="24"/>
    </w:rPr>
  </w:style>
  <w:style w:type="paragraph" w:customStyle="1" w:styleId="FindingsConclusions">
    <w:name w:val="Findings &amp; Conclusions"/>
    <w:basedOn w:val="Normal"/>
    <w:rsid w:val="00AB1FCD"/>
    <w:pPr>
      <w:numPr>
        <w:numId w:val="2"/>
      </w:numPr>
    </w:pPr>
    <w:rPr>
      <w:rFonts w:ascii="Times New Roman" w:hAnsi="Times New Roman"/>
    </w:rPr>
  </w:style>
  <w:style w:type="paragraph" w:styleId="BodyText2">
    <w:name w:val="Body Text 2"/>
    <w:basedOn w:val="Normal"/>
    <w:link w:val="BodyText2Char"/>
    <w:rsid w:val="003F44F3"/>
    <w:pPr>
      <w:spacing w:after="120" w:line="480" w:lineRule="auto"/>
    </w:pPr>
  </w:style>
  <w:style w:type="character" w:customStyle="1" w:styleId="BodyText2Char">
    <w:name w:val="Body Text 2 Char"/>
    <w:basedOn w:val="DefaultParagraphFont"/>
    <w:link w:val="BodyText2"/>
    <w:rsid w:val="003F44F3"/>
    <w:rPr>
      <w:rFonts w:ascii="Palatino Linotype" w:hAnsi="Palatino Linotype"/>
      <w:sz w:val="24"/>
      <w:szCs w:val="24"/>
    </w:rPr>
  </w:style>
  <w:style w:type="paragraph" w:styleId="NoSpacing">
    <w:name w:val="No Spacing"/>
    <w:uiPriority w:val="1"/>
    <w:qFormat/>
    <w:rsid w:val="003F44F3"/>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ListParagraph">
    <w:name w:val="List Paragraph"/>
    <w:basedOn w:val="Normal"/>
    <w:uiPriority w:val="34"/>
    <w:qFormat/>
    <w:rsid w:val="00081DE8"/>
    <w:pPr>
      <w:ind w:left="720"/>
    </w:pPr>
  </w:style>
  <w:style w:type="character" w:styleId="Hyperlink">
    <w:name w:val="Hyperlink"/>
    <w:rsid w:val="00480E06"/>
    <w:rPr>
      <w:color w:val="0000FF"/>
      <w:u w:val="single"/>
    </w:rPr>
  </w:style>
  <w:style w:type="character" w:styleId="CommentReference">
    <w:name w:val="annotation reference"/>
    <w:rsid w:val="002154E0"/>
    <w:rPr>
      <w:sz w:val="16"/>
      <w:szCs w:val="16"/>
    </w:rPr>
  </w:style>
  <w:style w:type="paragraph" w:styleId="CommentText">
    <w:name w:val="annotation text"/>
    <w:basedOn w:val="Normal"/>
    <w:link w:val="CommentTextChar"/>
    <w:rsid w:val="002154E0"/>
    <w:rPr>
      <w:sz w:val="20"/>
      <w:szCs w:val="20"/>
    </w:rPr>
  </w:style>
  <w:style w:type="character" w:customStyle="1" w:styleId="CommentTextChar">
    <w:name w:val="Comment Text Char"/>
    <w:link w:val="CommentText"/>
    <w:rsid w:val="002154E0"/>
    <w:rPr>
      <w:rFonts w:ascii="Palatino Linotype" w:hAnsi="Palatino Linotype"/>
    </w:rPr>
  </w:style>
  <w:style w:type="paragraph" w:styleId="CommentSubject">
    <w:name w:val="annotation subject"/>
    <w:basedOn w:val="CommentText"/>
    <w:next w:val="CommentText"/>
    <w:link w:val="CommentSubjectChar"/>
    <w:rsid w:val="002154E0"/>
    <w:rPr>
      <w:b/>
      <w:bCs/>
    </w:rPr>
  </w:style>
  <w:style w:type="character" w:customStyle="1" w:styleId="CommentSubjectChar">
    <w:name w:val="Comment Subject Char"/>
    <w:link w:val="CommentSubject"/>
    <w:rsid w:val="002154E0"/>
    <w:rPr>
      <w:rFonts w:ascii="Palatino Linotype" w:hAnsi="Palatino Linotype"/>
      <w:b/>
      <w:bCs/>
    </w:rPr>
  </w:style>
  <w:style w:type="paragraph" w:styleId="BalloonText">
    <w:name w:val="Balloon Text"/>
    <w:basedOn w:val="Normal"/>
    <w:link w:val="BalloonTextChar"/>
    <w:rsid w:val="002154E0"/>
    <w:rPr>
      <w:rFonts w:ascii="Tahoma" w:hAnsi="Tahoma" w:cs="Tahoma"/>
      <w:sz w:val="16"/>
      <w:szCs w:val="16"/>
    </w:rPr>
  </w:style>
  <w:style w:type="character" w:customStyle="1" w:styleId="BalloonTextChar">
    <w:name w:val="Balloon Text Char"/>
    <w:link w:val="BalloonText"/>
    <w:rsid w:val="002154E0"/>
    <w:rPr>
      <w:rFonts w:ascii="Tahoma" w:hAnsi="Tahoma" w:cs="Tahoma"/>
      <w:sz w:val="16"/>
      <w:szCs w:val="16"/>
    </w:rPr>
  </w:style>
  <w:style w:type="character" w:customStyle="1" w:styleId="HeaderChar">
    <w:name w:val="Header Char"/>
    <w:link w:val="Header"/>
    <w:rsid w:val="00AB1FCD"/>
    <w:rPr>
      <w:rFonts w:ascii="Palatino Linotype" w:hAnsi="Palatino Linotype"/>
      <w:sz w:val="24"/>
      <w:szCs w:val="24"/>
    </w:rPr>
  </w:style>
  <w:style w:type="paragraph" w:customStyle="1" w:styleId="FindingsConclusions">
    <w:name w:val="Findings &amp; Conclusions"/>
    <w:basedOn w:val="Normal"/>
    <w:rsid w:val="00AB1FCD"/>
    <w:pPr>
      <w:numPr>
        <w:numId w:val="2"/>
      </w:numPr>
    </w:pPr>
    <w:rPr>
      <w:rFonts w:ascii="Times New Roman" w:hAnsi="Times New Roman"/>
    </w:rPr>
  </w:style>
  <w:style w:type="paragraph" w:styleId="BodyText2">
    <w:name w:val="Body Text 2"/>
    <w:basedOn w:val="Normal"/>
    <w:link w:val="BodyText2Char"/>
    <w:rsid w:val="003F44F3"/>
    <w:pPr>
      <w:spacing w:after="120" w:line="480" w:lineRule="auto"/>
    </w:pPr>
  </w:style>
  <w:style w:type="character" w:customStyle="1" w:styleId="BodyText2Char">
    <w:name w:val="Body Text 2 Char"/>
    <w:basedOn w:val="DefaultParagraphFont"/>
    <w:link w:val="BodyText2"/>
    <w:rsid w:val="003F44F3"/>
    <w:rPr>
      <w:rFonts w:ascii="Palatino Linotype" w:hAnsi="Palatino Linotype"/>
      <w:sz w:val="24"/>
      <w:szCs w:val="24"/>
    </w:rPr>
  </w:style>
  <w:style w:type="paragraph" w:styleId="NoSpacing">
    <w:name w:val="No Spacing"/>
    <w:uiPriority w:val="1"/>
    <w:qFormat/>
    <w:rsid w:val="003F44F3"/>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4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FD65ADA1F9B64DA98BEC42D3E08FC2" ma:contentTypeVersion="143" ma:contentTypeDescription="" ma:contentTypeScope="" ma:versionID="d4c1f6016878acffb2ecee6a974ff6f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2011-04-26T07:00:00+00:00</OpenedDate>
    <Date1 xmlns="dc463f71-b30c-4ab2-9473-d307f9d35888">2011-08-31T07:00:00+00:00</Date1>
    <IsDocumentOrder xmlns="dc463f71-b30c-4ab2-9473-d307f9d35888">true</IsDocumentOrder>
    <IsHighlyConfidential xmlns="dc463f71-b30c-4ab2-9473-d307f9d35888">false</IsHighlyConfidential>
    <CaseCompanyNames xmlns="dc463f71-b30c-4ab2-9473-d307f9d35888">Excalibur Limousine, LLC</CaseCompanyNames>
    <DocketNumber xmlns="dc463f71-b30c-4ab2-9473-d307f9d35888">110733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275436A-5E7D-4558-A3C4-A0E2A5BA6263}"/>
</file>

<file path=customXml/itemProps2.xml><?xml version="1.0" encoding="utf-8"?>
<ds:datastoreItem xmlns:ds="http://schemas.openxmlformats.org/officeDocument/2006/customXml" ds:itemID="{B49EE89C-938A-4EE1-9794-AAB1F86B23B9}"/>
</file>

<file path=customXml/itemProps3.xml><?xml version="1.0" encoding="utf-8"?>
<ds:datastoreItem xmlns:ds="http://schemas.openxmlformats.org/officeDocument/2006/customXml" ds:itemID="{C0A0D28E-EAA5-49B2-BAC6-F65B32DDDCA7}"/>
</file>

<file path=customXml/itemProps4.xml><?xml version="1.0" encoding="utf-8"?>
<ds:datastoreItem xmlns:ds="http://schemas.openxmlformats.org/officeDocument/2006/customXml" ds:itemID="{1618F189-27D5-4ECE-AA5C-F6955BB363D6}"/>
</file>

<file path=customXml/itemProps5.xml><?xml version="1.0" encoding="utf-8"?>
<ds:datastoreItem xmlns:ds="http://schemas.openxmlformats.org/officeDocument/2006/customXml" ds:itemID="{CA218EB4-8CC8-49A5-A7B9-D764AD174548}"/>
</file>

<file path=docProps/app.xml><?xml version="1.0" encoding="utf-8"?>
<Properties xmlns="http://schemas.openxmlformats.org/officeDocument/2006/extended-properties" xmlns:vt="http://schemas.openxmlformats.org/officeDocument/2006/docPropsVTypes">
  <Template>Normal.dotm</Template>
  <TotalTime>0</TotalTime>
  <Pages>5</Pages>
  <Words>1377</Words>
  <Characters>7642</Characters>
  <Application>Microsoft Office Word</Application>
  <DocSecurity>0</DocSecurity>
  <Lines>63</Lines>
  <Paragraphs>18</Paragraphs>
  <ScaleCrop>false</ScaleCrop>
  <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2011-08-30T21:52:00Z</dcterms:created>
  <dcterms:modified xsi:type="dcterms:W3CDTF">2011-08-31T14:51:00Z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0x0101006E56B4D1795A2E4DB2F0B01679ED314A00BCFD65ADA1F9B64DA98BEC42D3E08FC2</vt:lpwstr>
  </property>
  <property fmtid="{D5CDD505-2E9C-101B-9397-08002B2CF9AE}" pid="3" name="_docset_NoMedatataSyncRequired">
    <vt:lpwstr>False</vt:lpwstr>
  </property>
</Properties>
</file>