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603D00">
        <w:rPr>
          <w:rFonts w:ascii="Courier New" w:hAnsi="Courier New" w:cs="Courier New"/>
        </w:rPr>
        <w:t>0014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1                     BEFORE THE WASHINGTON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2            UTILITIES AND TRANSPORTATION COMMISSION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3   ________________________________________________________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4   WASHINGTON UTILITIES AND   )DOCKET UG-190210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    TRANSPORTATION COMMI</w:t>
      </w:r>
      <w:r w:rsidRPr="00603D00">
        <w:rPr>
          <w:rFonts w:ascii="Courier New" w:hAnsi="Courier New" w:cs="Courier New"/>
        </w:rPr>
        <w:t>SSION, )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5                              )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                Complainant,   )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6                              )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           vs.                 )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7                              )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    CASCADE NATURAL GAS        )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8   CORPORATION,               )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</w:t>
      </w:r>
      <w:r w:rsidRPr="00603D00">
        <w:rPr>
          <w:rFonts w:ascii="Courier New" w:hAnsi="Courier New" w:cs="Courier New"/>
        </w:rPr>
        <w:t xml:space="preserve">                               )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9                              )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                Respondent.    )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10   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11   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                PUBLIC COMMENT HEARING, VOLUME II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12   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               </w:t>
      </w:r>
      <w:r w:rsidRPr="00603D00">
        <w:rPr>
          <w:rFonts w:ascii="Courier New" w:hAnsi="Courier New" w:cs="Courier New"/>
        </w:rPr>
        <w:t xml:space="preserve">            Pages 14-19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13   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     CHAIRMAN DANNER, COMMISSIONER RENDAHL AND COMMISSIONER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>14                           BALASBAS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15   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>16                       September 5, 2019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17 </w:t>
      </w:r>
      <w:r w:rsidRPr="00603D00">
        <w:rPr>
          <w:rFonts w:ascii="Courier New" w:hAnsi="Courier New" w:cs="Courier New"/>
        </w:rPr>
        <w:t xml:space="preserve">                           6:02 p.m.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>18      Washington Utilities and Transportation Commission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               621 Woodland Square Loop Southeast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>19                   Lacey, Washington 98503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20   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    REPORTED BY: TAYLER GARLINGHOUSE, CCR 3358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21   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    Buell Realtime Reporting, LLC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>22   1325 - 4th Avenue, Suite 1840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    Seattle, Washington 98101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>23   (206) 287-9066 | Seattle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    (360) 534-9066 | Olympia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>24   (800) 846-6989 | National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>25   www.buellrealtime.com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>0015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1     </w:t>
      </w:r>
      <w:r w:rsidRPr="00603D00">
        <w:rPr>
          <w:rFonts w:ascii="Courier New" w:hAnsi="Courier New" w:cs="Courier New"/>
        </w:rPr>
        <w:t xml:space="preserve">                A P P E A R A N C E S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2   COMMISSIONERS: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3                        DAVID DANNER, Chairman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                         ANN E. RENDAHL, Commissioner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4                        JAY BALASBAS, Commissioner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                         Washi</w:t>
      </w:r>
      <w:r w:rsidRPr="00603D00">
        <w:rPr>
          <w:rFonts w:ascii="Courier New" w:hAnsi="Courier New" w:cs="Courier New"/>
        </w:rPr>
        <w:t>ngton Utilities and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5                        Transportation Commission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                         621 Woodland Square Loop Southeast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6                        Lacey, Washington 98503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                         (360) 664-1160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7   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8   FOR PUBLIC CO</w:t>
      </w:r>
      <w:r w:rsidRPr="00603D00">
        <w:rPr>
          <w:rFonts w:ascii="Courier New" w:hAnsi="Courier New" w:cs="Courier New"/>
        </w:rPr>
        <w:t>UNSEL: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9                        LISA GAFKEN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                         Office of the Attorney General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>10                        800 - 5th Avenue, Suite 2000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                         Seattle, Washington 98104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>11                        (206) 464-6595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                         lisa.gafken@atg.wa.gov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12   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13   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>14   FOR COMMISSION STAFF: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>15                        JEFF ROBERSON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                         Office of the Attorney General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>16                        621 Woodland Square Loop Southe</w:t>
      </w:r>
      <w:r w:rsidRPr="00603D00">
        <w:rPr>
          <w:rFonts w:ascii="Courier New" w:hAnsi="Courier New" w:cs="Courier New"/>
        </w:rPr>
        <w:t>ast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                         Lacey, Washington 98503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>17                        (360) 664-1188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                         jroberso@utc.wa.gov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18   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>19                         *  *  *  *  *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20   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21   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22   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23   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24   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25   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lastRenderedPageBreak/>
        <w:t>00</w:t>
      </w:r>
      <w:r w:rsidRPr="00603D00">
        <w:rPr>
          <w:rFonts w:ascii="Courier New" w:hAnsi="Courier New" w:cs="Courier New"/>
        </w:rPr>
        <w:t>16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1             LACEY, WASHINGTON; SEPTEMBER 5, 2019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2                           6:02 P.M.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3                            --o0o--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4                     P R O C E E D I N G S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5   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6               CHAIR DANNER:  All right.  Good e</w:t>
      </w:r>
      <w:r w:rsidRPr="00603D00">
        <w:rPr>
          <w:rFonts w:ascii="Courier New" w:hAnsi="Courier New" w:cs="Courier New"/>
        </w:rPr>
        <w:t>vening.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7   Today is September 5th, 2019, and this is a meeting of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8   the Utilities and Transportation Commission.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9               I'm Dave Danner, and I'm Chair of the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>10   Commission.  I'm joined by my colleagues, Commissioner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>11   J</w:t>
      </w:r>
      <w:r w:rsidRPr="00603D00">
        <w:rPr>
          <w:rFonts w:ascii="Courier New" w:hAnsi="Courier New" w:cs="Courier New"/>
        </w:rPr>
        <w:t>ay Balasbas and Commissioner Ann Rendahl, and we are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>12   here this evening for a public hearing -- a public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>13   comment hearing in UG-190210, and that is the general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>14   rate case for Cascade Natural Gas.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>15               On March 29th, 2019</w:t>
      </w:r>
      <w:r w:rsidRPr="00603D00">
        <w:rPr>
          <w:rFonts w:ascii="Courier New" w:hAnsi="Courier New" w:cs="Courier New"/>
        </w:rPr>
        <w:t>, Cascade filed a request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>16   with the UTC to increase gas base rates.  The Company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>17   proposed a rate increase of 12.7 million or 5.56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>18   percent.  Proposed rate, if approved, would increase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19   residential rates by about 6 percent, and </w:t>
      </w:r>
      <w:r w:rsidRPr="00603D00">
        <w:rPr>
          <w:rFonts w:ascii="Courier New" w:hAnsi="Courier New" w:cs="Courier New"/>
        </w:rPr>
        <w:t>average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>20   residential customer bills for those customers using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>21   about 57 therms per month would be about $2.84 more per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>22   month.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>23               On August 23rd, 2019, the parties notified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24   the UTC they reached an agreement in </w:t>
      </w:r>
      <w:r w:rsidRPr="00603D00">
        <w:rPr>
          <w:rFonts w:ascii="Courier New" w:hAnsi="Courier New" w:cs="Courier New"/>
        </w:rPr>
        <w:t>principle resolving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>25   the issues in the case.  The UTC has subsequently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lastRenderedPageBreak/>
        <w:t>0017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1   suspended the procedural schedule, and they are going to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2   have a settlement hearing on November 5th.  That hearing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3   is where the Commission h</w:t>
      </w:r>
      <w:r w:rsidRPr="00603D00">
        <w:rPr>
          <w:rFonts w:ascii="Courier New" w:hAnsi="Courier New" w:cs="Courier New"/>
        </w:rPr>
        <w:t>ears from the parties to the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4   case, and those are Cascade Natural Gas, Commission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5   Staff, the Public Counsel Unit of the Washington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6   Attorney General's Office, and The Energy Project and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7   the Alliance of Western Energy Custo</w:t>
      </w:r>
      <w:r w:rsidRPr="00603D00">
        <w:rPr>
          <w:rFonts w:ascii="Courier New" w:hAnsi="Courier New" w:cs="Courier New"/>
        </w:rPr>
        <w:t>mers.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8               Tonight we wanted to provide an opportunity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9   for members of the public who are not formal parties to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>10   the case to share their thoughts with us about this as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>11   well.  We've received comments from the public in</w:t>
      </w:r>
      <w:r w:rsidRPr="00603D00">
        <w:rPr>
          <w:rFonts w:ascii="Courier New" w:hAnsi="Courier New" w:cs="Courier New"/>
        </w:rPr>
        <w:t xml:space="preserve"> many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>12   forms; in email and snail mail and -- and by telephone.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>13               Tonight we are here to take comments in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>14   person.  I am looking around the room and I see that we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15   have no members of the public participating tonight.  </w:t>
      </w:r>
      <w:r w:rsidRPr="00603D00">
        <w:rPr>
          <w:rFonts w:ascii="Courier New" w:hAnsi="Courier New" w:cs="Courier New"/>
        </w:rPr>
        <w:t>I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>16   know we have received written comments, and I know we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>17   have a phone line available.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>18               Mr. Roberts, have we received any calls from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>19   the public tonight?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>20               MR. ROBERTS:  This is Andrew Roberts with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>21   the Commission's consumer protection section, we have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>22   nobody on the line.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>23               CHAIR DANNER:  Okay.  In that case, we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>24   will -- we will adjourn this hearing early tonight.  I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25   would -- if anyone is listening but </w:t>
      </w:r>
      <w:r w:rsidRPr="00603D00">
        <w:rPr>
          <w:rFonts w:ascii="Courier New" w:hAnsi="Courier New" w:cs="Courier New"/>
        </w:rPr>
        <w:t>not choosing to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lastRenderedPageBreak/>
        <w:t>0018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1   comment, I would remind them that we will be receiving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2   public comments in a variety of ways.  We have a web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3   form at utc.wa.gov/consumers/ and you can click there on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4   submit a comment link at the</w:t>
      </w:r>
      <w:r w:rsidRPr="00603D00">
        <w:rPr>
          <w:rFonts w:ascii="Courier New" w:hAnsi="Courier New" w:cs="Courier New"/>
        </w:rPr>
        <w:t xml:space="preserve"> top of the web page.  You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5   can also email comments at comments@utc.wa.gov.  And we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6   will receive them by mail at the UTC Post Office Box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7   47250, Olympia, Washington 98504-7250, and finally by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8   telephone at 1-888-333-WUTC.  </w:t>
      </w:r>
      <w:r w:rsidRPr="00603D00">
        <w:rPr>
          <w:rFonts w:ascii="Courier New" w:hAnsi="Courier New" w:cs="Courier New"/>
        </w:rPr>
        <w:t>So please include your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9   name and mailing address, and we will be taking those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>10   comments until November 5th, 2019, which is the date of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>11   our settlement hearing.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>12               So there's nothing else to come before the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>13   Com</w:t>
      </w:r>
      <w:r w:rsidRPr="00603D00">
        <w:rPr>
          <w:rFonts w:ascii="Courier New" w:hAnsi="Courier New" w:cs="Courier New"/>
        </w:rPr>
        <w:t>mission this evening on this matter, we will close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>14   this hearing, and we look forward to receiving more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>15   public comments by mail and in other forms.  So with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>16   that, we are adjourned.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>17               (Adjourned at 6:07 p.m.)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18  </w:t>
      </w:r>
      <w:r w:rsidRPr="00603D00">
        <w:rPr>
          <w:rFonts w:ascii="Courier New" w:hAnsi="Courier New" w:cs="Courier New"/>
        </w:rPr>
        <w:t xml:space="preserve"> 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19   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20   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21   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22   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23   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24   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25   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lastRenderedPageBreak/>
        <w:t>0019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1                     C E R T I F I C A T E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2   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3   STATE OF WASHINGTON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4   COUNTY OF THURSTON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5   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6          I, Tayler Garlinghouse, a Certified S</w:t>
      </w:r>
      <w:r w:rsidRPr="00603D00">
        <w:rPr>
          <w:rFonts w:ascii="Courier New" w:hAnsi="Courier New" w:cs="Courier New"/>
        </w:rPr>
        <w:t>horthand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 9   accurate to the best of my knowledge, skill and ability.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10   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11   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>12                        ___________</w:t>
      </w:r>
      <w:r w:rsidRPr="00603D00">
        <w:rPr>
          <w:rFonts w:ascii="Courier New" w:hAnsi="Courier New" w:cs="Courier New"/>
        </w:rPr>
        <w:t>________________________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>13                        Tayler Garlinghouse, CCR 3358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14   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15   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16   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17   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18   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19   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20   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21   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22   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23   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24   </w:t>
      </w:r>
    </w:p>
    <w:p w:rsidR="00000000" w:rsidRPr="00603D00" w:rsidRDefault="00D43D3A" w:rsidP="00603D00">
      <w:pPr>
        <w:pStyle w:val="PlainText"/>
        <w:rPr>
          <w:rFonts w:ascii="Courier New" w:hAnsi="Courier New" w:cs="Courier New"/>
        </w:rPr>
      </w:pPr>
    </w:p>
    <w:p w:rsidR="00603D00" w:rsidRDefault="00D43D3A" w:rsidP="00603D00">
      <w:pPr>
        <w:pStyle w:val="PlainText"/>
        <w:rPr>
          <w:rFonts w:ascii="Courier New" w:hAnsi="Courier New" w:cs="Courier New"/>
        </w:rPr>
      </w:pPr>
      <w:r w:rsidRPr="00603D00">
        <w:rPr>
          <w:rFonts w:ascii="Courier New" w:hAnsi="Courier New" w:cs="Courier New"/>
        </w:rPr>
        <w:t xml:space="preserve">25   </w:t>
      </w:r>
    </w:p>
    <w:sectPr w:rsidR="00603D00" w:rsidSect="00603D00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5A"/>
    <w:rsid w:val="0000725A"/>
    <w:rsid w:val="00213921"/>
    <w:rsid w:val="00603D00"/>
    <w:rsid w:val="00853B7D"/>
    <w:rsid w:val="00D4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92F180-014C-4F7C-B3D8-616055C7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03D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3D0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C2A143B775EEB47B26371B22E6028EB" ma:contentTypeVersion="48" ma:contentTypeDescription="" ma:contentTypeScope="" ma:versionID="57225535d4ae0bfbfa2efb1b5fb9ed5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2019-03-29T07:00:00+00:00</OpenedDate>
    <SignificantOrder xmlns="dc463f71-b30c-4ab2-9473-d307f9d35888">false</SignificantOrder>
    <Date1 xmlns="dc463f71-b30c-4ab2-9473-d307f9d35888">2019-09-05T07:00:00+00:00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Cascade Natural Gas Corporation</CaseCompanyNames>
    <Nickname xmlns="http://schemas.microsoft.com/sharepoint/v3" xsi:nil="true"/>
    <DocketNumber xmlns="dc463f71-b30c-4ab2-9473-d307f9d35888">190210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06F631E9-5721-4052-86B5-E92B9864133F}"/>
</file>

<file path=customXml/itemProps2.xml><?xml version="1.0" encoding="utf-8"?>
<ds:datastoreItem xmlns:ds="http://schemas.openxmlformats.org/officeDocument/2006/customXml" ds:itemID="{74789BCF-3E1E-4890-9C10-93AC49A8EA16}"/>
</file>

<file path=customXml/itemProps3.xml><?xml version="1.0" encoding="utf-8"?>
<ds:datastoreItem xmlns:ds="http://schemas.openxmlformats.org/officeDocument/2006/customXml" ds:itemID="{E3B97E39-72D9-4E51-BE2E-BFA1DB1682AE}"/>
</file>

<file path=customXml/itemProps4.xml><?xml version="1.0" encoding="utf-8"?>
<ds:datastoreItem xmlns:ds="http://schemas.openxmlformats.org/officeDocument/2006/customXml" ds:itemID="{51AB4833-AC7A-4464-A716-D545C431FB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7346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Miesha (UTC)</dc:creator>
  <cp:keywords/>
  <dc:description/>
  <cp:lastModifiedBy>Johnson, Miesha (UTC)</cp:lastModifiedBy>
  <cp:revision>2</cp:revision>
  <dcterms:created xsi:type="dcterms:W3CDTF">2019-09-16T22:21:00Z</dcterms:created>
  <dcterms:modified xsi:type="dcterms:W3CDTF">2019-09-16T22:21:00Z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0x0101006E56B4D1795A2E4DB2F0B01679ED314A004C2A143B775EEB47B26371B22E6028EB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