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3500CF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1, 2015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3500CF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3500CF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proofErr w:type="gramStart"/>
      <w:r>
        <w:rPr>
          <w:rFonts w:ascii="Times New Roman" w:eastAsia="Times New Roman" w:hAnsi="Times New Roman"/>
          <w:b/>
          <w:i/>
          <w:sz w:val="23"/>
          <w:szCs w:val="20"/>
        </w:rPr>
        <w:t>and</w:t>
      </w:r>
      <w:proofErr w:type="gramEnd"/>
      <w:r>
        <w:rPr>
          <w:rFonts w:ascii="Times New Roman" w:eastAsia="Times New Roman" w:hAnsi="Times New Roman"/>
          <w:b/>
          <w:i/>
          <w:sz w:val="23"/>
          <w:szCs w:val="20"/>
        </w:rPr>
        <w:t xml:space="preserve"> </w:t>
      </w: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Overnight </w:t>
      </w:r>
      <w:r w:rsidR="003500CF">
        <w:rPr>
          <w:rFonts w:ascii="Times New Roman" w:eastAsia="Times New Roman" w:hAnsi="Times New Roman"/>
          <w:b/>
          <w:i/>
          <w:sz w:val="23"/>
          <w:szCs w:val="20"/>
        </w:rPr>
        <w:t>D</w:t>
      </w:r>
      <w:r w:rsidRPr="00F76E60">
        <w:rPr>
          <w:rFonts w:ascii="Times New Roman" w:eastAsia="Times New Roman" w:hAnsi="Times New Roman"/>
          <w:b/>
          <w:i/>
          <w:sz w:val="23"/>
          <w:szCs w:val="20"/>
        </w:rPr>
        <w:t>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D76E82" w:rsidRPr="00B5642E" w:rsidRDefault="00D76E82" w:rsidP="00D76E82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D76E82" w:rsidRPr="00B5642E" w:rsidRDefault="00D76E82" w:rsidP="00D76E82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B5642E">
            <w:rPr>
              <w:rFonts w:ascii="Times New Roman" w:hAnsi="Times New Roman"/>
              <w:sz w:val="24"/>
              <w:szCs w:val="24"/>
            </w:rPr>
            <w:t>Washington</w:t>
          </w:r>
        </w:smartTag>
      </w:smartTag>
      <w:r w:rsidRPr="00B5642E">
        <w:rPr>
          <w:rFonts w:ascii="Times New Roman" w:hAnsi="Times New Roman"/>
          <w:sz w:val="24"/>
          <w:szCs w:val="24"/>
        </w:rPr>
        <w:t xml:space="preserve"> Utilities &amp; Transportation Commission</w:t>
      </w:r>
    </w:p>
    <w:p w:rsidR="00D76E82" w:rsidRPr="00B5642E" w:rsidRDefault="00D76E82" w:rsidP="00D76E82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B5642E">
            <w:rPr>
              <w:rFonts w:ascii="Times New Roman" w:hAnsi="Times New Roman"/>
              <w:sz w:val="24"/>
              <w:szCs w:val="24"/>
            </w:rPr>
            <w:t>1300 S. Evergreen Park Drive SW</w:t>
          </w:r>
        </w:smartTag>
      </w:smartTag>
    </w:p>
    <w:p w:rsidR="00D76E82" w:rsidRPr="00B5642E" w:rsidRDefault="00D76E82" w:rsidP="00D76E82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5642E">
                <w:rPr>
                  <w:rFonts w:ascii="Times New Roman" w:hAnsi="Times New Roman"/>
                  <w:sz w:val="24"/>
                  <w:szCs w:val="24"/>
                </w:rPr>
                <w:t>P.O. Box</w:t>
              </w:r>
            </w:smartTag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 47250</w:t>
          </w:r>
        </w:smartTag>
      </w:smartTag>
    </w:p>
    <w:p w:rsidR="00D76E82" w:rsidRPr="00B5642E" w:rsidRDefault="00D76E82" w:rsidP="00D76E82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 w:rsidRPr="00B5642E">
              <w:rPr>
                <w:rFonts w:ascii="Times New Roman" w:hAnsi="Times New Roman"/>
                <w:sz w:val="24"/>
                <w:szCs w:val="24"/>
              </w:rPr>
              <w:t>Olympia</w:t>
            </w:r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B5642E">
                <w:rPr>
                  <w:rFonts w:ascii="Times New Roman" w:hAnsi="Times New Roman"/>
                  <w:sz w:val="24"/>
                  <w:szCs w:val="24"/>
                </w:rPr>
                <w:t>WA</w:t>
              </w:r>
            </w:smartTag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  </w:t>
          </w:r>
          <w:smartTag w:uri="urn:schemas-microsoft-com:office:smarttags" w:element="place">
            <w:r w:rsidRPr="00B5642E">
              <w:rPr>
                <w:rFonts w:ascii="Times New Roman" w:hAnsi="Times New Roman"/>
                <w:sz w:val="24"/>
                <w:szCs w:val="24"/>
              </w:rPr>
              <w:t>98504-7250</w:t>
            </w:r>
          </w:smartTag>
        </w:smartTag>
      </w:smartTag>
    </w:p>
    <w:p w:rsidR="00D76E82" w:rsidRPr="00B5642E" w:rsidRDefault="00D76E82" w:rsidP="00D76E82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D76E82" w:rsidRPr="00B5642E" w:rsidRDefault="00D76E82" w:rsidP="00D76E82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Re:</w:t>
      </w:r>
      <w:r>
        <w:rPr>
          <w:rFonts w:ascii="Times New Roman" w:hAnsi="Times New Roman"/>
          <w:b/>
          <w:sz w:val="24"/>
          <w:szCs w:val="24"/>
        </w:rPr>
        <w:tab/>
        <w:t>Docket No. U-140621</w:t>
      </w:r>
    </w:p>
    <w:p w:rsidR="00D76E82" w:rsidRPr="00B5642E" w:rsidRDefault="00D76E82" w:rsidP="00D76E82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B5642E">
        <w:rPr>
          <w:rFonts w:ascii="Times New Roman" w:hAnsi="Times New Roman"/>
          <w:b/>
          <w:sz w:val="24"/>
          <w:szCs w:val="24"/>
        </w:rPr>
        <w:tab/>
      </w:r>
      <w:r w:rsidRPr="00B5642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Rulemaking to Consider Adoption of Rules to Implement RCW CH 80.54</w:t>
      </w:r>
    </w:p>
    <w:p w:rsidR="00D76E82" w:rsidRPr="00B5642E" w:rsidRDefault="00D76E82" w:rsidP="00D76E82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D76E82" w:rsidRPr="00B5642E" w:rsidRDefault="00D76E82" w:rsidP="00D76E82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B5642E">
        <w:rPr>
          <w:rFonts w:ascii="Times New Roman" w:hAnsi="Times New Roman"/>
          <w:sz w:val="24"/>
          <w:szCs w:val="24"/>
        </w:rPr>
        <w:t>Mr. King:</w:t>
      </w:r>
    </w:p>
    <w:p w:rsidR="00D76E82" w:rsidRPr="00B5642E" w:rsidRDefault="00D76E82" w:rsidP="00D76E82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D76E82" w:rsidRDefault="00D76E82" w:rsidP="00D76E82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ab/>
        <w:t xml:space="preserve">Enclosed </w:t>
      </w:r>
      <w:r>
        <w:rPr>
          <w:rFonts w:ascii="Times New Roman" w:hAnsi="Times New Roman"/>
          <w:sz w:val="24"/>
          <w:szCs w:val="24"/>
        </w:rPr>
        <w:t xml:space="preserve">please find CenturyLink’s </w:t>
      </w:r>
      <w:r w:rsidR="003500CF">
        <w:rPr>
          <w:rFonts w:ascii="Times New Roman" w:hAnsi="Times New Roman"/>
          <w:sz w:val="24"/>
          <w:szCs w:val="24"/>
        </w:rPr>
        <w:t>May 1, 2015 Comments on Draft Rules</w:t>
      </w:r>
      <w:r>
        <w:rPr>
          <w:rFonts w:ascii="Times New Roman" w:hAnsi="Times New Roman"/>
          <w:sz w:val="24"/>
          <w:szCs w:val="24"/>
        </w:rPr>
        <w:t xml:space="preserve"> in </w:t>
      </w:r>
      <w:r w:rsidR="003500CF">
        <w:rPr>
          <w:rFonts w:ascii="Times New Roman" w:hAnsi="Times New Roman"/>
          <w:sz w:val="24"/>
          <w:szCs w:val="24"/>
        </w:rPr>
        <w:t xml:space="preserve">the above-referenced </w:t>
      </w:r>
      <w:r>
        <w:rPr>
          <w:rFonts w:ascii="Times New Roman" w:hAnsi="Times New Roman"/>
          <w:sz w:val="24"/>
          <w:szCs w:val="24"/>
        </w:rPr>
        <w:t xml:space="preserve">matter.  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3614DA" w:rsidRDefault="003614DA" w:rsidP="002C255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3614DA" w:rsidRPr="003614DA" w:rsidRDefault="003614DA" w:rsidP="002C255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:rsidR="002C2559" w:rsidRPr="00F76E60" w:rsidRDefault="00D76E82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</w:t>
      </w:r>
    </w:p>
    <w:sectPr w:rsidR="002C2559" w:rsidRPr="00F76E60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B7" w:rsidRDefault="00C57DB7" w:rsidP="002C2559">
      <w:pPr>
        <w:spacing w:after="0" w:line="240" w:lineRule="auto"/>
      </w:pPr>
      <w:r>
        <w:separator/>
      </w:r>
    </w:p>
  </w:endnote>
  <w:endnote w:type="continuationSeparator" w:id="0">
    <w:p w:rsidR="00C57DB7" w:rsidRDefault="00C57DB7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B7" w:rsidRDefault="007060F1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C57DB7" w:rsidRPr="00FF6ACC" w:rsidRDefault="00C57DB7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C57DB7" w:rsidRPr="00FF6ACC" w:rsidRDefault="00C57DB7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C57DB7" w:rsidRPr="00FF6ACC" w:rsidRDefault="00C57DB7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</w:t>
                </w:r>
                <w:r>
                  <w:rPr>
                    <w:sz w:val="16"/>
                    <w:szCs w:val="16"/>
                  </w:rPr>
                  <w:t>733-5236</w:t>
                </w:r>
              </w:p>
              <w:p w:rsidR="00C57DB7" w:rsidRPr="00FF6ACC" w:rsidRDefault="00C57DB7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C57DB7" w:rsidRPr="00FF6ACC" w:rsidRDefault="00C57DB7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C57DB7" w:rsidRDefault="00C57DB7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B7" w:rsidRDefault="00C57DB7" w:rsidP="002C2559">
      <w:pPr>
        <w:spacing w:after="0" w:line="240" w:lineRule="auto"/>
      </w:pPr>
      <w:r>
        <w:separator/>
      </w:r>
    </w:p>
  </w:footnote>
  <w:footnote w:type="continuationSeparator" w:id="0">
    <w:p w:rsidR="00C57DB7" w:rsidRDefault="00C57DB7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C285A"/>
    <w:rsid w:val="001B4F1D"/>
    <w:rsid w:val="00262BE7"/>
    <w:rsid w:val="002C2559"/>
    <w:rsid w:val="003500CF"/>
    <w:rsid w:val="003614DA"/>
    <w:rsid w:val="003E3030"/>
    <w:rsid w:val="004C6BD4"/>
    <w:rsid w:val="005E3FCE"/>
    <w:rsid w:val="005F1E87"/>
    <w:rsid w:val="006362F7"/>
    <w:rsid w:val="007060F1"/>
    <w:rsid w:val="00857C3A"/>
    <w:rsid w:val="0098445C"/>
    <w:rsid w:val="009B39BF"/>
    <w:rsid w:val="00A85582"/>
    <w:rsid w:val="00B11A68"/>
    <w:rsid w:val="00BD1AE3"/>
    <w:rsid w:val="00C57DB7"/>
    <w:rsid w:val="00D76E82"/>
    <w:rsid w:val="00F118E5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CB95763FECBF4FA7AA57FB91BB1F81" ma:contentTypeVersion="175" ma:contentTypeDescription="" ma:contentTypeScope="" ma:versionID="aa88ef85364a981184d1388e674da8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2014-04-15T07:00:00+00:00</OpenedDate>
    <Date1 xmlns="dc463f71-b30c-4ab2-9473-d307f9d35888">2015-05-01T07:00:00+00:00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840A81A-401F-4CD3-BF43-E1A1EB7F6CEF}"/>
</file>

<file path=customXml/itemProps2.xml><?xml version="1.0" encoding="utf-8"?>
<ds:datastoreItem xmlns:ds="http://schemas.openxmlformats.org/officeDocument/2006/customXml" ds:itemID="{FB233426-1ED3-4BDF-8DD4-F41058EE04EB}"/>
</file>

<file path=customXml/itemProps3.xml><?xml version="1.0" encoding="utf-8"?>
<ds:datastoreItem xmlns:ds="http://schemas.openxmlformats.org/officeDocument/2006/customXml" ds:itemID="{6FD0990F-BD7A-4D06-8867-AF85C9AEFBFC}"/>
</file>

<file path=customXml/itemProps4.xml><?xml version="1.0" encoding="utf-8"?>
<ds:datastoreItem xmlns:ds="http://schemas.openxmlformats.org/officeDocument/2006/customXml" ds:itemID="{9FFA66A8-63D9-4384-9795-B4BAA46547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2015-05-01T16:57:00Z</cp:lastPrinted>
  <dcterms:created xsi:type="dcterms:W3CDTF">2015-05-01T16:56:00Z</dcterms:created>
  <dcterms:modified xsi:type="dcterms:W3CDTF">2015-05-01T17:04:00Z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0x0101006E56B4D1795A2E4DB2F0B01679ED314A0067CB95763FECBF4FA7AA57FB91BB1F81</vt:lpwstr>
  </property>
  <property fmtid="{D5CDD505-2E9C-101B-9397-08002B2CF9AE}" pid="3" name="_docset_NoMedatataSyncRequired">
    <vt:lpwstr>False</vt:lpwstr>
  </property>
</Properties>
</file>