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92" w:rsidRDefault="004F5692" w:rsidP="004F5692">
      <w:pPr>
        <w:rPr>
          <w:rFonts w:asciiTheme="minorHAnsi" w:hAnsiTheme="minorHAnsi" w:cstheme="minorBidi"/>
          <w:color w:val="1F497D" w:themeColor="dark2"/>
          <w:sz w:val="22"/>
          <w:szCs w:val="22"/>
        </w:rPr>
      </w:pPr>
    </w:p>
    <w:p w:rsidR="004F5692" w:rsidRDefault="004F5692" w:rsidP="004F569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tgavin484@aol.com [mailto:tgavin484@aol.com]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March 30, 2011 12:08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4F5692" w:rsidRDefault="004F5692" w:rsidP="004F5692"/>
    <w:p w:rsidR="004F5692" w:rsidRDefault="004F5692" w:rsidP="004F5692">
      <w:pPr>
        <w:rPr>
          <w:rFonts w:ascii="Arial" w:hAnsi="Arial" w:cs="Arial"/>
          <w:color w:val="000000"/>
          <w:sz w:val="20"/>
          <w:szCs w:val="20"/>
        </w:rPr>
      </w:pPr>
    </w:p>
    <w:p w:rsidR="004F5692" w:rsidRDefault="004F5692" w:rsidP="004F5692">
      <w:pPr>
        <w:rPr>
          <w:rFonts w:ascii="Arial" w:hAnsi="Arial" w:cs="Arial"/>
          <w:color w:val="000000"/>
          <w:sz w:val="20"/>
          <w:szCs w:val="20"/>
        </w:rPr>
      </w:pPr>
      <w:r>
        <w:rPr>
          <w:rFonts w:ascii="Arial" w:hAnsi="Arial" w:cs="Arial"/>
          <w:color w:val="000000"/>
          <w:sz w:val="20"/>
          <w:szCs w:val="20"/>
        </w:rPr>
        <w:t>DATE: March, 29, 2011</w:t>
      </w:r>
      <w:r>
        <w:rPr>
          <w:rFonts w:ascii="Arial" w:hAnsi="Arial" w:cs="Arial"/>
          <w:color w:val="000000"/>
          <w:sz w:val="20"/>
          <w:szCs w:val="20"/>
        </w:rPr>
        <w:br/>
      </w:r>
      <w:r>
        <w:rPr>
          <w:rFonts w:ascii="Arial" w:hAnsi="Arial" w:cs="Arial"/>
          <w:color w:val="000000"/>
          <w:sz w:val="20"/>
          <w:szCs w:val="20"/>
        </w:rPr>
        <w:br/>
        <w:t>PLEASE DOCKET T-101661 and A-042090</w:t>
      </w:r>
      <w:r>
        <w:rPr>
          <w:rFonts w:ascii="Arial" w:hAnsi="Arial" w:cs="Arial"/>
          <w:color w:val="000000"/>
          <w:sz w:val="20"/>
          <w:szCs w:val="20"/>
        </w:rPr>
        <w:br/>
      </w:r>
      <w:r>
        <w:rPr>
          <w:rFonts w:ascii="Arial" w:hAnsi="Arial" w:cs="Arial"/>
          <w:color w:val="000000"/>
          <w:sz w:val="20"/>
          <w:szCs w:val="20"/>
        </w:rPr>
        <w:br/>
        <w:t>Commissioners Washington Utilities and Transportation Commission Olympia, Washington</w:t>
      </w:r>
      <w:r>
        <w:rPr>
          <w:rFonts w:ascii="Arial" w:hAnsi="Arial" w:cs="Arial"/>
          <w:color w:val="000000"/>
          <w:sz w:val="20"/>
          <w:szCs w:val="20"/>
        </w:rPr>
        <w:br/>
      </w:r>
      <w:r>
        <w:rPr>
          <w:rFonts w:ascii="Arial" w:hAnsi="Arial" w:cs="Arial"/>
          <w:color w:val="000000"/>
          <w:sz w:val="20"/>
          <w:szCs w:val="20"/>
        </w:rPr>
        <w:br/>
        <w:t>Re: Comments Docket T-101661 and Docket A-042090</w:t>
      </w:r>
      <w:r>
        <w:rPr>
          <w:rFonts w:ascii="Arial" w:hAnsi="Arial" w:cs="Arial"/>
          <w:color w:val="000000"/>
          <w:sz w:val="20"/>
          <w:szCs w:val="20"/>
        </w:rPr>
        <w:br/>
      </w:r>
      <w:r>
        <w:rPr>
          <w:rFonts w:ascii="Arial" w:hAnsi="Arial" w:cs="Arial"/>
          <w:color w:val="000000"/>
          <w:sz w:val="20"/>
          <w:szCs w:val="20"/>
        </w:rPr>
        <w:br/>
        <w:t>Commissioners:</w:t>
      </w:r>
      <w:r>
        <w:rPr>
          <w:rFonts w:ascii="Arial" w:hAnsi="Arial" w:cs="Arial"/>
          <w:color w:val="000000"/>
          <w:sz w:val="20"/>
          <w:szCs w:val="20"/>
        </w:rPr>
        <w:br/>
      </w:r>
      <w:r>
        <w:rPr>
          <w:rFonts w:ascii="Arial" w:hAnsi="Arial" w:cs="Arial"/>
          <w:color w:val="000000"/>
          <w:sz w:val="20"/>
          <w:szCs w:val="20"/>
        </w:rPr>
        <w:br/>
        <w:t xml:space="preserve">My family is a frequent user of Whidbey </w:t>
      </w:r>
      <w:proofErr w:type="spellStart"/>
      <w:r>
        <w:rPr>
          <w:rFonts w:ascii="Arial" w:hAnsi="Arial" w:cs="Arial"/>
          <w:color w:val="000000"/>
          <w:sz w:val="20"/>
          <w:szCs w:val="20"/>
        </w:rPr>
        <w:t>Seatac</w:t>
      </w:r>
      <w:proofErr w:type="spellEnd"/>
      <w:r>
        <w:rPr>
          <w:rFonts w:ascii="Arial" w:hAnsi="Arial" w:cs="Arial"/>
          <w:color w:val="000000"/>
          <w:sz w:val="20"/>
          <w:szCs w:val="20"/>
        </w:rPr>
        <w:t xml:space="preserve"> Shuttle, and I do not understand your recent attempt to deny Whidbey </w:t>
      </w:r>
      <w:proofErr w:type="spellStart"/>
      <w:r>
        <w:rPr>
          <w:rFonts w:ascii="Arial" w:hAnsi="Arial" w:cs="Arial"/>
          <w:color w:val="000000"/>
          <w:sz w:val="20"/>
          <w:szCs w:val="20"/>
        </w:rPr>
        <w:t>Seatac</w:t>
      </w:r>
      <w:proofErr w:type="spellEnd"/>
      <w:r>
        <w:rPr>
          <w:rFonts w:ascii="Arial" w:hAnsi="Arial" w:cs="Arial"/>
          <w:color w:val="000000"/>
          <w:sz w:val="20"/>
          <w:szCs w:val="20"/>
        </w:rPr>
        <w:t xml:space="preserve"> Shuttle the ability to recover spiking fuel costs via fuel surcharges. The shuttle is an integral part of our transportation here on Whidbey Island and has provided quality, reliable service without a fare increase for the past six years. Fuel surcharges have permitted them to provide my family with a stable fare in an environment of increasing costs which affects every other aspect of our day to day expenses. I urge you to consider the value this service provides us at a fair and reasonable price and to allow them to continue to recover fuel costs via fuel surcharges.</w:t>
      </w:r>
      <w:r>
        <w:rPr>
          <w:rFonts w:ascii="Arial" w:hAnsi="Arial" w:cs="Arial"/>
          <w:color w:val="000000"/>
          <w:sz w:val="20"/>
          <w:szCs w:val="20"/>
        </w:rPr>
        <w:br/>
      </w:r>
      <w:r>
        <w:rPr>
          <w:rFonts w:ascii="Arial" w:hAnsi="Arial" w:cs="Arial"/>
          <w:color w:val="000000"/>
          <w:sz w:val="20"/>
          <w:szCs w:val="20"/>
        </w:rPr>
        <w:br/>
        <w:t>Sincerely</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t>Tessa Gavin</w:t>
      </w:r>
      <w:r>
        <w:rPr>
          <w:rFonts w:ascii="Arial" w:hAnsi="Arial" w:cs="Arial"/>
          <w:color w:val="000000"/>
          <w:sz w:val="20"/>
          <w:szCs w:val="20"/>
        </w:rPr>
        <w:br/>
        <w:t xml:space="preserve">Coupeville, WA 98239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F5692"/>
    <w:rsid w:val="00116397"/>
    <w:rsid w:val="00132F59"/>
    <w:rsid w:val="003B3D25"/>
    <w:rsid w:val="00434BF3"/>
    <w:rsid w:val="004F5692"/>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9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989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2011-03-30T07:00:00+00:00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5C91F25-DDBB-4497-B50C-50EE0DA09399}"/>
</file>

<file path=customXml/itemProps2.xml><?xml version="1.0" encoding="utf-8"?>
<ds:datastoreItem xmlns:ds="http://schemas.openxmlformats.org/officeDocument/2006/customXml" ds:itemID="{BFAC2DC6-807A-45C4-AF34-665647E05FF9}"/>
</file>

<file path=customXml/itemProps3.xml><?xml version="1.0" encoding="utf-8"?>
<ds:datastoreItem xmlns:ds="http://schemas.openxmlformats.org/officeDocument/2006/customXml" ds:itemID="{A8A9803A-1A0E-43DE-94AA-B4665B63616F}"/>
</file>

<file path=customXml/itemProps4.xml><?xml version="1.0" encoding="utf-8"?>
<ds:datastoreItem xmlns:ds="http://schemas.openxmlformats.org/officeDocument/2006/customXml" ds:itemID="{4F6A8D87-CA18-41C1-AB6D-690827C6297D}"/>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2011-03-30T19:37:00Z</cp:lastPrinted>
  <dcterms:created xsi:type="dcterms:W3CDTF">2011-03-30T19:37:00Z</dcterms:created>
  <dcterms:modified xsi:type="dcterms:W3CDTF">2011-03-30T19:37:00Z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