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D87" w:rsidRPr="00BE2D87" w:rsidRDefault="00BE2D87" w:rsidP="00BE2D87">
      <w:pPr>
        <w:jc w:val="both"/>
        <w:rPr>
          <w:rFonts w:ascii="Arial" w:hAnsi="Arial" w:cs="Arial"/>
          <w:sz w:val="20"/>
        </w:rPr>
      </w:pPr>
      <w:bookmarkStart w:id="0" w:name="_GoBack"/>
      <w:bookmarkEnd w:id="0"/>
      <w:r w:rsidRPr="00BE2D87">
        <w:rPr>
          <w:rFonts w:ascii="Arial" w:hAnsi="Arial" w:cs="Arial"/>
          <w:sz w:val="20"/>
          <w:u w:val="single"/>
        </w:rPr>
        <w:t>MONTHLY KW</w:t>
      </w:r>
      <w:r w:rsidRPr="00BE2D87">
        <w:rPr>
          <w:rFonts w:ascii="Arial" w:hAnsi="Arial" w:cs="Arial"/>
          <w:sz w:val="20"/>
        </w:rPr>
        <w:t>:</w:t>
      </w:r>
    </w:p>
    <w:p w:rsidR="00BE2D87" w:rsidRPr="00BE2D87" w:rsidRDefault="00BE2D87" w:rsidP="00BE2D87">
      <w:pPr>
        <w:ind w:firstLine="720"/>
        <w:jc w:val="both"/>
        <w:rPr>
          <w:rFonts w:ascii="Arial" w:hAnsi="Arial" w:cs="Arial"/>
          <w:sz w:val="20"/>
        </w:rPr>
      </w:pPr>
      <w:r w:rsidRPr="00BE2D87">
        <w:rPr>
          <w:rFonts w:ascii="Arial" w:hAnsi="Arial" w:cs="Arial"/>
          <w:sz w:val="20"/>
        </w:rPr>
        <w:t xml:space="preserve">Monthly kW is the measured kW shown by or computed from the readings of Company's meter, or by appropriate test, for the 15-minute period of Customer's greatest takings during the billing month; provided, however, that for motors 10 </w:t>
      </w:r>
      <w:proofErr w:type="spellStart"/>
      <w:r w:rsidRPr="00BE2D87">
        <w:rPr>
          <w:rFonts w:ascii="Arial" w:hAnsi="Arial" w:cs="Arial"/>
          <w:sz w:val="20"/>
        </w:rPr>
        <w:t>hp</w:t>
      </w:r>
      <w:proofErr w:type="spellEnd"/>
      <w:r w:rsidRPr="00BE2D87">
        <w:rPr>
          <w:rFonts w:ascii="Arial" w:hAnsi="Arial" w:cs="Arial"/>
          <w:sz w:val="20"/>
        </w:rPr>
        <w:t xml:space="preserve"> or less, the Monthly kW may, subject to confirmation by test, be determined from the nameplate </w:t>
      </w:r>
      <w:proofErr w:type="spellStart"/>
      <w:r w:rsidRPr="00BE2D87">
        <w:rPr>
          <w:rFonts w:ascii="Arial" w:hAnsi="Arial" w:cs="Arial"/>
          <w:sz w:val="20"/>
        </w:rPr>
        <w:t>hp</w:t>
      </w:r>
      <w:proofErr w:type="spellEnd"/>
      <w:r w:rsidRPr="00BE2D87">
        <w:rPr>
          <w:rFonts w:ascii="Arial" w:hAnsi="Arial" w:cs="Arial"/>
          <w:sz w:val="20"/>
        </w:rPr>
        <w:t xml:space="preserve"> rating and the following table:</w:t>
      </w:r>
    </w:p>
    <w:p w:rsidR="00BE2D87" w:rsidRPr="00BE2D87" w:rsidRDefault="00BE2D87" w:rsidP="00BE2D87">
      <w:pPr>
        <w:ind w:left="1440"/>
        <w:jc w:val="both"/>
        <w:rPr>
          <w:rFonts w:ascii="Arial" w:hAnsi="Arial" w:cs="Arial"/>
          <w:sz w:val="20"/>
        </w:rPr>
      </w:pPr>
    </w:p>
    <w:p w:rsidR="00BE2D87" w:rsidRPr="00BE2D87" w:rsidRDefault="00BE2D87" w:rsidP="00BE2D87">
      <w:pPr>
        <w:tabs>
          <w:tab w:val="center" w:pos="5760"/>
        </w:tabs>
        <w:ind w:left="1440"/>
        <w:jc w:val="both"/>
        <w:rPr>
          <w:rFonts w:ascii="Arial" w:hAnsi="Arial" w:cs="Arial"/>
          <w:sz w:val="20"/>
        </w:rPr>
      </w:pPr>
      <w:r w:rsidRPr="00BE2D87">
        <w:rPr>
          <w:rFonts w:ascii="Arial" w:hAnsi="Arial" w:cs="Arial"/>
          <w:sz w:val="20"/>
          <w:u w:val="single"/>
        </w:rPr>
        <w:t>If Motor Size is</w:t>
      </w:r>
      <w:r w:rsidRPr="00BE2D87">
        <w:rPr>
          <w:rFonts w:ascii="Arial" w:hAnsi="Arial" w:cs="Arial"/>
          <w:sz w:val="20"/>
        </w:rPr>
        <w:t>:</w:t>
      </w:r>
      <w:r w:rsidRPr="00BE2D87">
        <w:rPr>
          <w:rFonts w:ascii="Arial" w:hAnsi="Arial" w:cs="Arial"/>
          <w:sz w:val="20"/>
        </w:rPr>
        <w:tab/>
      </w:r>
      <w:r w:rsidRPr="00BE2D87">
        <w:rPr>
          <w:rFonts w:ascii="Arial" w:hAnsi="Arial" w:cs="Arial"/>
          <w:sz w:val="20"/>
          <w:u w:val="single"/>
        </w:rPr>
        <w:t>Monthly kW is</w:t>
      </w:r>
      <w:r w:rsidRPr="00BE2D87">
        <w:rPr>
          <w:rFonts w:ascii="Arial" w:hAnsi="Arial" w:cs="Arial"/>
          <w:sz w:val="20"/>
        </w:rPr>
        <w:t>:</w:t>
      </w:r>
    </w:p>
    <w:p w:rsidR="00BE2D87" w:rsidRPr="00BE2D87" w:rsidRDefault="00BE2D87" w:rsidP="00BE2D87">
      <w:pPr>
        <w:tabs>
          <w:tab w:val="center" w:pos="5760"/>
        </w:tabs>
        <w:ind w:left="1440"/>
        <w:jc w:val="both"/>
        <w:rPr>
          <w:rFonts w:ascii="Arial" w:hAnsi="Arial" w:cs="Arial"/>
          <w:sz w:val="20"/>
        </w:rPr>
      </w:pPr>
      <w:r w:rsidRPr="00BE2D87">
        <w:rPr>
          <w:rFonts w:ascii="Arial" w:hAnsi="Arial" w:cs="Arial"/>
          <w:sz w:val="20"/>
        </w:rPr>
        <w:t>2 HP or less</w:t>
      </w:r>
      <w:r w:rsidRPr="00BE2D87">
        <w:rPr>
          <w:rFonts w:ascii="Arial" w:hAnsi="Arial" w:cs="Arial"/>
          <w:sz w:val="20"/>
        </w:rPr>
        <w:tab/>
        <w:t>2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2   </w:t>
      </w:r>
      <w:r>
        <w:rPr>
          <w:rFonts w:ascii="Arial" w:hAnsi="Arial" w:cs="Arial"/>
          <w:sz w:val="20"/>
        </w:rPr>
        <w:t xml:space="preserve"> </w:t>
      </w:r>
      <w:r w:rsidRPr="00BE2D87">
        <w:rPr>
          <w:rFonts w:ascii="Arial" w:hAnsi="Arial" w:cs="Arial"/>
          <w:sz w:val="20"/>
        </w:rPr>
        <w:t xml:space="preserve">through   3   </w:t>
      </w:r>
      <w:r>
        <w:rPr>
          <w:rFonts w:ascii="Arial" w:hAnsi="Arial" w:cs="Arial"/>
          <w:sz w:val="20"/>
        </w:rPr>
        <w:tab/>
      </w:r>
      <w:r w:rsidRPr="00BE2D87">
        <w:rPr>
          <w:rFonts w:ascii="Arial" w:hAnsi="Arial" w:cs="Arial"/>
          <w:sz w:val="20"/>
        </w:rPr>
        <w:t>HP</w:t>
      </w:r>
      <w:r w:rsidRPr="00BE2D87">
        <w:rPr>
          <w:rFonts w:ascii="Arial" w:hAnsi="Arial" w:cs="Arial"/>
          <w:sz w:val="20"/>
        </w:rPr>
        <w:tab/>
        <w:t>3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3   </w:t>
      </w:r>
      <w:r>
        <w:rPr>
          <w:rFonts w:ascii="Arial" w:hAnsi="Arial" w:cs="Arial"/>
          <w:sz w:val="20"/>
        </w:rPr>
        <w:t xml:space="preserve"> </w:t>
      </w:r>
      <w:r w:rsidRPr="00BE2D87">
        <w:rPr>
          <w:rFonts w:ascii="Arial" w:hAnsi="Arial" w:cs="Arial"/>
          <w:sz w:val="20"/>
        </w:rPr>
        <w:t xml:space="preserve">through   5   </w:t>
      </w:r>
      <w:r>
        <w:rPr>
          <w:rFonts w:ascii="Arial" w:hAnsi="Arial" w:cs="Arial"/>
          <w:sz w:val="20"/>
        </w:rPr>
        <w:tab/>
      </w:r>
      <w:r w:rsidRPr="00BE2D87">
        <w:rPr>
          <w:rFonts w:ascii="Arial" w:hAnsi="Arial" w:cs="Arial"/>
          <w:sz w:val="20"/>
        </w:rPr>
        <w:t>HP</w:t>
      </w:r>
      <w:r w:rsidRPr="00BE2D87">
        <w:rPr>
          <w:rFonts w:ascii="Arial" w:hAnsi="Arial" w:cs="Arial"/>
          <w:sz w:val="20"/>
        </w:rPr>
        <w:tab/>
        <w:t>5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5   </w:t>
      </w:r>
      <w:r>
        <w:rPr>
          <w:rFonts w:ascii="Arial" w:hAnsi="Arial" w:cs="Arial"/>
          <w:sz w:val="20"/>
        </w:rPr>
        <w:t xml:space="preserve"> </w:t>
      </w:r>
      <w:r w:rsidRPr="00BE2D87">
        <w:rPr>
          <w:rFonts w:ascii="Arial" w:hAnsi="Arial" w:cs="Arial"/>
          <w:sz w:val="20"/>
        </w:rPr>
        <w:t xml:space="preserve">through   7.5 </w:t>
      </w:r>
      <w:r>
        <w:rPr>
          <w:rFonts w:ascii="Arial" w:hAnsi="Arial" w:cs="Arial"/>
          <w:sz w:val="20"/>
        </w:rPr>
        <w:tab/>
      </w:r>
      <w:r w:rsidRPr="00BE2D87">
        <w:rPr>
          <w:rFonts w:ascii="Arial" w:hAnsi="Arial" w:cs="Arial"/>
          <w:sz w:val="20"/>
        </w:rPr>
        <w:t>HP</w:t>
      </w:r>
      <w:r w:rsidRPr="00BE2D87">
        <w:rPr>
          <w:rFonts w:ascii="Arial" w:hAnsi="Arial" w:cs="Arial"/>
          <w:sz w:val="20"/>
        </w:rPr>
        <w:tab/>
        <w:t>7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7.5 </w:t>
      </w:r>
      <w:proofErr w:type="gramStart"/>
      <w:r w:rsidRPr="00BE2D87">
        <w:rPr>
          <w:rFonts w:ascii="Arial" w:hAnsi="Arial" w:cs="Arial"/>
          <w:sz w:val="20"/>
        </w:rPr>
        <w:t>through  10</w:t>
      </w:r>
      <w:proofErr w:type="gramEnd"/>
      <w:r w:rsidRPr="00BE2D87">
        <w:rPr>
          <w:rFonts w:ascii="Arial" w:hAnsi="Arial" w:cs="Arial"/>
          <w:sz w:val="20"/>
        </w:rPr>
        <w:t xml:space="preserve">   </w:t>
      </w:r>
      <w:r>
        <w:rPr>
          <w:rFonts w:ascii="Arial" w:hAnsi="Arial" w:cs="Arial"/>
          <w:sz w:val="20"/>
        </w:rPr>
        <w:tab/>
      </w:r>
      <w:r w:rsidRPr="00BE2D87">
        <w:rPr>
          <w:rFonts w:ascii="Arial" w:hAnsi="Arial" w:cs="Arial"/>
          <w:sz w:val="20"/>
        </w:rPr>
        <w:t>HP</w:t>
      </w:r>
      <w:r w:rsidRPr="00BE2D87">
        <w:rPr>
          <w:rFonts w:ascii="Arial" w:hAnsi="Arial" w:cs="Arial"/>
          <w:sz w:val="20"/>
        </w:rPr>
        <w:tab/>
        <w:t>9 kW</w:t>
      </w:r>
    </w:p>
    <w:p w:rsidR="00BE2D87" w:rsidRPr="00BE2D87" w:rsidRDefault="00BE2D87" w:rsidP="00BE2D87">
      <w:pPr>
        <w:ind w:left="1440"/>
        <w:jc w:val="both"/>
        <w:rPr>
          <w:rFonts w:ascii="Arial" w:hAnsi="Arial" w:cs="Arial"/>
          <w:sz w:val="20"/>
        </w:rPr>
      </w:pPr>
    </w:p>
    <w:p w:rsidR="00BE2D87" w:rsidRPr="00BE2D87" w:rsidRDefault="00BE2D87" w:rsidP="00BE2D87">
      <w:pPr>
        <w:ind w:left="720"/>
        <w:jc w:val="both"/>
        <w:rPr>
          <w:rFonts w:ascii="Arial" w:hAnsi="Arial" w:cs="Arial"/>
          <w:sz w:val="20"/>
        </w:rPr>
      </w:pPr>
      <w:r w:rsidRPr="00BE2D87">
        <w:rPr>
          <w:rFonts w:ascii="Arial" w:hAnsi="Arial" w:cs="Arial"/>
          <w:sz w:val="20"/>
        </w:rPr>
        <w:t>In no case shall the kW of Monthly kW be less than the average kW</w:t>
      </w:r>
      <w:r>
        <w:rPr>
          <w:rFonts w:ascii="Arial" w:hAnsi="Arial" w:cs="Arial"/>
          <w:sz w:val="20"/>
        </w:rPr>
        <w:t xml:space="preserve"> </w:t>
      </w:r>
      <w:r w:rsidRPr="00BE2D87">
        <w:rPr>
          <w:rFonts w:ascii="Arial" w:hAnsi="Arial" w:cs="Arial"/>
          <w:sz w:val="20"/>
        </w:rPr>
        <w:t>determined as:</w:t>
      </w:r>
    </w:p>
    <w:p w:rsidR="00BE2D87" w:rsidRPr="00BE2D87" w:rsidRDefault="00BE2D87" w:rsidP="00BE2D87">
      <w:pPr>
        <w:ind w:left="720"/>
        <w:jc w:val="both"/>
        <w:rPr>
          <w:rFonts w:ascii="Arial" w:hAnsi="Arial" w:cs="Arial"/>
          <w:sz w:val="20"/>
        </w:rPr>
      </w:pPr>
    </w:p>
    <w:p w:rsidR="00BE2D87" w:rsidRPr="00BE2D87" w:rsidRDefault="00BE2D87" w:rsidP="00BE2D87">
      <w:pPr>
        <w:tabs>
          <w:tab w:val="left" w:pos="2340"/>
        </w:tabs>
        <w:ind w:left="720"/>
        <w:jc w:val="both"/>
        <w:rPr>
          <w:rFonts w:ascii="Arial" w:hAnsi="Arial" w:cs="Arial"/>
          <w:sz w:val="20"/>
          <w:u w:val="single"/>
        </w:rPr>
      </w:pPr>
      <w:r w:rsidRPr="00BE2D87">
        <w:rPr>
          <w:rFonts w:ascii="Arial" w:hAnsi="Arial" w:cs="Arial"/>
          <w:sz w:val="20"/>
        </w:rPr>
        <w:t>Average kW =</w:t>
      </w:r>
      <w:r w:rsidRPr="00BE2D87">
        <w:rPr>
          <w:rFonts w:ascii="Arial" w:hAnsi="Arial" w:cs="Arial"/>
          <w:sz w:val="20"/>
        </w:rPr>
        <w:tab/>
      </w:r>
      <w:r w:rsidRPr="00BE2D87">
        <w:rPr>
          <w:rFonts w:ascii="Arial" w:hAnsi="Arial" w:cs="Arial"/>
          <w:sz w:val="20"/>
          <w:u w:val="single"/>
        </w:rPr>
        <w:t xml:space="preserve">kWh for billing month </w:t>
      </w:r>
    </w:p>
    <w:p w:rsidR="00BE2D87" w:rsidRPr="00BE2D87" w:rsidRDefault="00E12323" w:rsidP="00BE2D87">
      <w:pPr>
        <w:tabs>
          <w:tab w:val="left" w:pos="2340"/>
        </w:tabs>
        <w:ind w:left="720"/>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6086475</wp:posOffset>
                </wp:positionH>
                <wp:positionV relativeFrom="paragraph">
                  <wp:posOffset>78740</wp:posOffset>
                </wp:positionV>
                <wp:extent cx="704850" cy="129540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323" w:rsidRDefault="00E12323" w:rsidP="00E12323">
                            <w:pPr>
                              <w:rPr>
                                <w:rFonts w:ascii="Arial" w:hAnsi="Arial" w:cs="Arial"/>
                                <w:sz w:val="20"/>
                              </w:rPr>
                            </w:pPr>
                          </w:p>
                          <w:p w:rsidR="00E12323" w:rsidRDefault="00E12323" w:rsidP="00E12323">
                            <w:pPr>
                              <w:rPr>
                                <w:rFonts w:ascii="Arial" w:hAnsi="Arial" w:cs="Arial"/>
                                <w:sz w:val="20"/>
                              </w:rPr>
                            </w:pPr>
                          </w:p>
                          <w:p w:rsidR="00E12323" w:rsidRDefault="00E12323" w:rsidP="00E12323">
                            <w:pPr>
                              <w:rPr>
                                <w:rFonts w:ascii="Arial" w:hAnsi="Arial" w:cs="Arial"/>
                                <w:sz w:val="20"/>
                              </w:rPr>
                            </w:pPr>
                          </w:p>
                          <w:p w:rsidR="00E12323" w:rsidRDefault="00E12323" w:rsidP="00E12323">
                            <w:pPr>
                              <w:rPr>
                                <w:rFonts w:ascii="Arial" w:hAnsi="Arial" w:cs="Arial"/>
                                <w:sz w:val="20"/>
                              </w:rPr>
                            </w:pPr>
                            <w:r>
                              <w:rPr>
                                <w:rFonts w:ascii="Arial" w:hAnsi="Arial" w:cs="Arial"/>
                                <w:sz w:val="20"/>
                              </w:rPr>
                              <w:t>(I)</w:t>
                            </w:r>
                          </w:p>
                          <w:p w:rsidR="00897549" w:rsidRDefault="00897549">
                            <w:pPr>
                              <w:rPr>
                                <w:rFonts w:ascii="Arial" w:hAnsi="Arial" w:cs="Arial"/>
                                <w:sz w:val="20"/>
                              </w:rPr>
                            </w:pPr>
                          </w:p>
                          <w:p w:rsidR="00897549" w:rsidRDefault="00897549">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9.25pt;margin-top:6.2pt;width:55.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Ds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" filled="f" stroked="f">
                <v:textbox>
                  <w:txbxContent>
                    <w:p w:rsidR="00E12323" w:rsidRDefault="00E12323" w:rsidP="00E12323">
                      <w:pPr>
                        <w:rPr>
                          <w:rFonts w:ascii="Arial" w:hAnsi="Arial" w:cs="Arial"/>
                          <w:sz w:val="20"/>
                        </w:rPr>
                      </w:pPr>
                    </w:p>
                    <w:p w:rsidR="00E12323" w:rsidRDefault="00E12323" w:rsidP="00E12323">
                      <w:pPr>
                        <w:rPr>
                          <w:rFonts w:ascii="Arial" w:hAnsi="Arial" w:cs="Arial"/>
                          <w:sz w:val="20"/>
                        </w:rPr>
                      </w:pPr>
                    </w:p>
                    <w:p w:rsidR="00E12323" w:rsidRDefault="00E12323" w:rsidP="00E12323">
                      <w:pPr>
                        <w:rPr>
                          <w:rFonts w:ascii="Arial" w:hAnsi="Arial" w:cs="Arial"/>
                          <w:sz w:val="20"/>
                        </w:rPr>
                      </w:pPr>
                    </w:p>
                    <w:p w:rsidR="00E12323" w:rsidRDefault="00E12323" w:rsidP="00E12323">
                      <w:pPr>
                        <w:rPr>
                          <w:rFonts w:ascii="Arial" w:hAnsi="Arial" w:cs="Arial"/>
                          <w:sz w:val="20"/>
                        </w:rPr>
                      </w:pPr>
                      <w:r>
                        <w:rPr>
                          <w:rFonts w:ascii="Arial" w:hAnsi="Arial" w:cs="Arial"/>
                          <w:sz w:val="20"/>
                        </w:rPr>
                        <w:t>(I)</w:t>
                      </w:r>
                    </w:p>
                    <w:p w:rsidR="00897549" w:rsidRDefault="00897549">
                      <w:pPr>
                        <w:rPr>
                          <w:rFonts w:ascii="Arial" w:hAnsi="Arial" w:cs="Arial"/>
                          <w:sz w:val="20"/>
                        </w:rPr>
                      </w:pPr>
                    </w:p>
                    <w:p w:rsidR="00897549" w:rsidRDefault="00897549">
                      <w:pPr>
                        <w:rPr>
                          <w:rFonts w:ascii="Arial" w:hAnsi="Arial" w:cs="Arial"/>
                          <w:sz w:val="20"/>
                        </w:rPr>
                      </w:pPr>
                    </w:p>
                  </w:txbxContent>
                </v:textbox>
              </v:shape>
            </w:pict>
          </mc:Fallback>
        </mc:AlternateContent>
      </w:r>
      <w:r w:rsidR="00BE2D87" w:rsidRPr="00BE2D87">
        <w:rPr>
          <w:rFonts w:ascii="Arial" w:hAnsi="Arial" w:cs="Arial"/>
          <w:sz w:val="20"/>
        </w:rPr>
        <w:tab/>
      </w:r>
      <w:proofErr w:type="gramStart"/>
      <w:r w:rsidR="00BE2D87" w:rsidRPr="00BE2D87">
        <w:rPr>
          <w:rFonts w:ascii="Arial" w:hAnsi="Arial" w:cs="Arial"/>
          <w:sz w:val="20"/>
        </w:rPr>
        <w:t>hours</w:t>
      </w:r>
      <w:proofErr w:type="gramEnd"/>
      <w:r w:rsidR="00BE2D87" w:rsidRPr="00BE2D87">
        <w:rPr>
          <w:rFonts w:ascii="Arial" w:hAnsi="Arial" w:cs="Arial"/>
          <w:sz w:val="20"/>
        </w:rPr>
        <w:t xml:space="preserve"> in billing month</w:t>
      </w:r>
    </w:p>
    <w:p w:rsidR="00BE2D87" w:rsidRPr="00BE2D87" w:rsidRDefault="00BE2D87" w:rsidP="00BE2D87">
      <w:pPr>
        <w:tabs>
          <w:tab w:val="left" w:pos="2340"/>
        </w:tabs>
        <w:ind w:left="720"/>
        <w:rPr>
          <w:rFonts w:ascii="Arial" w:hAnsi="Arial" w:cs="Arial"/>
          <w:sz w:val="20"/>
        </w:rPr>
      </w:pPr>
    </w:p>
    <w:p w:rsidR="00BE2D87" w:rsidRPr="00BE2D87" w:rsidRDefault="00BE2D87" w:rsidP="00BE2D87">
      <w:pPr>
        <w:jc w:val="both"/>
        <w:rPr>
          <w:rFonts w:ascii="Arial" w:hAnsi="Arial" w:cs="Arial"/>
          <w:sz w:val="20"/>
          <w:u w:val="single"/>
        </w:rPr>
      </w:pPr>
      <w:r w:rsidRPr="00BE2D87">
        <w:rPr>
          <w:rFonts w:ascii="Arial" w:hAnsi="Arial" w:cs="Arial"/>
          <w:sz w:val="20"/>
          <w:u w:val="single"/>
        </w:rPr>
        <w:t>REACTIVE POWER CHARGE</w:t>
      </w:r>
      <w:r w:rsidRPr="00BE2D87">
        <w:rPr>
          <w:rFonts w:ascii="Arial" w:hAnsi="Arial" w:cs="Arial"/>
          <w:sz w:val="20"/>
        </w:rPr>
        <w:t>:</w:t>
      </w:r>
    </w:p>
    <w:p w:rsidR="00BE2D87" w:rsidRPr="00BE2D87" w:rsidRDefault="00BE2D87" w:rsidP="00BE2D87">
      <w:pPr>
        <w:jc w:val="both"/>
        <w:rPr>
          <w:rFonts w:ascii="Arial" w:hAnsi="Arial" w:cs="Arial"/>
          <w:sz w:val="20"/>
        </w:rPr>
      </w:pPr>
      <w:r w:rsidRPr="00BE2D87">
        <w:rPr>
          <w:rFonts w:ascii="Arial" w:hAnsi="Arial" w:cs="Arial"/>
          <w:sz w:val="20"/>
        </w:rPr>
        <w:tab/>
        <w:t xml:space="preserve">The maximum 15-minute reactive takings for the billing month in kilovolt-amperes in excess of 40% of the Monthly kW will be billed at </w:t>
      </w:r>
      <w:r w:rsidR="00647D4D">
        <w:rPr>
          <w:rFonts w:ascii="Arial" w:hAnsi="Arial" w:cs="Arial"/>
          <w:sz w:val="20"/>
        </w:rPr>
        <w:t>57</w:t>
      </w:r>
      <w:r w:rsidRPr="00BE2D87">
        <w:rPr>
          <w:rFonts w:ascii="Arial" w:hAnsi="Arial" w:cs="Arial"/>
          <w:sz w:val="20"/>
        </w:rPr>
        <w:t xml:space="preserve">¢ per </w:t>
      </w:r>
      <w:proofErr w:type="spellStart"/>
      <w:r w:rsidRPr="00BE2D87">
        <w:rPr>
          <w:rFonts w:ascii="Arial" w:hAnsi="Arial" w:cs="Arial"/>
          <w:sz w:val="20"/>
        </w:rPr>
        <w:t>kvar</w:t>
      </w:r>
      <w:proofErr w:type="spellEnd"/>
      <w:r w:rsidRPr="00BE2D87">
        <w:rPr>
          <w:rFonts w:ascii="Arial" w:hAnsi="Arial" w:cs="Arial"/>
          <w:sz w:val="20"/>
        </w:rPr>
        <w:t xml:space="preserve"> of such excess reactive takings.</w:t>
      </w:r>
    </w:p>
    <w:p w:rsidR="00BE2D87" w:rsidRPr="00BE2D87" w:rsidRDefault="00BE2D87" w:rsidP="00BE2D87">
      <w:pPr>
        <w:jc w:val="both"/>
        <w:rPr>
          <w:rFonts w:ascii="Arial" w:hAnsi="Arial" w:cs="Arial"/>
          <w:sz w:val="20"/>
          <w:u w:val="single"/>
        </w:rPr>
      </w:pPr>
    </w:p>
    <w:p w:rsidR="00BE2D87" w:rsidRPr="00BE2D87" w:rsidRDefault="00BE2D87" w:rsidP="00BE2D87">
      <w:pPr>
        <w:jc w:val="both"/>
        <w:rPr>
          <w:rFonts w:ascii="Arial" w:hAnsi="Arial" w:cs="Arial"/>
          <w:sz w:val="20"/>
          <w:u w:val="single"/>
        </w:rPr>
      </w:pPr>
      <w:r w:rsidRPr="00BE2D87">
        <w:rPr>
          <w:rFonts w:ascii="Arial" w:hAnsi="Arial" w:cs="Arial"/>
          <w:sz w:val="20"/>
          <w:u w:val="single"/>
        </w:rPr>
        <w:t>PRIMARY VOLTAGE METERING AND DELIVERY ADJUSTMENTS:</w:t>
      </w:r>
    </w:p>
    <w:p w:rsidR="00BE2D87" w:rsidRPr="00BE2D87" w:rsidRDefault="00BE2D87" w:rsidP="00BE2D87">
      <w:pPr>
        <w:jc w:val="both"/>
        <w:rPr>
          <w:rFonts w:ascii="Arial" w:hAnsi="Arial" w:cs="Arial"/>
          <w:sz w:val="20"/>
        </w:rPr>
      </w:pPr>
      <w:r w:rsidRPr="00BE2D87">
        <w:rPr>
          <w:rFonts w:ascii="Arial" w:hAnsi="Arial" w:cs="Arial"/>
          <w:sz w:val="20"/>
        </w:rPr>
        <w:tab/>
        <w:t>The above monthly charges are applicable without adjustment for voltage when delivery and metering are at Company's standard secondary voltage.</w:t>
      </w:r>
    </w:p>
    <w:p w:rsidR="00BE2D87" w:rsidRPr="00BE2D87" w:rsidRDefault="00BE2D87" w:rsidP="00BE2D87">
      <w:pPr>
        <w:jc w:val="both"/>
        <w:rPr>
          <w:rFonts w:ascii="Arial" w:hAnsi="Arial" w:cs="Arial"/>
          <w:sz w:val="20"/>
        </w:rPr>
      </w:pPr>
    </w:p>
    <w:p w:rsidR="00BE2D87" w:rsidRPr="00BE2D87" w:rsidRDefault="00BE2D87" w:rsidP="00BE2D87">
      <w:pPr>
        <w:ind w:left="2070" w:hanging="1440"/>
        <w:jc w:val="both"/>
        <w:rPr>
          <w:rFonts w:ascii="Arial" w:hAnsi="Arial" w:cs="Arial"/>
          <w:sz w:val="20"/>
        </w:rPr>
      </w:pPr>
      <w:r w:rsidRPr="00BE2D87">
        <w:rPr>
          <w:rFonts w:ascii="Arial" w:hAnsi="Arial" w:cs="Arial"/>
          <w:sz w:val="20"/>
        </w:rPr>
        <w:t>Metering:</w:t>
      </w:r>
      <w:r w:rsidRPr="00BE2D87">
        <w:rPr>
          <w:rFonts w:ascii="Arial" w:hAnsi="Arial" w:cs="Arial"/>
          <w:sz w:val="20"/>
        </w:rPr>
        <w:tab/>
        <w:t>For so long as metering voltage is at Company's available primary distribution voltage of 11 kV or greater, the above charges will be reduced by 1.0%.</w:t>
      </w:r>
    </w:p>
    <w:p w:rsidR="00BE2D87" w:rsidRPr="00BE2D87" w:rsidRDefault="00BE2D87" w:rsidP="00BE2D87">
      <w:pPr>
        <w:ind w:left="2070" w:hanging="1440"/>
        <w:jc w:val="both"/>
        <w:rPr>
          <w:rFonts w:ascii="Arial" w:hAnsi="Arial" w:cs="Arial"/>
          <w:sz w:val="20"/>
        </w:rPr>
      </w:pPr>
    </w:p>
    <w:p w:rsidR="00BE2D87" w:rsidRDefault="00BE2D87" w:rsidP="00BE2D87">
      <w:pPr>
        <w:ind w:left="2070" w:hanging="1440"/>
        <w:jc w:val="both"/>
        <w:rPr>
          <w:rFonts w:ascii="Arial" w:hAnsi="Arial" w:cs="Arial"/>
          <w:sz w:val="20"/>
        </w:rPr>
      </w:pPr>
      <w:r w:rsidRPr="00BE2D87">
        <w:rPr>
          <w:rFonts w:ascii="Arial" w:hAnsi="Arial" w:cs="Arial"/>
          <w:sz w:val="20"/>
        </w:rPr>
        <w:t>Delivery:</w:t>
      </w:r>
      <w:r w:rsidRPr="00BE2D87">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BE2D87" w:rsidRPr="00BE2D87" w:rsidRDefault="00BE2D87" w:rsidP="00BE2D87">
      <w:pPr>
        <w:ind w:left="2070" w:hanging="1440"/>
        <w:jc w:val="both"/>
        <w:rPr>
          <w:rFonts w:ascii="Arial" w:hAnsi="Arial" w:cs="Arial"/>
          <w:sz w:val="20"/>
        </w:rPr>
      </w:pPr>
    </w:p>
    <w:p w:rsidR="00BE2D87" w:rsidRPr="00BE2D87" w:rsidRDefault="00BE2D87" w:rsidP="00BE2D87">
      <w:pPr>
        <w:jc w:val="both"/>
        <w:rPr>
          <w:rFonts w:ascii="Arial" w:hAnsi="Arial" w:cs="Arial"/>
          <w:sz w:val="20"/>
        </w:rPr>
      </w:pPr>
      <w:r w:rsidRPr="00BE2D87">
        <w:rPr>
          <w:rFonts w:ascii="Arial" w:hAnsi="Arial" w:cs="Arial"/>
          <w:sz w:val="20"/>
        </w:rPr>
        <w:tab/>
        <w:t>The reductions of charges herein shall not operate to reduce the minimum charge.</w:t>
      </w:r>
    </w:p>
    <w:p w:rsidR="00F07160" w:rsidRDefault="00BE2D87" w:rsidP="00BE2D87">
      <w:pPr>
        <w:rPr>
          <w:rFonts w:ascii="Arial" w:hAnsi="Arial" w:cs="Arial"/>
          <w:sz w:val="20"/>
        </w:rPr>
      </w:pPr>
      <w:r w:rsidRPr="00BE2D87">
        <w:rPr>
          <w:rFonts w:ascii="Arial" w:hAnsi="Arial" w:cs="Arial"/>
          <w:sz w:val="20"/>
        </w:rPr>
        <w:tab/>
        <w:t xml:space="preserve">When a new delivery or an increase in capacity for an existing delivery is, at request of Customer, made by means of Company-owned transformers at a voltage other than a locally standard distribution </w:t>
      </w:r>
      <w:proofErr w:type="gramStart"/>
      <w:r w:rsidRPr="00BE2D87">
        <w:rPr>
          <w:rFonts w:ascii="Arial" w:hAnsi="Arial" w:cs="Arial"/>
          <w:sz w:val="20"/>
        </w:rPr>
        <w:t>voltage</w:t>
      </w:r>
      <w:proofErr w:type="gramEnd"/>
      <w:r w:rsidRPr="00BE2D87">
        <w:rPr>
          <w:rFonts w:ascii="Arial" w:hAnsi="Arial" w:cs="Arial"/>
          <w:sz w:val="20"/>
        </w:rPr>
        <w:t>, the above charges for any month will be increased by 30¢ per kW of load size used for the determination of the Basic Charge billed in the month.</w:t>
      </w:r>
    </w:p>
    <w:p w:rsidR="000C2B1C" w:rsidRPr="000E6A44" w:rsidRDefault="000C2B1C" w:rsidP="000C2B1C">
      <w:pPr>
        <w:ind w:firstLine="720"/>
        <w:jc w:val="both"/>
        <w:rPr>
          <w:rFonts w:ascii="Arial" w:hAnsi="Arial" w:cs="Arial"/>
          <w:sz w:val="20"/>
          <w:u w:val="single"/>
        </w:rPr>
      </w:pPr>
      <w:r w:rsidRPr="000E6A44">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p w:rsidR="000C2B1C" w:rsidRPr="00BE2D87" w:rsidRDefault="000C2B1C" w:rsidP="00BE2D87">
      <w:pPr>
        <w:rPr>
          <w:rFonts w:ascii="Arial" w:hAnsi="Arial" w:cs="Arial"/>
          <w:sz w:val="20"/>
        </w:rPr>
      </w:pPr>
    </w:p>
    <w:sectPr w:rsidR="000C2B1C" w:rsidRPr="00BE2D8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470" w:rsidRDefault="00B34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303B3C">
      <w:rPr>
        <w:rFonts w:ascii="Arial" w:hAnsi="Arial" w:cs="Arial"/>
        <w:sz w:val="20"/>
      </w:rPr>
      <w:t>October 3</w:t>
    </w:r>
    <w:r w:rsidR="00647D4D">
      <w:rPr>
        <w:rFonts w:ascii="Arial" w:hAnsi="Arial" w:cs="Arial"/>
        <w:sz w:val="20"/>
      </w:rPr>
      <w:t>, 2016</w:t>
    </w:r>
    <w:r>
      <w:rPr>
        <w:rFonts w:ascii="Arial" w:hAnsi="Arial" w:cs="Arial"/>
        <w:sz w:val="20"/>
      </w:rPr>
      <w:tab/>
    </w:r>
    <w:r>
      <w:rPr>
        <w:rFonts w:ascii="Arial" w:hAnsi="Arial" w:cs="Arial"/>
        <w:b/>
        <w:sz w:val="20"/>
      </w:rPr>
      <w:t>Effective:</w:t>
    </w:r>
    <w:r>
      <w:rPr>
        <w:rFonts w:ascii="Arial" w:hAnsi="Arial" w:cs="Arial"/>
        <w:sz w:val="20"/>
      </w:rPr>
      <w:t xml:space="preserve"> </w:t>
    </w:r>
    <w:r w:rsidR="00303B3C">
      <w:rPr>
        <w:rFonts w:ascii="Arial" w:hAnsi="Arial" w:cs="Arial"/>
        <w:sz w:val="20"/>
      </w:rPr>
      <w:t>October 4</w:t>
    </w:r>
    <w:r w:rsidR="00647D4D">
      <w:rPr>
        <w:rFonts w:ascii="Arial" w:hAnsi="Arial" w:cs="Arial"/>
        <w:sz w:val="20"/>
      </w:rPr>
      <w:t>, 2016</w:t>
    </w:r>
  </w:p>
  <w:p w:rsidR="003960AD" w:rsidRDefault="005700D5"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3960AD">
      <w:rPr>
        <w:rFonts w:ascii="Arial" w:hAnsi="Arial" w:cs="Arial"/>
        <w:b/>
        <w:sz w:val="20"/>
      </w:rPr>
      <w:t xml:space="preserve"> No.</w:t>
    </w:r>
    <w:r w:rsidR="003960AD">
      <w:rPr>
        <w:rFonts w:ascii="Arial" w:hAnsi="Arial" w:cs="Arial"/>
        <w:sz w:val="20"/>
      </w:rPr>
      <w:t xml:space="preserve"> </w:t>
    </w:r>
    <w:r w:rsidR="001154A6">
      <w:rPr>
        <w:rFonts w:ascii="Arial" w:hAnsi="Arial" w:cs="Arial"/>
        <w:sz w:val="20"/>
      </w:rPr>
      <w:t>UE-</w:t>
    </w:r>
    <w:r w:rsidR="00647D4D">
      <w:rPr>
        <w:rFonts w:ascii="Arial" w:hAnsi="Arial" w:cs="Arial"/>
        <w:sz w:val="20"/>
      </w:rPr>
      <w:t>152253</w:t>
    </w:r>
  </w:p>
  <w:p w:rsidR="0088459F" w:rsidRDefault="00647D4D" w:rsidP="0088459F">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6672" behindDoc="1" locked="0" layoutInCell="1" allowOverlap="1" wp14:anchorId="02B65F17" wp14:editId="296AA430">
          <wp:simplePos x="0" y="0"/>
          <wp:positionH relativeFrom="column">
            <wp:posOffset>209550</wp:posOffset>
          </wp:positionH>
          <wp:positionV relativeFrom="paragraph">
            <wp:posOffset>60325</wp:posOffset>
          </wp:positionV>
          <wp:extent cx="2228850" cy="692785"/>
          <wp:effectExtent l="0" t="0" r="0" b="0"/>
          <wp:wrapNone/>
          <wp:docPr id="3" name="Picture 3"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459F">
      <w:rPr>
        <w:rFonts w:ascii="Arial" w:hAnsi="Arial" w:cs="Arial"/>
        <w:b/>
        <w:sz w:val="20"/>
      </w:rPr>
      <w:t>Issued By Pacific Power &amp; Light Company</w:t>
    </w:r>
  </w:p>
  <w:p w:rsidR="003960AD" w:rsidRDefault="003960AD"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14:anchorId="7AF2AB25" wp14:editId="4A9CA83F">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14:anchorId="76EF51D3" wp14:editId="5622FCCB">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3960AD"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7456" behindDoc="1" locked="0" layoutInCell="1" allowOverlap="1" wp14:anchorId="1748DC3A" wp14:editId="613566CC">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14:anchorId="58B5961F" wp14:editId="494D0053">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14:anchorId="2A123A8F" wp14:editId="185D4197">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14:anchorId="4CA9F5D4" wp14:editId="2F4893CB">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14:anchorId="0E5A9B0E" wp14:editId="44FB266D">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14:anchorId="71FE023B" wp14:editId="38A87B15">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w:t>
    </w:r>
    <w:r w:rsidR="00647D4D">
      <w:rPr>
        <w:rFonts w:ascii="Arial" w:hAnsi="Arial" w:cs="Arial"/>
        <w:sz w:val="20"/>
      </w:rPr>
      <w:t>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470" w:rsidRDefault="00B34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470" w:rsidRDefault="00B34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111B1E" w:rsidRDefault="00E1232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83F5D"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56E76"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111B1E"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647D4D" w:rsidP="00A91A21">
    <w:pPr>
      <w:tabs>
        <w:tab w:val="left" w:pos="7200"/>
      </w:tabs>
      <w:ind w:right="2160"/>
      <w:jc w:val="right"/>
      <w:rPr>
        <w:rFonts w:ascii="Arial" w:hAnsi="Arial" w:cs="Arial"/>
        <w:sz w:val="20"/>
      </w:rPr>
    </w:pPr>
    <w:r>
      <w:rPr>
        <w:rFonts w:ascii="Arial" w:hAnsi="Arial" w:cs="Arial"/>
        <w:sz w:val="20"/>
      </w:rPr>
      <w:t xml:space="preserve">Second </w:t>
    </w:r>
    <w:r w:rsidR="001154A6">
      <w:rPr>
        <w:rFonts w:ascii="Arial" w:hAnsi="Arial" w:cs="Arial"/>
        <w:sz w:val="20"/>
      </w:rPr>
      <w:t>Revision of Sheet No. 40.2</w:t>
    </w:r>
  </w:p>
  <w:p w:rsidR="003960AD" w:rsidRDefault="001154A6" w:rsidP="00A91A21">
    <w:pPr>
      <w:tabs>
        <w:tab w:val="left" w:pos="7200"/>
      </w:tabs>
      <w:ind w:right="2160"/>
      <w:jc w:val="right"/>
      <w:rPr>
        <w:rFonts w:ascii="Arial" w:hAnsi="Arial" w:cs="Arial"/>
        <w:sz w:val="20"/>
      </w:rPr>
    </w:pPr>
    <w:r>
      <w:rPr>
        <w:rFonts w:ascii="Arial" w:hAnsi="Arial" w:cs="Arial"/>
        <w:sz w:val="20"/>
      </w:rPr>
      <w:t xml:space="preserve">Canceling </w:t>
    </w:r>
    <w:r w:rsidR="00647D4D">
      <w:rPr>
        <w:rFonts w:ascii="Arial" w:hAnsi="Arial" w:cs="Arial"/>
        <w:sz w:val="20"/>
      </w:rPr>
      <w:t xml:space="preserve">First Revision of </w:t>
    </w:r>
    <w:r w:rsidR="00BE2D87">
      <w:rPr>
        <w:rFonts w:ascii="Arial" w:hAnsi="Arial" w:cs="Arial"/>
        <w:sz w:val="20"/>
      </w:rPr>
      <w:t>Sheet No. 40.2</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470" w:rsidRDefault="00B34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1228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24B6"/>
    <w:rsid w:val="00013419"/>
    <w:rsid w:val="00087CF7"/>
    <w:rsid w:val="00093476"/>
    <w:rsid w:val="000A0FF1"/>
    <w:rsid w:val="000B36F4"/>
    <w:rsid w:val="000C2B1C"/>
    <w:rsid w:val="000C75B6"/>
    <w:rsid w:val="000E3B96"/>
    <w:rsid w:val="000F5EFC"/>
    <w:rsid w:val="00111B1E"/>
    <w:rsid w:val="00113567"/>
    <w:rsid w:val="001154A6"/>
    <w:rsid w:val="00135716"/>
    <w:rsid w:val="001522E7"/>
    <w:rsid w:val="001620F1"/>
    <w:rsid w:val="00172D01"/>
    <w:rsid w:val="001D4F15"/>
    <w:rsid w:val="001F19AC"/>
    <w:rsid w:val="001F372F"/>
    <w:rsid w:val="00204381"/>
    <w:rsid w:val="00205735"/>
    <w:rsid w:val="00215A24"/>
    <w:rsid w:val="00261DF9"/>
    <w:rsid w:val="00266E07"/>
    <w:rsid w:val="002739D8"/>
    <w:rsid w:val="002972ED"/>
    <w:rsid w:val="002B1262"/>
    <w:rsid w:val="002C1B76"/>
    <w:rsid w:val="002C79BC"/>
    <w:rsid w:val="002D40E8"/>
    <w:rsid w:val="002E41E4"/>
    <w:rsid w:val="002E6C6E"/>
    <w:rsid w:val="00303B3C"/>
    <w:rsid w:val="00322467"/>
    <w:rsid w:val="00341521"/>
    <w:rsid w:val="0034455A"/>
    <w:rsid w:val="00380CEF"/>
    <w:rsid w:val="003960AD"/>
    <w:rsid w:val="003F72C1"/>
    <w:rsid w:val="004043D5"/>
    <w:rsid w:val="00457B71"/>
    <w:rsid w:val="00490AF3"/>
    <w:rsid w:val="004A30F3"/>
    <w:rsid w:val="004B1617"/>
    <w:rsid w:val="004C5FE8"/>
    <w:rsid w:val="00534D32"/>
    <w:rsid w:val="00546A05"/>
    <w:rsid w:val="00555712"/>
    <w:rsid w:val="00564506"/>
    <w:rsid w:val="005700D5"/>
    <w:rsid w:val="00577682"/>
    <w:rsid w:val="00580EC3"/>
    <w:rsid w:val="005A1156"/>
    <w:rsid w:val="005C397C"/>
    <w:rsid w:val="005E008E"/>
    <w:rsid w:val="005E29DE"/>
    <w:rsid w:val="005F64B9"/>
    <w:rsid w:val="005F7880"/>
    <w:rsid w:val="00603821"/>
    <w:rsid w:val="00647D4D"/>
    <w:rsid w:val="006638F3"/>
    <w:rsid w:val="00683DDC"/>
    <w:rsid w:val="0068713C"/>
    <w:rsid w:val="006A266F"/>
    <w:rsid w:val="006E1287"/>
    <w:rsid w:val="006E424F"/>
    <w:rsid w:val="00710518"/>
    <w:rsid w:val="0072316D"/>
    <w:rsid w:val="007504BF"/>
    <w:rsid w:val="0077488B"/>
    <w:rsid w:val="007854E0"/>
    <w:rsid w:val="00790CE2"/>
    <w:rsid w:val="007E0BC7"/>
    <w:rsid w:val="007F06C3"/>
    <w:rsid w:val="007F6029"/>
    <w:rsid w:val="00813698"/>
    <w:rsid w:val="00823ACF"/>
    <w:rsid w:val="008474F2"/>
    <w:rsid w:val="00864458"/>
    <w:rsid w:val="008766A2"/>
    <w:rsid w:val="00876B56"/>
    <w:rsid w:val="0088459F"/>
    <w:rsid w:val="00886645"/>
    <w:rsid w:val="00897549"/>
    <w:rsid w:val="008A77C7"/>
    <w:rsid w:val="008D524B"/>
    <w:rsid w:val="008E7364"/>
    <w:rsid w:val="00920A5D"/>
    <w:rsid w:val="009B1635"/>
    <w:rsid w:val="009E0C82"/>
    <w:rsid w:val="00A261ED"/>
    <w:rsid w:val="00A46557"/>
    <w:rsid w:val="00A91A21"/>
    <w:rsid w:val="00AA4FC3"/>
    <w:rsid w:val="00AA6EAF"/>
    <w:rsid w:val="00AD4335"/>
    <w:rsid w:val="00AE07BB"/>
    <w:rsid w:val="00AE0A76"/>
    <w:rsid w:val="00AE1E9E"/>
    <w:rsid w:val="00AE7611"/>
    <w:rsid w:val="00AF0EAC"/>
    <w:rsid w:val="00B14270"/>
    <w:rsid w:val="00B20EEB"/>
    <w:rsid w:val="00B34470"/>
    <w:rsid w:val="00B43CBE"/>
    <w:rsid w:val="00B54432"/>
    <w:rsid w:val="00B62CA7"/>
    <w:rsid w:val="00B86CD1"/>
    <w:rsid w:val="00BA088F"/>
    <w:rsid w:val="00BE2D87"/>
    <w:rsid w:val="00BF67CA"/>
    <w:rsid w:val="00C0493E"/>
    <w:rsid w:val="00C210FD"/>
    <w:rsid w:val="00C41C7D"/>
    <w:rsid w:val="00C60F7D"/>
    <w:rsid w:val="00C74A67"/>
    <w:rsid w:val="00C91131"/>
    <w:rsid w:val="00CD01ED"/>
    <w:rsid w:val="00CE6692"/>
    <w:rsid w:val="00CF64E6"/>
    <w:rsid w:val="00D23AB3"/>
    <w:rsid w:val="00D313E0"/>
    <w:rsid w:val="00D45A57"/>
    <w:rsid w:val="00D60206"/>
    <w:rsid w:val="00D70DA2"/>
    <w:rsid w:val="00D932B5"/>
    <w:rsid w:val="00E12323"/>
    <w:rsid w:val="00E52C0F"/>
    <w:rsid w:val="00E53EC5"/>
    <w:rsid w:val="00E84454"/>
    <w:rsid w:val="00E86C83"/>
    <w:rsid w:val="00F07160"/>
    <w:rsid w:val="00F2547B"/>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DFEF937-EE8E-4DD3-813D-2DC6C012151E}">
  <ds:schemaRefs>
    <ds:schemaRef ds:uri="http://schemas.openxmlformats.org/officeDocument/2006/bibliography"/>
  </ds:schemaRefs>
</ds:datastoreItem>
</file>

<file path=customXml/itemProps2.xml><?xml version="1.0" encoding="utf-8"?>
<ds:datastoreItem xmlns:ds="http://schemas.openxmlformats.org/officeDocument/2006/customXml" ds:itemID="{0364AD77-EA85-43ED-9768-61C2BC5A05C4}"/>
</file>

<file path=customXml/itemProps3.xml><?xml version="1.0" encoding="utf-8"?>
<ds:datastoreItem xmlns:ds="http://schemas.openxmlformats.org/officeDocument/2006/customXml" ds:itemID="{D0880961-15DD-4A7C-A1EB-30A3B92828DB}"/>
</file>

<file path=customXml/itemProps4.xml><?xml version="1.0" encoding="utf-8"?>
<ds:datastoreItem xmlns:ds="http://schemas.openxmlformats.org/officeDocument/2006/customXml" ds:itemID="{B55EB8ED-B1F6-4E43-B302-7F3046E6E9D5}"/>
</file>

<file path=customXml/itemProps5.xml><?xml version="1.0" encoding="utf-8"?>
<ds:datastoreItem xmlns:ds="http://schemas.openxmlformats.org/officeDocument/2006/customXml" ds:itemID="{3ECCD226-4546-4245-B05F-12358224CADA}"/>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2016-10-03T17:55:00Z</dcterms:created>
  <dcterms:modified xsi:type="dcterms:W3CDTF">2016-10-03T17:55:00Z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