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2E7" w:rsidRDefault="006202E7">
      <w:pPr>
        <w:pStyle w:val="CourtName"/>
        <w:spacing w:line="240" w:lineRule="auto"/>
        <w:rPr>
          <w:b/>
          <w:bCs/>
          <w:szCs w:val="24"/>
        </w:rPr>
      </w:pPr>
    </w:p>
    <w:p w:rsidR="006202E7" w:rsidRDefault="006202E7">
      <w:pPr>
        <w:pStyle w:val="CourtName"/>
        <w:spacing w:line="240" w:lineRule="auto"/>
        <w:rPr>
          <w:b/>
          <w:bCs/>
          <w:szCs w:val="24"/>
        </w:rPr>
      </w:pPr>
      <w:r>
        <w:rPr>
          <w:b/>
          <w:bCs/>
          <w:szCs w:val="24"/>
        </w:rPr>
        <w:t xml:space="preserve">BEFORE THE WASHINGTON STATE UTILITIES </w:t>
      </w:r>
    </w:p>
    <w:p w:rsidR="006202E7" w:rsidRDefault="006202E7">
      <w:pPr>
        <w:pStyle w:val="CourtName"/>
        <w:spacing w:line="240" w:lineRule="auto"/>
        <w:rPr>
          <w:b/>
          <w:bCs/>
          <w:szCs w:val="24"/>
        </w:rPr>
      </w:pPr>
      <w:r>
        <w:rPr>
          <w:b/>
          <w:bCs/>
          <w:szCs w:val="24"/>
        </w:rPr>
        <w:t>AND TRANSPORTATION COMMISSION</w:t>
      </w:r>
    </w:p>
    <w:p w:rsidR="006202E7" w:rsidRDefault="006202E7">
      <w:pPr>
        <w:pStyle w:val="CourtName"/>
        <w:spacing w:line="240" w:lineRule="auto"/>
        <w:rPr>
          <w:szCs w:val="24"/>
        </w:rPr>
      </w:pPr>
    </w:p>
    <w:p w:rsidR="006202E7" w:rsidRDefault="006202E7">
      <w:pPr>
        <w:pStyle w:val="CourtName"/>
        <w:spacing w:line="240" w:lineRule="auto"/>
        <w:rPr>
          <w:szCs w:val="24"/>
        </w:rPr>
      </w:pPr>
    </w:p>
    <w:tbl>
      <w:tblPr>
        <w:tblW w:w="0" w:type="auto"/>
        <w:tblInd w:w="648" w:type="dxa"/>
        <w:tblLayout w:type="fixed"/>
        <w:tblLook w:val="00BF"/>
      </w:tblPr>
      <w:tblGrid>
        <w:gridCol w:w="4264"/>
        <w:gridCol w:w="236"/>
        <w:gridCol w:w="4320"/>
      </w:tblGrid>
      <w:tr w:rsidR="006202E7">
        <w:tc>
          <w:tcPr>
            <w:tcW w:w="4264" w:type="dxa"/>
            <w:tcBorders>
              <w:bottom w:val="single" w:sz="4" w:space="0" w:color="auto"/>
              <w:right w:val="single" w:sz="4" w:space="0" w:color="auto"/>
            </w:tcBorders>
          </w:tcPr>
          <w:p w:rsidR="006202E7" w:rsidRDefault="006202E7">
            <w:pPr>
              <w:tabs>
                <w:tab w:val="left" w:pos="2160"/>
              </w:tabs>
              <w:spacing w:line="264" w:lineRule="auto"/>
              <w:rPr>
                <w:bCs/>
                <w:szCs w:val="24"/>
              </w:rPr>
            </w:pPr>
            <w:r>
              <w:rPr>
                <w:bCs/>
                <w:szCs w:val="24"/>
              </w:rPr>
              <w:t>In the Matter of the Joint Application of</w:t>
            </w:r>
          </w:p>
          <w:p w:rsidR="006202E7" w:rsidRDefault="006202E7">
            <w:pPr>
              <w:tabs>
                <w:tab w:val="left" w:pos="2160"/>
              </w:tabs>
              <w:spacing w:line="264" w:lineRule="auto"/>
              <w:rPr>
                <w:bCs/>
                <w:szCs w:val="24"/>
              </w:rPr>
            </w:pPr>
          </w:p>
          <w:p w:rsidR="006202E7" w:rsidRDefault="006202E7">
            <w:pPr>
              <w:tabs>
                <w:tab w:val="left" w:pos="2160"/>
              </w:tabs>
              <w:spacing w:line="264" w:lineRule="auto"/>
              <w:jc w:val="left"/>
              <w:rPr>
                <w:bCs/>
                <w:szCs w:val="24"/>
              </w:rPr>
            </w:pPr>
            <w:r>
              <w:rPr>
                <w:bCs/>
                <w:szCs w:val="24"/>
              </w:rPr>
              <w:t>QWEST COMMUNICATIONS INTERNATIONAL INC. AND CENTURYTEL, INC.</w:t>
            </w:r>
          </w:p>
          <w:p w:rsidR="006202E7" w:rsidRDefault="006202E7">
            <w:pPr>
              <w:tabs>
                <w:tab w:val="left" w:pos="2160"/>
              </w:tabs>
              <w:spacing w:line="264" w:lineRule="auto"/>
              <w:rPr>
                <w:bCs/>
                <w:szCs w:val="24"/>
              </w:rPr>
            </w:pPr>
          </w:p>
          <w:p w:rsidR="006202E7" w:rsidRDefault="006202E7">
            <w:pPr>
              <w:tabs>
                <w:tab w:val="left" w:pos="2160"/>
              </w:tabs>
              <w:spacing w:line="264" w:lineRule="auto"/>
              <w:rPr>
                <w:bCs/>
                <w:szCs w:val="24"/>
              </w:rPr>
            </w:pPr>
            <w:r>
              <w:rPr>
                <w:bCs/>
                <w:szCs w:val="24"/>
              </w:rPr>
              <w:t>For Approval of Indirect Transfer of Control of Qwest Corporation, Qwest Communications Company LLC, and Qwest LD Corp.</w:t>
            </w:r>
          </w:p>
          <w:p w:rsidR="006202E7" w:rsidRDefault="006202E7">
            <w:pPr>
              <w:pStyle w:val="CourtName"/>
              <w:spacing w:line="240" w:lineRule="auto"/>
              <w:jc w:val="left"/>
              <w:rPr>
                <w:szCs w:val="24"/>
              </w:rPr>
            </w:pPr>
          </w:p>
        </w:tc>
        <w:tc>
          <w:tcPr>
            <w:tcW w:w="236" w:type="dxa"/>
            <w:tcBorders>
              <w:left w:val="single" w:sz="4" w:space="0" w:color="auto"/>
            </w:tcBorders>
          </w:tcPr>
          <w:p w:rsidR="006202E7" w:rsidRDefault="006202E7">
            <w:pPr>
              <w:pStyle w:val="CourtName"/>
              <w:spacing w:line="240" w:lineRule="auto"/>
              <w:rPr>
                <w:szCs w:val="24"/>
              </w:rPr>
            </w:pPr>
          </w:p>
        </w:tc>
        <w:tc>
          <w:tcPr>
            <w:tcW w:w="4320" w:type="dxa"/>
          </w:tcPr>
          <w:p w:rsidR="006202E7" w:rsidRDefault="006202E7">
            <w:pPr>
              <w:pStyle w:val="CourtName"/>
              <w:spacing w:line="240" w:lineRule="auto"/>
              <w:jc w:val="left"/>
              <w:rPr>
                <w:szCs w:val="24"/>
              </w:rPr>
            </w:pPr>
          </w:p>
          <w:p w:rsidR="006202E7" w:rsidRDefault="006202E7">
            <w:pPr>
              <w:pStyle w:val="CourtName"/>
              <w:spacing w:line="240" w:lineRule="auto"/>
              <w:jc w:val="left"/>
              <w:rPr>
                <w:szCs w:val="24"/>
              </w:rPr>
            </w:pPr>
            <w:r>
              <w:rPr>
                <w:szCs w:val="24"/>
              </w:rPr>
              <w:t>DOCKET NO. UT-100820</w:t>
            </w:r>
          </w:p>
          <w:p w:rsidR="006202E7" w:rsidRDefault="006202E7">
            <w:pPr>
              <w:pStyle w:val="CourtName"/>
              <w:spacing w:line="240" w:lineRule="auto"/>
              <w:jc w:val="left"/>
              <w:rPr>
                <w:szCs w:val="24"/>
              </w:rPr>
            </w:pPr>
          </w:p>
          <w:p w:rsidR="006202E7" w:rsidRDefault="00FF6B50">
            <w:pPr>
              <w:pStyle w:val="CourtName"/>
              <w:spacing w:line="240" w:lineRule="auto"/>
              <w:jc w:val="left"/>
              <w:rPr>
                <w:szCs w:val="24"/>
              </w:rPr>
            </w:pPr>
            <w:r>
              <w:rPr>
                <w:szCs w:val="24"/>
              </w:rPr>
              <w:t>PETITION FOR</w:t>
            </w:r>
            <w:r w:rsidR="00740A2C">
              <w:rPr>
                <w:szCs w:val="24"/>
              </w:rPr>
              <w:t xml:space="preserve"> </w:t>
            </w:r>
            <w:r w:rsidR="00BE1C6E">
              <w:rPr>
                <w:szCs w:val="24"/>
              </w:rPr>
              <w:t>RELEASE OF FUNDS FROM BROADBAND ESCROW ACCOUNT</w:t>
            </w:r>
            <w:r w:rsidR="007363BE">
              <w:rPr>
                <w:szCs w:val="24"/>
              </w:rPr>
              <w:t xml:space="preserve"> AND ELIMINATION OF REQUIREMENTS FOR FUTURE ESCROW PAYMENTS</w:t>
            </w:r>
          </w:p>
          <w:p w:rsidR="006202E7" w:rsidRDefault="006202E7">
            <w:pPr>
              <w:pStyle w:val="CourtName"/>
              <w:spacing w:line="240" w:lineRule="auto"/>
              <w:jc w:val="left"/>
              <w:rPr>
                <w:szCs w:val="24"/>
              </w:rPr>
            </w:pPr>
          </w:p>
          <w:p w:rsidR="006202E7" w:rsidRDefault="006202E7">
            <w:pPr>
              <w:pStyle w:val="CourtName"/>
              <w:spacing w:line="240" w:lineRule="auto"/>
              <w:jc w:val="left"/>
              <w:rPr>
                <w:szCs w:val="24"/>
              </w:rPr>
            </w:pPr>
          </w:p>
          <w:p w:rsidR="006202E7" w:rsidRDefault="006202E7">
            <w:pPr>
              <w:pStyle w:val="CourtName"/>
              <w:spacing w:line="240" w:lineRule="auto"/>
              <w:jc w:val="left"/>
              <w:rPr>
                <w:szCs w:val="24"/>
              </w:rPr>
            </w:pPr>
          </w:p>
        </w:tc>
      </w:tr>
    </w:tbl>
    <w:p w:rsidR="006202E7" w:rsidRDefault="006202E7" w:rsidP="008635BB">
      <w:pPr>
        <w:pStyle w:val="Heading1"/>
        <w:numPr>
          <w:ilvl w:val="0"/>
          <w:numId w:val="0"/>
        </w:numPr>
      </w:pPr>
    </w:p>
    <w:p w:rsidR="00BE1C6E" w:rsidRDefault="000F426F" w:rsidP="007363BE">
      <w:pPr>
        <w:pStyle w:val="AutoNumBodyCharCharCharChar"/>
        <w:numPr>
          <w:ilvl w:val="0"/>
          <w:numId w:val="0"/>
        </w:numPr>
        <w:spacing w:before="0" w:line="240" w:lineRule="auto"/>
        <w:jc w:val="center"/>
        <w:rPr>
          <w:b/>
        </w:rPr>
      </w:pPr>
      <w:r>
        <w:rPr>
          <w:b/>
        </w:rPr>
        <w:t xml:space="preserve">PETITION </w:t>
      </w:r>
      <w:r w:rsidR="00BE1C6E" w:rsidRPr="00BE1C6E">
        <w:rPr>
          <w:b/>
        </w:rPr>
        <w:t xml:space="preserve">FOR </w:t>
      </w:r>
      <w:r w:rsidR="007363BE">
        <w:rPr>
          <w:b/>
        </w:rPr>
        <w:t>RELEASE</w:t>
      </w:r>
      <w:r w:rsidR="00BE1C6E" w:rsidRPr="00BE1C6E">
        <w:rPr>
          <w:b/>
        </w:rPr>
        <w:t xml:space="preserve"> OF FUNDS</w:t>
      </w:r>
      <w:r w:rsidR="007363BE">
        <w:rPr>
          <w:b/>
        </w:rPr>
        <w:t xml:space="preserve"> </w:t>
      </w:r>
      <w:r>
        <w:rPr>
          <w:b/>
        </w:rPr>
        <w:t xml:space="preserve">FROM BROADBAND ESCROW ACCOUNT </w:t>
      </w:r>
      <w:r w:rsidR="007363BE">
        <w:rPr>
          <w:b/>
        </w:rPr>
        <w:t>AND ELIMINATION OF REQUIREMENTS FOR FUTURE ESCROW PAYMENTS</w:t>
      </w:r>
    </w:p>
    <w:p w:rsidR="003D45E8" w:rsidRDefault="00FF6B50" w:rsidP="008A4B85">
      <w:pPr>
        <w:pStyle w:val="AutoNumBodyCharCharCharChar"/>
        <w:spacing w:after="120"/>
      </w:pPr>
      <w:r>
        <w:t>CenturyLink hereby p</w:t>
      </w:r>
      <w:r w:rsidR="008635BB">
        <w:t>etition</w:t>
      </w:r>
      <w:r w:rsidR="00740A2C">
        <w:t>s</w:t>
      </w:r>
      <w:r w:rsidR="008635BB">
        <w:t xml:space="preserve"> </w:t>
      </w:r>
      <w:r w:rsidR="007637E1">
        <w:t xml:space="preserve">the Commission for the release of all funds held in the $30 million escrow account CenturyLink established for broadband, as required by the Commission in Paragraph 249 of its Order 14 in Docket UT-100820.  CenturyLink specifically requests that the Commission release the $30 million in the escrow account based upon CenturyLink’s </w:t>
      </w:r>
      <w:r w:rsidR="000F426F">
        <w:t xml:space="preserve">capital expenditures for </w:t>
      </w:r>
      <w:r w:rsidR="007637E1">
        <w:t xml:space="preserve">broadband projects </w:t>
      </w:r>
      <w:r w:rsidR="000F426F">
        <w:t>completed during</w:t>
      </w:r>
      <w:r w:rsidR="007637E1">
        <w:t xml:space="preserve"> the period </w:t>
      </w:r>
      <w:r w:rsidR="000F426F">
        <w:t>from</w:t>
      </w:r>
      <w:r w:rsidR="007637E1">
        <w:t xml:space="preserve"> January 1, 2011 through December 31, 2011.  </w:t>
      </w:r>
    </w:p>
    <w:p w:rsidR="003D45E8" w:rsidRDefault="007363BE" w:rsidP="008A4B85">
      <w:pPr>
        <w:pStyle w:val="AutoNumBodyCharCharCharChar"/>
        <w:spacing w:after="120"/>
      </w:pPr>
      <w:r>
        <w:t xml:space="preserve">Further, based on CenturyLink’s substantial progress in achieving its broadband commitment, CenturyLink seeks Commission approval to discontinue further payments </w:t>
      </w:r>
      <w:r w:rsidR="000F426F">
        <w:t xml:space="preserve">into the broadband escrow account </w:t>
      </w:r>
      <w:r>
        <w:t>of $25 million otherwise due on</w:t>
      </w:r>
      <w:r w:rsidR="006E5EAA">
        <w:t xml:space="preserve"> May 31</w:t>
      </w:r>
      <w:r>
        <w:t>, 2012</w:t>
      </w:r>
      <w:r w:rsidR="006E5EAA">
        <w:rPr>
          <w:rStyle w:val="FootnoteReference"/>
        </w:rPr>
        <w:footnoteReference w:id="1"/>
      </w:r>
      <w:r>
        <w:t xml:space="preserve"> and $25 million due on April 1, 2013.  </w:t>
      </w:r>
    </w:p>
    <w:p w:rsidR="008635BB" w:rsidRDefault="00A9343D" w:rsidP="008A4B85">
      <w:pPr>
        <w:pStyle w:val="AutoNumBodyCharCharCharChar"/>
        <w:spacing w:after="120"/>
      </w:pPr>
      <w:r>
        <w:t xml:space="preserve">In support of this request, </w:t>
      </w:r>
      <w:r w:rsidR="007637E1">
        <w:t>CenturyLink</w:t>
      </w:r>
      <w:r w:rsidR="003D45E8">
        <w:t xml:space="preserve"> is references</w:t>
      </w:r>
      <w:r>
        <w:t xml:space="preserve"> Highly Confidential Attachment A </w:t>
      </w:r>
      <w:r w:rsidR="003D45E8">
        <w:t xml:space="preserve">to its Condition 14 compliance filing, also provided today, </w:t>
      </w:r>
      <w:r>
        <w:t xml:space="preserve">which provides information on the broadband investment amounts expended </w:t>
      </w:r>
      <w:r w:rsidR="000F426F">
        <w:t xml:space="preserve">in each CenturyLink wire center </w:t>
      </w:r>
      <w:r>
        <w:t>in calendar year 2011</w:t>
      </w:r>
      <w:r w:rsidR="008635BB">
        <w:t>.</w:t>
      </w:r>
      <w:r>
        <w:t xml:space="preserve">  As evidenced by this report, CenturyLink’s 2011 broadband expenditures in Washington were well in excess of the $30 million currently in the escrow account and justify timely release of  the full </w:t>
      </w:r>
      <w:r>
        <w:lastRenderedPageBreak/>
        <w:t>$30 million escrow amount.</w:t>
      </w:r>
      <w:r w:rsidR="007363BE">
        <w:t xml:space="preserve">  Further, the report demonstrates that CenturyLink’s 2011 expenditures exceed the sum of the </w:t>
      </w:r>
      <w:r w:rsidR="006F02B3">
        <w:t>first two required escrow payments ($30 million submitted in 2011 and $25 million that w</w:t>
      </w:r>
      <w:r w:rsidR="003D45E8">
        <w:t>ould otherwise be due by May 31</w:t>
      </w:r>
      <w:r w:rsidR="006F02B3">
        <w:t xml:space="preserve">, 2012 for a total of $55 million).  Because CenturyLink’s 2011 broadband expenditures already exceed the $55 million total for the first two escrow payments, there is compelling </w:t>
      </w:r>
      <w:r w:rsidR="000F426F">
        <w:t xml:space="preserve">evidence that </w:t>
      </w:r>
      <w:r w:rsidR="006F02B3">
        <w:t xml:space="preserve">CenturyLink </w:t>
      </w:r>
      <w:r w:rsidR="000F426F">
        <w:t>i</w:t>
      </w:r>
      <w:r w:rsidR="000060BB">
        <w:t>s</w:t>
      </w:r>
      <w:r w:rsidR="000F426F">
        <w:t xml:space="preserve"> fully committed to </w:t>
      </w:r>
      <w:r w:rsidR="000060BB">
        <w:t xml:space="preserve">satisfying </w:t>
      </w:r>
      <w:r w:rsidR="000F426F">
        <w:t xml:space="preserve">its $80 million broadband commitment and further payments to the escrow account are not </w:t>
      </w:r>
      <w:r w:rsidR="000060BB">
        <w:t>warranted.</w:t>
      </w:r>
    </w:p>
    <w:p w:rsidR="008D2BF0" w:rsidRDefault="008D2BF0" w:rsidP="008A4B85">
      <w:pPr>
        <w:pStyle w:val="AutoNumBodyCharCharCharChar"/>
        <w:spacing w:after="120"/>
      </w:pPr>
      <w:r>
        <w:t>Order 14, Docket UT-100820, Paragraph 249 required CenturyLink to establish a broadband deployment escrow account as follows:</w:t>
      </w:r>
    </w:p>
    <w:p w:rsidR="008D2BF0" w:rsidRPr="008A4B85" w:rsidRDefault="008D2BF0" w:rsidP="008A4B85">
      <w:pPr>
        <w:pStyle w:val="AutoNumBodyCharCharCharChar"/>
        <w:numPr>
          <w:ilvl w:val="0"/>
          <w:numId w:val="0"/>
        </w:numPr>
        <w:spacing w:before="0" w:after="120" w:line="360" w:lineRule="exact"/>
        <w:ind w:left="1440"/>
        <w:rPr>
          <w:i/>
        </w:rPr>
      </w:pPr>
      <w:r>
        <w:t xml:space="preserve"> </w:t>
      </w:r>
      <w:r w:rsidRPr="008A4B85">
        <w:rPr>
          <w:i/>
        </w:rPr>
        <w:t>. . . the combined company will establish an irrevocable escrow account within 30 days following the transaction’s close and deposit the first annual payment, in the amount of $30 million, in the escrow account immediately thereafter.  The next two payments, in the amount of $25 million each, shall be deposited on the transaction’s anniversary dates in 2012 and 2013.</w:t>
      </w:r>
    </w:p>
    <w:p w:rsidR="008A4B85" w:rsidRDefault="008D2BF0" w:rsidP="008A4B85">
      <w:pPr>
        <w:pStyle w:val="AutoNumBodyCharCharCharChar"/>
        <w:numPr>
          <w:ilvl w:val="0"/>
          <w:numId w:val="0"/>
        </w:numPr>
        <w:ind w:left="720"/>
      </w:pPr>
      <w:r>
        <w:t>On April 29, 2011, the Commission issued a notice staying the first installment of the escrow requirement until June 1, 2011.  On May 31, 2011, the Commission issued a notice further staying the first installment of the escrow requirement until June 10, 2011.  On June 9, 2011, the Commission issued its final stay of the first installment of the escrow requirement until June 16, 2011.</w:t>
      </w:r>
      <w:r w:rsidR="008A4B85">
        <w:t xml:space="preserve">  CenturyLink deposited the first installment of $30 million with the escrow agent on June 16, 2011.</w:t>
      </w:r>
    </w:p>
    <w:p w:rsidR="008A4B85" w:rsidRDefault="008A4B85" w:rsidP="00A1794F">
      <w:pPr>
        <w:pStyle w:val="AutoNumBodyCharCharCharChar"/>
      </w:pPr>
      <w:r>
        <w:t>Order 14, Docket UT-100820, Paragraph 250 establ</w:t>
      </w:r>
      <w:r w:rsidR="001853CC">
        <w:t>ished the provisions for seeking reimbursement from the escrow as follows:</w:t>
      </w:r>
    </w:p>
    <w:p w:rsidR="001853CC" w:rsidRPr="001853CC" w:rsidRDefault="001853CC" w:rsidP="001853CC">
      <w:pPr>
        <w:pStyle w:val="AutoNumBodyCharCharCharChar"/>
        <w:numPr>
          <w:ilvl w:val="0"/>
          <w:numId w:val="0"/>
        </w:numPr>
        <w:spacing w:before="120" w:line="360" w:lineRule="exact"/>
        <w:ind w:left="1440"/>
        <w:rPr>
          <w:i/>
        </w:rPr>
      </w:pPr>
      <w:r w:rsidRPr="001853CC">
        <w:rPr>
          <w:i/>
          <w:color w:val="000000"/>
        </w:rPr>
        <w:t xml:space="preserve">All funds deposited in escrow are to be controlled by a third-party escrow agent that will be instructed to release monies </w:t>
      </w:r>
      <w:r w:rsidRPr="001853CC">
        <w:rPr>
          <w:i/>
          <w:spacing w:val="-4"/>
          <w:w w:val="105"/>
        </w:rPr>
        <w:t>only</w:t>
      </w:r>
      <w:r w:rsidRPr="001853CC">
        <w:rPr>
          <w:i/>
          <w:color w:val="000000"/>
        </w:rPr>
        <w:t xml:space="preserve"> upon written authorization from the Commission.  The combined company may petition the Commission on a quarterly basis for reimbursement of expenses relating to broadband investment that has been deployed in Washington.  As with the earlier Verizon/Frontier transaction, we will review the combined company’s quarterly petitions and accompanying documentation in order to alert the escrow agent whether the request for reimbursement is authorized.</w:t>
      </w:r>
    </w:p>
    <w:p w:rsidR="001853CC" w:rsidRDefault="001853CC" w:rsidP="001853CC">
      <w:pPr>
        <w:pStyle w:val="AutoNumBodyCharCharCharChar"/>
        <w:numPr>
          <w:ilvl w:val="0"/>
          <w:numId w:val="0"/>
        </w:numPr>
        <w:spacing w:before="120"/>
        <w:ind w:left="720"/>
      </w:pPr>
      <w:r>
        <w:t>This petition represents CenturyLink’s first request for reimbursement from the escrow account.</w:t>
      </w:r>
    </w:p>
    <w:p w:rsidR="00740A2C" w:rsidRPr="00740A2C" w:rsidRDefault="000F426F" w:rsidP="00740A2C">
      <w:pPr>
        <w:pStyle w:val="AutoNumBodyCharCharCharChar"/>
      </w:pPr>
      <w:r>
        <w:t xml:space="preserve">Highly Confidential </w:t>
      </w:r>
      <w:r w:rsidR="00A1794F">
        <w:t xml:space="preserve">Attachment A </w:t>
      </w:r>
      <w:r w:rsidR="00F33A20">
        <w:t xml:space="preserve">to CenturyLink’s compliance filing </w:t>
      </w:r>
      <w:r w:rsidR="00A1794F">
        <w:t xml:space="preserve">provides information on CenturyLink’s broadband expenditures for the period of January 1, 2011 through December 31, 2011.  Information is provided by wire center and includes the capital expenditures for the period as well as data on unserved and underserved units impacted by the broadband expenditures and beginning and ending broadband availability percentages.  </w:t>
      </w:r>
    </w:p>
    <w:p w:rsidR="00CE3D7C" w:rsidRDefault="00474E89" w:rsidP="00740A2C">
      <w:pPr>
        <w:pStyle w:val="AutoNumBodyCharCharCharChar"/>
      </w:pPr>
      <w:r>
        <w:t xml:space="preserve">CenturyLink has committed to the deployment of broadband in Washington.  In condition 14 of </w:t>
      </w:r>
      <w:r w:rsidR="00391699">
        <w:t xml:space="preserve">Appendix A to the </w:t>
      </w:r>
      <w:r>
        <w:t xml:space="preserve">Settlement Agreement with the Commission Staff and Public Counsel, accepted by the Commission </w:t>
      </w:r>
      <w:r w:rsidR="00391699">
        <w:t xml:space="preserve">in Order 14 in Docket UT-100820, CenturyLink committed to invest no less than $80 million dollars in retail broadband infrastructure in Washington over a five year period, beginning January 1, 2011.  As evidenced by </w:t>
      </w:r>
      <w:r w:rsidR="003E0ACA">
        <w:t xml:space="preserve">Highly Confidential </w:t>
      </w:r>
      <w:r w:rsidR="00391699">
        <w:t xml:space="preserve">Attachment A, CenturyLink has made significant progress towards completion of this commitment, fully justifying the release of the entire $30 million currently held in the broadband escrow.  </w:t>
      </w:r>
    </w:p>
    <w:p w:rsidR="008D2BF0" w:rsidRPr="004C0F18" w:rsidRDefault="006872A6" w:rsidP="00740A2C">
      <w:pPr>
        <w:pStyle w:val="AutoNumBodyCharCharCharChar"/>
      </w:pPr>
      <w:r w:rsidRPr="003E0ACA">
        <w:rPr>
          <w:color w:val="000000" w:themeColor="text1"/>
        </w:rPr>
        <w:t xml:space="preserve">CenturyLink </w:t>
      </w:r>
      <w:r w:rsidR="003E0ACA" w:rsidRPr="003E0ACA">
        <w:rPr>
          <w:color w:val="000000" w:themeColor="text1"/>
        </w:rPr>
        <w:t>made expenditures of over $57 million</w:t>
      </w:r>
      <w:r w:rsidRPr="003E0ACA">
        <w:rPr>
          <w:color w:val="000000" w:themeColor="text1"/>
        </w:rPr>
        <w:t xml:space="preserve"> for expansion of fiber based high speed internet services in 2011.  This investment</w:t>
      </w:r>
      <w:r w:rsidRPr="006872A6">
        <w:t xml:space="preserve"> was across </w:t>
      </w:r>
      <w:r w:rsidR="004C0F18">
        <w:t xml:space="preserve">187 of the </w:t>
      </w:r>
      <w:r w:rsidRPr="006872A6">
        <w:t>22</w:t>
      </w:r>
      <w:r w:rsidR="004C0F18">
        <w:t>7</w:t>
      </w:r>
      <w:r w:rsidRPr="006872A6">
        <w:t xml:space="preserve"> wire center</w:t>
      </w:r>
      <w:r w:rsidR="004C0F18">
        <w:t xml:space="preserve">s and </w:t>
      </w:r>
      <w:r w:rsidRPr="006872A6">
        <w:t xml:space="preserve">included remote terminal expansion and upgrades, as well as feeder infrastructure, supporting transport and </w:t>
      </w:r>
      <w:r w:rsidR="000060BB">
        <w:t>switching</w:t>
      </w:r>
      <w:r w:rsidRPr="006872A6">
        <w:t xml:space="preserve">.  This infrastructure provides the framework for continued future expansions.  A significant portion of the 2011 </w:t>
      </w:r>
      <w:r w:rsidR="000060BB">
        <w:t xml:space="preserve">investment </w:t>
      </w:r>
      <w:r w:rsidRPr="006872A6">
        <w:t xml:space="preserve">upgraded high speed internet service for </w:t>
      </w:r>
      <w:proofErr w:type="spellStart"/>
      <w:r w:rsidRPr="006872A6">
        <w:t>unserved</w:t>
      </w:r>
      <w:proofErr w:type="spellEnd"/>
      <w:r w:rsidRPr="006872A6">
        <w:t xml:space="preserve"> and underserved living units.  The component of investment </w:t>
      </w:r>
      <w:r w:rsidR="000060BB">
        <w:t xml:space="preserve">directed </w:t>
      </w:r>
      <w:r w:rsidRPr="006872A6">
        <w:t xml:space="preserve">towards </w:t>
      </w:r>
      <w:proofErr w:type="spellStart"/>
      <w:r w:rsidRPr="006872A6">
        <w:t>unserved</w:t>
      </w:r>
      <w:proofErr w:type="spellEnd"/>
      <w:r w:rsidRPr="006872A6">
        <w:t xml:space="preserve"> and underserved living units was </w:t>
      </w:r>
      <w:r w:rsidR="009C2962">
        <w:t xml:space="preserve">over </w:t>
      </w:r>
      <w:r w:rsidRPr="006872A6">
        <w:t>$</w:t>
      </w:r>
      <w:r w:rsidR="009C2962">
        <w:t>18 million</w:t>
      </w:r>
      <w:r w:rsidRPr="006872A6">
        <w:t xml:space="preserve"> resulting </w:t>
      </w:r>
      <w:proofErr w:type="gramStart"/>
      <w:r w:rsidRPr="006872A6">
        <w:t xml:space="preserve">in </w:t>
      </w:r>
      <w:r w:rsidR="009C2962">
        <w:t>a</w:t>
      </w:r>
      <w:proofErr w:type="gramEnd"/>
      <w:r w:rsidR="009C2962">
        <w:t xml:space="preserve"> significant number</w:t>
      </w:r>
      <w:r w:rsidRPr="006872A6">
        <w:t xml:space="preserve"> living units with improved enablement.</w:t>
      </w:r>
      <w:r w:rsidR="004C0F18">
        <w:t xml:space="preserve">  </w:t>
      </w:r>
      <w:r w:rsidR="00A1155E" w:rsidRPr="004C0F18">
        <w:t xml:space="preserve">CenturyLink is prepared to provide project level information for </w:t>
      </w:r>
      <w:r w:rsidR="004C0F18">
        <w:t xml:space="preserve">a select sample of </w:t>
      </w:r>
      <w:r w:rsidR="00A1155E" w:rsidRPr="004C0F18">
        <w:t>projects specifically requested for additional review by Commission Staff.</w:t>
      </w:r>
    </w:p>
    <w:p w:rsidR="006F02B3" w:rsidRDefault="00EC2B69" w:rsidP="00740A2C">
      <w:pPr>
        <w:pStyle w:val="AutoNumBodyCharCharCharChar"/>
      </w:pPr>
      <w:r>
        <w:t>CenturyLink requests that the Commission expeditiously complete its review and authorize release of the full $30 million currently held in the broadband escrow account.  CenturyLink has made significant progress in completing its broadband commitment and has increased the availability of broadband service to unserved and underserved areas, providing positive public benefits to its Washington customers.  This broadband expansion provides a high speed connection to the world which supports economic development, entrepreneurship (including work-at-home as well as home-based businesses), local government, education and health and human services (including telemedicine and enhanced rural health care).  Timely release of the monies currently held in the broadband escrow will allow CenturyLink to continue the expansion and improvement of its broadband network in Washington and such action will provide public benefit to Washington customers.</w:t>
      </w:r>
    </w:p>
    <w:p w:rsidR="00EC2B69" w:rsidRPr="00626F6E" w:rsidRDefault="00764A22" w:rsidP="00740A2C">
      <w:pPr>
        <w:pStyle w:val="AutoNumBodyCharCharCharChar"/>
      </w:pPr>
      <w:r>
        <w:t xml:space="preserve">CenturyLink further requests the Commission eliminate the existing requirement to make additional broadband escrow payments of $25 </w:t>
      </w:r>
      <w:r w:rsidR="00D34035">
        <w:t>million otherwise due on May 31</w:t>
      </w:r>
      <w:r>
        <w:t xml:space="preserve">, 2012 and $25 million due on April 1, 2013.  In establishing the requirement that CenturyLink establish a broadband escrow fund and make three payments totaling the full amount of CenturyLink’s $80 million Washington broadband commitment, the Commission indicated that an escrow account was necessary to “. . . </w:t>
      </w:r>
      <w:r w:rsidRPr="00764A22">
        <w:rPr>
          <w:color w:val="000000"/>
        </w:rPr>
        <w:t xml:space="preserve">ensure that the entire </w:t>
      </w:r>
      <w:r w:rsidRPr="00764A22">
        <w:rPr>
          <w:spacing w:val="-4"/>
          <w:w w:val="105"/>
        </w:rPr>
        <w:t>Washington</w:t>
      </w:r>
      <w:r w:rsidRPr="00764A22">
        <w:rPr>
          <w:color w:val="000000"/>
        </w:rPr>
        <w:t xml:space="preserve"> broadband commitment will be met and met wisely</w:t>
      </w:r>
      <w:r>
        <w:rPr>
          <w:color w:val="000000"/>
        </w:rPr>
        <w:t xml:space="preserve">” and to “. . . </w:t>
      </w:r>
      <w:r w:rsidRPr="00626F6E">
        <w:rPr>
          <w:color w:val="000000"/>
        </w:rPr>
        <w:t>ensure that the combined company will not be distracted by similar commitments it has made in other states.”</w:t>
      </w:r>
      <w:r w:rsidR="00626F6E">
        <w:rPr>
          <w:color w:val="000000"/>
        </w:rPr>
        <w:t xml:space="preserve">  Based on CenturyLink’s substantial progress in 2011 in meeting its Washington broadband commitment, as evidenced by the information presented in </w:t>
      </w:r>
      <w:r w:rsidR="007204E4">
        <w:rPr>
          <w:color w:val="000000"/>
        </w:rPr>
        <w:t xml:space="preserve">Highly </w:t>
      </w:r>
      <w:r w:rsidR="00626F6E">
        <w:rPr>
          <w:color w:val="000000"/>
        </w:rPr>
        <w:t xml:space="preserve">Confidential Attachment A, there is substantial evidence that a broadband escrow fund is not required to ensure that CenturyLink will meet its Washington broadband commitment and will not be distracted by similar commitments made in other states.  In fact, CenturyLink’s 2011 Washington broadband expenditures as detailed in </w:t>
      </w:r>
      <w:r w:rsidR="007204E4">
        <w:rPr>
          <w:color w:val="000000"/>
        </w:rPr>
        <w:t xml:space="preserve">Highly </w:t>
      </w:r>
      <w:r w:rsidR="00626F6E">
        <w:rPr>
          <w:color w:val="000000"/>
        </w:rPr>
        <w:t>Confidential Attachment A totaled over $57 million, which already exceeds the sum of the first two broadband escrow installments of $55 million ($30 million submitted in 2011 and $25 million which would otherwise be d</w:t>
      </w:r>
      <w:r w:rsidR="007204E4">
        <w:rPr>
          <w:color w:val="000000"/>
        </w:rPr>
        <w:t>ue on May 31</w:t>
      </w:r>
      <w:r w:rsidR="007928DF">
        <w:rPr>
          <w:color w:val="000000"/>
        </w:rPr>
        <w:t xml:space="preserve">, 2012).  </w:t>
      </w:r>
    </w:p>
    <w:p w:rsidR="00CE3D7C" w:rsidRDefault="00CE3D7C" w:rsidP="00740A2C">
      <w:pPr>
        <w:pStyle w:val="AutoNumBodyCharCharCharChar"/>
      </w:pPr>
      <w:r>
        <w:t>For the foregoing reasons, the Commission should approve this petition for the release of $30 million in escrow funds established for the purpose of broadband deployment in Washington.</w:t>
      </w:r>
      <w:r w:rsidR="006F02B3">
        <w:t xml:space="preserve">  Further, based on CenturyLink’s substantial progress </w:t>
      </w:r>
      <w:r w:rsidR="00764A22">
        <w:t xml:space="preserve">in 2011 </w:t>
      </w:r>
      <w:r w:rsidR="006F02B3">
        <w:t xml:space="preserve">in achieving its broadband commitment, </w:t>
      </w:r>
      <w:r w:rsidR="00764A22">
        <w:t>the</w:t>
      </w:r>
      <w:r w:rsidR="006F02B3">
        <w:t xml:space="preserve"> Commission </w:t>
      </w:r>
      <w:r w:rsidR="00764A22">
        <w:t xml:space="preserve">should </w:t>
      </w:r>
      <w:r w:rsidR="006F02B3">
        <w:t>approv</w:t>
      </w:r>
      <w:r w:rsidR="00764A22">
        <w:t xml:space="preserve">e CenturyLink’s request </w:t>
      </w:r>
      <w:r w:rsidR="006F02B3">
        <w:t xml:space="preserve">to discontinue </w:t>
      </w:r>
      <w:r w:rsidR="00764A22">
        <w:t xml:space="preserve">existing requirements to make additional broadband escrow </w:t>
      </w:r>
      <w:r w:rsidR="006F02B3">
        <w:t xml:space="preserve">payments of $25 </w:t>
      </w:r>
      <w:r w:rsidR="007204E4">
        <w:t>million otherwise due on May 31</w:t>
      </w:r>
      <w:r w:rsidR="006F02B3">
        <w:t>, 2012 and $25 million due on April 1, 2013.</w:t>
      </w:r>
    </w:p>
    <w:p w:rsidR="006202E7" w:rsidRDefault="006202E7" w:rsidP="00740A2C">
      <w:pPr>
        <w:pStyle w:val="AutoNumBodyCharCharCharChar"/>
      </w:pPr>
      <w:r>
        <w:t>Respectfully submitted</w:t>
      </w:r>
      <w:bookmarkStart w:id="0" w:name="OLE_LINK1"/>
      <w:r w:rsidR="008635BB">
        <w:t xml:space="preserve"> this </w:t>
      </w:r>
      <w:r w:rsidR="007204E4">
        <w:t>30</w:t>
      </w:r>
      <w:r w:rsidR="006872A6" w:rsidRPr="006872A6">
        <w:rPr>
          <w:vertAlign w:val="superscript"/>
        </w:rPr>
        <w:t>th</w:t>
      </w:r>
      <w:r w:rsidR="00512DEC">
        <w:t xml:space="preserve"> </w:t>
      </w:r>
      <w:r w:rsidR="008635BB">
        <w:t xml:space="preserve">day of </w:t>
      </w:r>
      <w:r w:rsidR="001D4C05">
        <w:t>March, 2012</w:t>
      </w:r>
      <w:r w:rsidR="008635BB">
        <w:t>.</w:t>
      </w:r>
    </w:p>
    <w:p w:rsidR="006202E7" w:rsidRDefault="00B36977" w:rsidP="0021220D">
      <w:pPr>
        <w:spacing w:before="240"/>
        <w:ind w:left="2160" w:firstLine="720"/>
        <w:rPr>
          <w:szCs w:val="24"/>
        </w:rPr>
      </w:pPr>
      <w:r>
        <w:rPr>
          <w:szCs w:val="24"/>
        </w:rPr>
        <w:t>CENTURYLINK</w:t>
      </w:r>
    </w:p>
    <w:p w:rsidR="0021220D" w:rsidRDefault="0021220D" w:rsidP="0021220D">
      <w:pPr>
        <w:spacing w:before="240"/>
        <w:ind w:left="2160" w:firstLine="720"/>
        <w:rPr>
          <w:szCs w:val="24"/>
        </w:rPr>
      </w:pPr>
    </w:p>
    <w:bookmarkEnd w:id="0"/>
    <w:p w:rsidR="006202E7" w:rsidRDefault="006202E7">
      <w:pPr>
        <w:spacing w:before="240"/>
        <w:ind w:firstLine="720"/>
        <w:rPr>
          <w:szCs w:val="24"/>
        </w:rPr>
      </w:pPr>
      <w:r>
        <w:rPr>
          <w:szCs w:val="24"/>
        </w:rPr>
        <w:tab/>
      </w:r>
      <w:r>
        <w:rPr>
          <w:szCs w:val="24"/>
        </w:rPr>
        <w:tab/>
      </w:r>
      <w:r>
        <w:rPr>
          <w:szCs w:val="24"/>
        </w:rPr>
        <w:tab/>
      </w:r>
      <w:r w:rsidR="0021220D">
        <w:rPr>
          <w:szCs w:val="24"/>
        </w:rPr>
        <w:t>__________________________</w:t>
      </w:r>
    </w:p>
    <w:p w:rsidR="006202E7" w:rsidRDefault="006202E7">
      <w:pPr>
        <w:spacing w:line="240" w:lineRule="exact"/>
        <w:ind w:firstLine="720"/>
        <w:rPr>
          <w:szCs w:val="24"/>
        </w:rPr>
      </w:pPr>
      <w:r>
        <w:rPr>
          <w:szCs w:val="24"/>
        </w:rPr>
        <w:tab/>
      </w:r>
      <w:r>
        <w:rPr>
          <w:szCs w:val="24"/>
        </w:rPr>
        <w:tab/>
      </w:r>
      <w:r>
        <w:rPr>
          <w:szCs w:val="24"/>
        </w:rPr>
        <w:tab/>
        <w:t>Lisa A. Anderl (WSBA # 13236)</w:t>
      </w:r>
    </w:p>
    <w:p w:rsidR="006202E7" w:rsidRDefault="006202E7">
      <w:pPr>
        <w:spacing w:line="240" w:lineRule="exact"/>
        <w:ind w:left="720"/>
        <w:rPr>
          <w:szCs w:val="24"/>
        </w:rPr>
      </w:pPr>
      <w:r>
        <w:rPr>
          <w:szCs w:val="24"/>
        </w:rPr>
        <w:tab/>
      </w:r>
      <w:r>
        <w:rPr>
          <w:szCs w:val="24"/>
        </w:rPr>
        <w:tab/>
      </w:r>
      <w:r>
        <w:rPr>
          <w:szCs w:val="24"/>
        </w:rPr>
        <w:tab/>
        <w:t>1600 – 7</w:t>
      </w:r>
      <w:r>
        <w:rPr>
          <w:szCs w:val="24"/>
          <w:vertAlign w:val="superscript"/>
        </w:rPr>
        <w:t>th</w:t>
      </w:r>
      <w:r>
        <w:rPr>
          <w:szCs w:val="24"/>
        </w:rPr>
        <w:t xml:space="preserve"> Ave., room 1506</w:t>
      </w:r>
    </w:p>
    <w:p w:rsidR="006202E7" w:rsidRDefault="006202E7">
      <w:pPr>
        <w:spacing w:line="240" w:lineRule="exact"/>
        <w:ind w:left="720"/>
        <w:rPr>
          <w:szCs w:val="24"/>
        </w:rPr>
      </w:pPr>
      <w:r>
        <w:rPr>
          <w:szCs w:val="24"/>
        </w:rPr>
        <w:tab/>
      </w:r>
      <w:r>
        <w:rPr>
          <w:szCs w:val="24"/>
        </w:rPr>
        <w:tab/>
      </w:r>
      <w:r>
        <w:rPr>
          <w:szCs w:val="24"/>
        </w:rPr>
        <w:tab/>
        <w:t>Seattle, WA 98191</w:t>
      </w:r>
    </w:p>
    <w:p w:rsidR="006202E7" w:rsidRDefault="006202E7">
      <w:pPr>
        <w:spacing w:line="240" w:lineRule="exact"/>
        <w:ind w:left="720"/>
        <w:rPr>
          <w:szCs w:val="24"/>
        </w:rPr>
      </w:pPr>
      <w:r>
        <w:rPr>
          <w:szCs w:val="24"/>
        </w:rPr>
        <w:tab/>
      </w:r>
      <w:r>
        <w:rPr>
          <w:szCs w:val="24"/>
        </w:rPr>
        <w:tab/>
      </w:r>
      <w:r>
        <w:rPr>
          <w:szCs w:val="24"/>
        </w:rPr>
        <w:tab/>
      </w:r>
      <w:hyperlink r:id="rId8" w:history="1">
        <w:r w:rsidR="00B36977" w:rsidRPr="0032045C">
          <w:rPr>
            <w:rStyle w:val="Hyperlink"/>
            <w:szCs w:val="24"/>
          </w:rPr>
          <w:t>lisa.anderl@centurylink.com</w:t>
        </w:r>
      </w:hyperlink>
      <w:r w:rsidR="00B36977">
        <w:rPr>
          <w:szCs w:val="24"/>
        </w:rPr>
        <w:tab/>
      </w:r>
    </w:p>
    <w:sectPr w:rsidR="006202E7" w:rsidSect="00FB56D0">
      <w:footerReference w:type="default" r:id="rId9"/>
      <w:pgSz w:w="12240" w:h="15840"/>
      <w:pgMar w:top="1440" w:right="1440" w:bottom="1440" w:left="1440" w:header="72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784" w:rsidRDefault="001A7784">
      <w:r>
        <w:separator/>
      </w:r>
    </w:p>
  </w:endnote>
  <w:endnote w:type="continuationSeparator" w:id="0">
    <w:p w:rsidR="001A7784" w:rsidRDefault="001A77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 New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EngravrsRoman BT">
    <w:altName w:val="Bookman Old Style"/>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B50" w:rsidRDefault="00FF6B50">
    <w:pPr>
      <w:pStyle w:val="Footer"/>
      <w:spacing w:line="240" w:lineRule="auto"/>
      <w:rPr>
        <w:sz w:val="20"/>
      </w:rPr>
    </w:pPr>
  </w:p>
  <w:p w:rsidR="00FF6B50" w:rsidRDefault="00FF6B50">
    <w:pPr>
      <w:pStyle w:val="Footer"/>
      <w:spacing w:line="240" w:lineRule="auto"/>
      <w:jc w:val="center"/>
      <w:rPr>
        <w:sz w:val="20"/>
      </w:rPr>
    </w:pPr>
    <w:r>
      <w:rPr>
        <w:rStyle w:val="PageNumber"/>
      </w:rPr>
      <w:t>-</w:t>
    </w:r>
    <w:r w:rsidR="00600519">
      <w:rPr>
        <w:rStyle w:val="PageNumber"/>
      </w:rPr>
      <w:fldChar w:fldCharType="begin"/>
    </w:r>
    <w:r>
      <w:rPr>
        <w:rStyle w:val="PageNumber"/>
      </w:rPr>
      <w:instrText xml:space="preserve"> PAGE </w:instrText>
    </w:r>
    <w:r w:rsidR="00600519">
      <w:rPr>
        <w:rStyle w:val="PageNumber"/>
      </w:rPr>
      <w:fldChar w:fldCharType="separate"/>
    </w:r>
    <w:r w:rsidR="00F33A20">
      <w:rPr>
        <w:rStyle w:val="PageNumber"/>
        <w:noProof/>
      </w:rPr>
      <w:t>3</w:t>
    </w:r>
    <w:r w:rsidR="00600519">
      <w:rPr>
        <w:rStyle w:val="PageNumber"/>
      </w:rPr>
      <w:fldChar w:fldCharType="end"/>
    </w:r>
    <w:r>
      <w:rPr>
        <w:rStyle w:val="PageNumber"/>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784" w:rsidRDefault="001A7784">
      <w:r>
        <w:separator/>
      </w:r>
    </w:p>
  </w:footnote>
  <w:footnote w:type="continuationSeparator" w:id="0">
    <w:p w:rsidR="001A7784" w:rsidRDefault="001A7784">
      <w:r>
        <w:continuationSeparator/>
      </w:r>
    </w:p>
  </w:footnote>
  <w:footnote w:id="1">
    <w:p w:rsidR="006E5EAA" w:rsidRDefault="006E5EAA" w:rsidP="006E5EAA">
      <w:pPr>
        <w:pStyle w:val="FootnoteText"/>
      </w:pPr>
      <w:r>
        <w:rPr>
          <w:rStyle w:val="FootnoteReference"/>
        </w:rPr>
        <w:footnoteRef/>
      </w:r>
      <w:r>
        <w:t xml:space="preserve"> The Commission granted a sixty-day extension of the April 1, 2012 deadline on March 23, 2012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218B5"/>
    <w:multiLevelType w:val="hybridMultilevel"/>
    <w:tmpl w:val="25A209C4"/>
    <w:lvl w:ilvl="0" w:tplc="0409000F">
      <w:start w:val="1"/>
      <w:numFmt w:val="decimal"/>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1">
    <w:nsid w:val="2F603CD8"/>
    <w:multiLevelType w:val="hybridMultilevel"/>
    <w:tmpl w:val="C89A7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5D147E0"/>
    <w:multiLevelType w:val="multilevel"/>
    <w:tmpl w:val="D1180FA0"/>
    <w:lvl w:ilvl="0">
      <w:start w:val="1"/>
      <w:numFmt w:val="upperRoman"/>
      <w:lvlText w:val="%1."/>
      <w:lvlJc w:val="center"/>
      <w:pPr>
        <w:tabs>
          <w:tab w:val="num" w:pos="-720"/>
        </w:tabs>
        <w:ind w:left="180"/>
      </w:pPr>
      <w:rPr>
        <w:rFonts w:ascii="Times New Roman Bold" w:hAnsi="Times New Roman Bold" w:cs="Times New Roman" w:hint="default"/>
        <w:b/>
        <w:i w:val="0"/>
        <w:sz w:val="24"/>
        <w:szCs w:val="24"/>
      </w:rPr>
    </w:lvl>
    <w:lvl w:ilvl="1">
      <w:start w:val="1"/>
      <w:numFmt w:val="upperLetter"/>
      <w:pStyle w:val="Heading2"/>
      <w:lvlText w:val="%2."/>
      <w:lvlJc w:val="left"/>
      <w:pPr>
        <w:tabs>
          <w:tab w:val="num" w:pos="720"/>
        </w:tabs>
        <w:ind w:left="720" w:hanging="720"/>
      </w:pPr>
      <w:rPr>
        <w:rFonts w:ascii="Times New Roman Bold" w:hAnsi="Times New Roman Bold" w:cs="Times New Roman" w:hint="default"/>
        <w:b/>
        <w:i w:val="0"/>
        <w:sz w:val="24"/>
        <w:szCs w:val="24"/>
        <w:u w:val="none"/>
      </w:rPr>
    </w:lvl>
    <w:lvl w:ilvl="2">
      <w:start w:val="1"/>
      <w:numFmt w:val="decimal"/>
      <w:lvlText w:val="%3."/>
      <w:lvlJc w:val="left"/>
      <w:pPr>
        <w:tabs>
          <w:tab w:val="num" w:pos="1440"/>
        </w:tabs>
        <w:ind w:left="1440" w:hanging="720"/>
      </w:pPr>
      <w:rPr>
        <w:rFonts w:ascii="Times New Roman" w:hAnsi="Times New Roman" w:cs="Times New Roman" w:hint="default"/>
        <w:b/>
        <w:i w:val="0"/>
        <w:sz w:val="24"/>
      </w:rPr>
    </w:lvl>
    <w:lvl w:ilvl="3">
      <w:start w:val="1"/>
      <w:numFmt w:val="lowerLetter"/>
      <w:lvlText w:val="%4)"/>
      <w:lvlJc w:val="left"/>
      <w:pPr>
        <w:tabs>
          <w:tab w:val="num" w:pos="2160"/>
        </w:tabs>
        <w:ind w:left="2160" w:hanging="720"/>
      </w:pPr>
      <w:rPr>
        <w:rFonts w:ascii="Times New Roman Bold" w:hAnsi="Times New Roman Bold" w:cs="Times New Roman" w:hint="default"/>
        <w:b/>
        <w:i w:val="0"/>
        <w:sz w:val="24"/>
        <w:szCs w:val="24"/>
        <w:u w:val="none"/>
      </w:rPr>
    </w:lvl>
    <w:lvl w:ilvl="4">
      <w:start w:val="1"/>
      <w:numFmt w:val="decimal"/>
      <w:lvlText w:val="(%5)"/>
      <w:lvlJc w:val="left"/>
      <w:pPr>
        <w:tabs>
          <w:tab w:val="num" w:pos="2880"/>
        </w:tabs>
        <w:ind w:left="2880" w:hanging="720"/>
      </w:pPr>
      <w:rPr>
        <w:rFonts w:ascii="Times New Roman Bold" w:hAnsi="Times New Roman Bold" w:cs="Times New Roman" w:hint="default"/>
        <w:b/>
        <w:i w:val="0"/>
        <w:color w:val="auto"/>
        <w:sz w:val="24"/>
        <w:szCs w:val="24"/>
        <w:u w:val="none"/>
      </w:rPr>
    </w:lvl>
    <w:lvl w:ilvl="5">
      <w:start w:val="1"/>
      <w:numFmt w:val="lowerLetter"/>
      <w:lvlText w:val="(%6)"/>
      <w:lvlJc w:val="left"/>
      <w:pPr>
        <w:tabs>
          <w:tab w:val="num" w:pos="-900"/>
        </w:tabs>
        <w:ind w:left="-1260"/>
      </w:pPr>
      <w:rPr>
        <w:rFonts w:cs="Times New Roman" w:hint="default"/>
      </w:rPr>
    </w:lvl>
    <w:lvl w:ilvl="6">
      <w:start w:val="1"/>
      <w:numFmt w:val="lowerRoman"/>
      <w:lvlText w:val="(%7)"/>
      <w:lvlJc w:val="left"/>
      <w:pPr>
        <w:tabs>
          <w:tab w:val="num" w:pos="-180"/>
        </w:tabs>
        <w:ind w:left="-540"/>
      </w:pPr>
      <w:rPr>
        <w:rFonts w:cs="Times New Roman" w:hint="default"/>
      </w:rPr>
    </w:lvl>
    <w:lvl w:ilvl="7">
      <w:start w:val="1"/>
      <w:numFmt w:val="lowerLetter"/>
      <w:lvlText w:val="(%8)"/>
      <w:lvlJc w:val="left"/>
      <w:pPr>
        <w:tabs>
          <w:tab w:val="num" w:pos="540"/>
        </w:tabs>
        <w:ind w:left="180"/>
      </w:pPr>
      <w:rPr>
        <w:rFonts w:cs="Times New Roman" w:hint="default"/>
      </w:rPr>
    </w:lvl>
    <w:lvl w:ilvl="8">
      <w:start w:val="1"/>
      <w:numFmt w:val="lowerRoman"/>
      <w:lvlText w:val="(%9)"/>
      <w:lvlJc w:val="left"/>
      <w:pPr>
        <w:tabs>
          <w:tab w:val="num" w:pos="1260"/>
        </w:tabs>
        <w:ind w:left="900"/>
      </w:pPr>
      <w:rPr>
        <w:rFonts w:cs="Times New Roman" w:hint="default"/>
      </w:rPr>
    </w:lvl>
  </w:abstractNum>
  <w:abstractNum w:abstractNumId="3">
    <w:nsid w:val="3D3D1714"/>
    <w:multiLevelType w:val="multilevel"/>
    <w:tmpl w:val="45B82DE0"/>
    <w:name w:val="zzmpOutline||Outline|2|3|1|1|4|9||1|4|1||1|4|1||1|4|1||1|4|0||1|4|0||1|4|0||1|4|0||1|4|0||"/>
    <w:lvl w:ilvl="0">
      <w:start w:val="1"/>
      <w:numFmt w:val="upperRoman"/>
      <w:pStyle w:val="OutlineL1"/>
      <w:lvlText w:val="%1."/>
      <w:lvlJc w:val="left"/>
      <w:pPr>
        <w:tabs>
          <w:tab w:val="num" w:pos="720"/>
        </w:tabs>
      </w:pPr>
      <w:rPr>
        <w:rFonts w:cs="Times New Roman"/>
        <w:b w:val="0"/>
        <w:i w:val="0"/>
        <w:caps/>
        <w:smallCaps w:val="0"/>
        <w:u w:val="none"/>
      </w:rPr>
    </w:lvl>
    <w:lvl w:ilvl="1">
      <w:start w:val="1"/>
      <w:numFmt w:val="upperLetter"/>
      <w:pStyle w:val="OutlineL2"/>
      <w:lvlText w:val="%2."/>
      <w:lvlJc w:val="left"/>
      <w:pPr>
        <w:tabs>
          <w:tab w:val="num" w:pos="1440"/>
        </w:tabs>
        <w:ind w:firstLine="720"/>
      </w:pPr>
      <w:rPr>
        <w:rFonts w:cs="Times New Roman"/>
        <w:b w:val="0"/>
        <w:i w:val="0"/>
        <w:caps w:val="0"/>
        <w:u w:val="none"/>
      </w:rPr>
    </w:lvl>
    <w:lvl w:ilvl="2">
      <w:start w:val="1"/>
      <w:numFmt w:val="decimal"/>
      <w:pStyle w:val="OutlineL3"/>
      <w:lvlText w:val="%3."/>
      <w:lvlJc w:val="left"/>
      <w:pPr>
        <w:tabs>
          <w:tab w:val="num" w:pos="2160"/>
        </w:tabs>
        <w:ind w:firstLine="1440"/>
      </w:pPr>
      <w:rPr>
        <w:rFonts w:cs="Times New Roman"/>
        <w:b w:val="0"/>
        <w:i w:val="0"/>
        <w:caps w:val="0"/>
        <w:u w:val="none"/>
      </w:rPr>
    </w:lvl>
    <w:lvl w:ilvl="3">
      <w:start w:val="1"/>
      <w:numFmt w:val="lowerLetter"/>
      <w:pStyle w:val="OutlineL4"/>
      <w:lvlText w:val="%4."/>
      <w:lvlJc w:val="left"/>
      <w:pPr>
        <w:tabs>
          <w:tab w:val="num" w:pos="2880"/>
        </w:tabs>
        <w:ind w:firstLine="2160"/>
      </w:pPr>
      <w:rPr>
        <w:rFonts w:cs="Times New Roman"/>
        <w:b w:val="0"/>
        <w:i w:val="0"/>
        <w:caps w:val="0"/>
        <w:u w:val="none"/>
      </w:rPr>
    </w:lvl>
    <w:lvl w:ilvl="4">
      <w:start w:val="1"/>
      <w:numFmt w:val="lowerRoman"/>
      <w:pStyle w:val="OutlineL5"/>
      <w:lvlText w:val="(%5)"/>
      <w:lvlJc w:val="left"/>
      <w:pPr>
        <w:tabs>
          <w:tab w:val="num" w:pos="3600"/>
        </w:tabs>
        <w:ind w:firstLine="2880"/>
      </w:pPr>
      <w:rPr>
        <w:rFonts w:cs="Times New Roman"/>
        <w:b w:val="0"/>
        <w:i w:val="0"/>
        <w:caps w:val="0"/>
        <w:u w:val="none"/>
      </w:rPr>
    </w:lvl>
    <w:lvl w:ilvl="5">
      <w:start w:val="1"/>
      <w:numFmt w:val="lowerLetter"/>
      <w:pStyle w:val="OutlineL6"/>
      <w:lvlText w:val="(%6)"/>
      <w:lvlJc w:val="left"/>
      <w:pPr>
        <w:tabs>
          <w:tab w:val="num" w:pos="4320"/>
        </w:tabs>
        <w:ind w:firstLine="3600"/>
      </w:pPr>
      <w:rPr>
        <w:rFonts w:cs="Times New Roman"/>
        <w:b w:val="0"/>
        <w:i w:val="0"/>
        <w:caps w:val="0"/>
        <w:u w:val="none"/>
      </w:rPr>
    </w:lvl>
    <w:lvl w:ilvl="6">
      <w:start w:val="1"/>
      <w:numFmt w:val="decimal"/>
      <w:pStyle w:val="OutlineL7"/>
      <w:lvlText w:val="(%7)"/>
      <w:lvlJc w:val="left"/>
      <w:pPr>
        <w:tabs>
          <w:tab w:val="num" w:pos="5040"/>
        </w:tabs>
        <w:ind w:firstLine="4320"/>
      </w:pPr>
      <w:rPr>
        <w:rFonts w:cs="Times New Roman"/>
        <w:b w:val="0"/>
        <w:i w:val="0"/>
        <w:caps w:val="0"/>
        <w:u w:val="none"/>
      </w:rPr>
    </w:lvl>
    <w:lvl w:ilvl="7">
      <w:start w:val="1"/>
      <w:numFmt w:val="lowerRoman"/>
      <w:pStyle w:val="OutlineL8"/>
      <w:lvlText w:val="%8)"/>
      <w:lvlJc w:val="left"/>
      <w:pPr>
        <w:tabs>
          <w:tab w:val="num" w:pos="5760"/>
        </w:tabs>
        <w:ind w:firstLine="5040"/>
      </w:pPr>
      <w:rPr>
        <w:rFonts w:cs="Times New Roman"/>
        <w:b w:val="0"/>
        <w:i w:val="0"/>
        <w:caps w:val="0"/>
        <w:u w:val="none"/>
      </w:rPr>
    </w:lvl>
    <w:lvl w:ilvl="8">
      <w:start w:val="1"/>
      <w:numFmt w:val="lowerLetter"/>
      <w:pStyle w:val="OutlineL9"/>
      <w:lvlText w:val="%9)"/>
      <w:lvlJc w:val="left"/>
      <w:pPr>
        <w:tabs>
          <w:tab w:val="num" w:pos="6480"/>
        </w:tabs>
        <w:ind w:firstLine="5760"/>
      </w:pPr>
      <w:rPr>
        <w:rFonts w:cs="Times New Roman"/>
        <w:b w:val="0"/>
        <w:i w:val="0"/>
        <w:caps w:val="0"/>
        <w:u w:val="none"/>
      </w:rPr>
    </w:lvl>
  </w:abstractNum>
  <w:abstractNum w:abstractNumId="4">
    <w:nsid w:val="3FC22BB0"/>
    <w:multiLevelType w:val="hybridMultilevel"/>
    <w:tmpl w:val="7E225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A9C6350"/>
    <w:multiLevelType w:val="hybridMultilevel"/>
    <w:tmpl w:val="9DF2DCC2"/>
    <w:lvl w:ilvl="0" w:tplc="FDF6826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5FD81CFF"/>
    <w:multiLevelType w:val="hybridMultilevel"/>
    <w:tmpl w:val="BE1E1B76"/>
    <w:lvl w:ilvl="0" w:tplc="EC762584">
      <w:start w:val="1"/>
      <w:numFmt w:val="decimal"/>
      <w:pStyle w:val="AutoNumBodyCharCharCharChar"/>
      <w:lvlText w:val="%1"/>
      <w:lvlJc w:val="left"/>
      <w:pPr>
        <w:tabs>
          <w:tab w:val="num" w:pos="720"/>
        </w:tabs>
        <w:ind w:left="720" w:hanging="720"/>
      </w:pPr>
      <w:rPr>
        <w:rFonts w:ascii="Times New Roman" w:hAnsi="Times New Roman" w:cs="Times New Roman" w:hint="default"/>
        <w:b w:val="0"/>
        <w:i/>
        <w:color w:val="auto"/>
        <w:sz w:val="22"/>
        <w:szCs w:val="22"/>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62E41317"/>
    <w:multiLevelType w:val="multilevel"/>
    <w:tmpl w:val="01F8CDE0"/>
    <w:name w:val="zzmpPleading1||Pleading1|3|2|1|1|4|45||1|4|37||1|4|32||1|4|32||1|4|32||1|4|32||1|4|32||1|4|32||1|4|32||"/>
    <w:lvl w:ilvl="0">
      <w:start w:val="1"/>
      <w:numFmt w:val="upperRoman"/>
      <w:pStyle w:val="Pleading1L1"/>
      <w:lvlText w:val="%1."/>
      <w:lvlJc w:val="left"/>
      <w:pPr>
        <w:tabs>
          <w:tab w:val="num" w:pos="720"/>
        </w:tabs>
        <w:ind w:left="720" w:hanging="720"/>
      </w:pPr>
      <w:rPr>
        <w:rFonts w:cs="Times New Roman"/>
        <w:b/>
        <w:i w:val="0"/>
        <w:caps w:val="0"/>
        <w:strike w:val="0"/>
        <w:dstrike w:val="0"/>
        <w:outline w:val="0"/>
        <w:shadow w:val="0"/>
        <w:emboss w:val="0"/>
        <w:imprint w:val="0"/>
        <w:vanish w:val="0"/>
        <w:u w:val="none"/>
        <w:vertAlign w:val="baseline"/>
      </w:rPr>
    </w:lvl>
    <w:lvl w:ilvl="1">
      <w:start w:val="1"/>
      <w:numFmt w:val="upperLetter"/>
      <w:pStyle w:val="Pleading1L2"/>
      <w:lvlText w:val="%2."/>
      <w:lvlJc w:val="left"/>
      <w:pPr>
        <w:tabs>
          <w:tab w:val="num" w:pos="1440"/>
        </w:tabs>
        <w:ind w:left="1440" w:hanging="720"/>
      </w:pPr>
      <w:rPr>
        <w:rFonts w:cs="Times New Roman"/>
        <w:b/>
        <w:i w:val="0"/>
        <w:caps w:val="0"/>
        <w:strike w:val="0"/>
        <w:dstrike w:val="0"/>
        <w:outline w:val="0"/>
        <w:shadow w:val="0"/>
        <w:emboss w:val="0"/>
        <w:imprint w:val="0"/>
        <w:vanish w:val="0"/>
        <w:u w:val="none"/>
        <w:vertAlign w:val="baseline"/>
      </w:rPr>
    </w:lvl>
    <w:lvl w:ilvl="2">
      <w:start w:val="1"/>
      <w:numFmt w:val="decimal"/>
      <w:pStyle w:val="Pleading1L3"/>
      <w:lvlText w:val="%3."/>
      <w:lvlJc w:val="left"/>
      <w:pPr>
        <w:tabs>
          <w:tab w:val="num" w:pos="2160"/>
        </w:tabs>
        <w:ind w:left="2160" w:hanging="720"/>
      </w:pPr>
      <w:rPr>
        <w:rFonts w:cs="Times New Roman"/>
        <w:b w:val="0"/>
        <w:i w:val="0"/>
        <w:caps w:val="0"/>
        <w:strike w:val="0"/>
        <w:dstrike w:val="0"/>
        <w:outline w:val="0"/>
        <w:shadow w:val="0"/>
        <w:emboss w:val="0"/>
        <w:imprint w:val="0"/>
        <w:vanish w:val="0"/>
        <w:u w:val="none"/>
        <w:vertAlign w:val="baseline"/>
      </w:rPr>
    </w:lvl>
    <w:lvl w:ilvl="3">
      <w:start w:val="1"/>
      <w:numFmt w:val="lowerLetter"/>
      <w:pStyle w:val="Pleading1L4"/>
      <w:lvlText w:val="%4."/>
      <w:lvlJc w:val="left"/>
      <w:pPr>
        <w:tabs>
          <w:tab w:val="num" w:pos="2880"/>
        </w:tabs>
        <w:ind w:left="2880" w:hanging="720"/>
      </w:pPr>
      <w:rPr>
        <w:rFonts w:cs="Times New Roman"/>
        <w:b w:val="0"/>
        <w:i w:val="0"/>
        <w:caps w:val="0"/>
        <w:strike w:val="0"/>
        <w:dstrike w:val="0"/>
        <w:outline w:val="0"/>
        <w:shadow w:val="0"/>
        <w:emboss w:val="0"/>
        <w:imprint w:val="0"/>
        <w:vanish w:val="0"/>
        <w:u w:val="none"/>
        <w:vertAlign w:val="baseline"/>
      </w:rPr>
    </w:lvl>
    <w:lvl w:ilvl="4">
      <w:start w:val="1"/>
      <w:numFmt w:val="decimal"/>
      <w:pStyle w:val="Pleading1L5"/>
      <w:lvlText w:val="(%5)"/>
      <w:lvlJc w:val="left"/>
      <w:pPr>
        <w:tabs>
          <w:tab w:val="num" w:pos="3600"/>
        </w:tabs>
        <w:ind w:left="3600" w:hanging="720"/>
      </w:pPr>
      <w:rPr>
        <w:rFonts w:cs="Times New Roman"/>
        <w:b w:val="0"/>
        <w:i w:val="0"/>
        <w:caps w:val="0"/>
        <w:strike w:val="0"/>
        <w:dstrike w:val="0"/>
        <w:outline w:val="0"/>
        <w:shadow w:val="0"/>
        <w:emboss w:val="0"/>
        <w:imprint w:val="0"/>
        <w:vanish w:val="0"/>
        <w:u w:val="none"/>
        <w:vertAlign w:val="baseline"/>
      </w:rPr>
    </w:lvl>
    <w:lvl w:ilvl="5">
      <w:start w:val="1"/>
      <w:numFmt w:val="lowerLetter"/>
      <w:pStyle w:val="Pleading1L6"/>
      <w:lvlText w:val="(%6)"/>
      <w:lvlJc w:val="left"/>
      <w:pPr>
        <w:tabs>
          <w:tab w:val="num" w:pos="4320"/>
        </w:tabs>
        <w:ind w:left="4320" w:hanging="720"/>
      </w:pPr>
      <w:rPr>
        <w:rFonts w:cs="Times New Roman"/>
        <w:b w:val="0"/>
        <w:i w:val="0"/>
        <w:caps w:val="0"/>
        <w:strike w:val="0"/>
        <w:dstrike w:val="0"/>
        <w:outline w:val="0"/>
        <w:shadow w:val="0"/>
        <w:emboss w:val="0"/>
        <w:imprint w:val="0"/>
        <w:vanish w:val="0"/>
        <w:u w:val="none"/>
        <w:vertAlign w:val="baseline"/>
      </w:rPr>
    </w:lvl>
    <w:lvl w:ilvl="6">
      <w:start w:val="1"/>
      <w:numFmt w:val="lowerRoman"/>
      <w:pStyle w:val="Pleading1L7"/>
      <w:lvlText w:val="(%7)"/>
      <w:lvlJc w:val="left"/>
      <w:pPr>
        <w:tabs>
          <w:tab w:val="num" w:pos="5040"/>
        </w:tabs>
        <w:ind w:left="5040" w:hanging="720"/>
      </w:pPr>
      <w:rPr>
        <w:rFonts w:cs="Times New Roman"/>
        <w:b w:val="0"/>
        <w:i w:val="0"/>
        <w:caps w:val="0"/>
        <w:strike w:val="0"/>
        <w:dstrike w:val="0"/>
        <w:outline w:val="0"/>
        <w:shadow w:val="0"/>
        <w:emboss w:val="0"/>
        <w:imprint w:val="0"/>
        <w:vanish w:val="0"/>
        <w:u w:val="none"/>
        <w:vertAlign w:val="baseline"/>
      </w:rPr>
    </w:lvl>
    <w:lvl w:ilvl="7">
      <w:start w:val="1"/>
      <w:numFmt w:val="lowerLetter"/>
      <w:pStyle w:val="Pleading1L8"/>
      <w:lvlText w:val="%8)"/>
      <w:lvlJc w:val="left"/>
      <w:pPr>
        <w:tabs>
          <w:tab w:val="num" w:pos="5760"/>
        </w:tabs>
        <w:ind w:left="5760" w:hanging="720"/>
      </w:pPr>
      <w:rPr>
        <w:rFonts w:cs="Times New Roman"/>
        <w:b w:val="0"/>
        <w:i w:val="0"/>
        <w:caps w:val="0"/>
        <w:strike w:val="0"/>
        <w:dstrike w:val="0"/>
        <w:outline w:val="0"/>
        <w:shadow w:val="0"/>
        <w:emboss w:val="0"/>
        <w:imprint w:val="0"/>
        <w:vanish w:val="0"/>
        <w:u w:val="none"/>
        <w:vertAlign w:val="baseline"/>
      </w:rPr>
    </w:lvl>
    <w:lvl w:ilvl="8">
      <w:start w:val="1"/>
      <w:numFmt w:val="lowerRoman"/>
      <w:pStyle w:val="Pleading1L9"/>
      <w:lvlText w:val="%9)"/>
      <w:lvlJc w:val="left"/>
      <w:pPr>
        <w:tabs>
          <w:tab w:val="num" w:pos="6480"/>
        </w:tabs>
        <w:ind w:left="6480" w:hanging="720"/>
      </w:pPr>
      <w:rPr>
        <w:rFonts w:cs="Times New Roman"/>
        <w:b w:val="0"/>
        <w:i w:val="0"/>
        <w:caps w:val="0"/>
        <w:strike w:val="0"/>
        <w:dstrike w:val="0"/>
        <w:outline w:val="0"/>
        <w:shadow w:val="0"/>
        <w:emboss w:val="0"/>
        <w:imprint w:val="0"/>
        <w:vanish w:val="0"/>
        <w:u w:val="none"/>
        <w:vertAlign w:val="baseline"/>
      </w:rPr>
    </w:lvl>
  </w:abstractNum>
  <w:num w:numId="1">
    <w:abstractNumId w:val="6"/>
  </w:num>
  <w:num w:numId="2">
    <w:abstractNumId w:val="2"/>
  </w:num>
  <w:num w:numId="3">
    <w:abstractNumId w:val="7"/>
  </w:num>
  <w:num w:numId="4">
    <w:abstractNumId w:val="3"/>
  </w:num>
  <w:num w:numId="5">
    <w:abstractNumId w:val="1"/>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3"/>
  </w:num>
  <w:num w:numId="28">
    <w:abstractNumId w:val="3"/>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4"/>
  </w:num>
  <w:num w:numId="42">
    <w:abstractNumId w:val="5"/>
  </w:num>
  <w:num w:numId="43">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202E7"/>
    <w:rsid w:val="000060BB"/>
    <w:rsid w:val="000F41D5"/>
    <w:rsid w:val="000F426F"/>
    <w:rsid w:val="001853CC"/>
    <w:rsid w:val="001A7784"/>
    <w:rsid w:val="001D4C05"/>
    <w:rsid w:val="0021220D"/>
    <w:rsid w:val="00255147"/>
    <w:rsid w:val="002B2F62"/>
    <w:rsid w:val="002D3728"/>
    <w:rsid w:val="00390786"/>
    <w:rsid w:val="00391699"/>
    <w:rsid w:val="003C5C7C"/>
    <w:rsid w:val="003D45E8"/>
    <w:rsid w:val="003E0ACA"/>
    <w:rsid w:val="004153F6"/>
    <w:rsid w:val="004364CF"/>
    <w:rsid w:val="00474E89"/>
    <w:rsid w:val="00480E64"/>
    <w:rsid w:val="004C0F18"/>
    <w:rsid w:val="00512DEC"/>
    <w:rsid w:val="00517AFA"/>
    <w:rsid w:val="00552C3B"/>
    <w:rsid w:val="005B59B6"/>
    <w:rsid w:val="005D05DF"/>
    <w:rsid w:val="00600519"/>
    <w:rsid w:val="006202E7"/>
    <w:rsid w:val="00626F6E"/>
    <w:rsid w:val="00631335"/>
    <w:rsid w:val="006423E6"/>
    <w:rsid w:val="006872A6"/>
    <w:rsid w:val="006E5EAA"/>
    <w:rsid w:val="006F02B3"/>
    <w:rsid w:val="006F0698"/>
    <w:rsid w:val="007204E4"/>
    <w:rsid w:val="00725464"/>
    <w:rsid w:val="007363BE"/>
    <w:rsid w:val="00740A2C"/>
    <w:rsid w:val="0074725F"/>
    <w:rsid w:val="007637E1"/>
    <w:rsid w:val="00764A22"/>
    <w:rsid w:val="007928DF"/>
    <w:rsid w:val="007B6FF7"/>
    <w:rsid w:val="008635BB"/>
    <w:rsid w:val="00890695"/>
    <w:rsid w:val="008A4B85"/>
    <w:rsid w:val="008D2BF0"/>
    <w:rsid w:val="0098008C"/>
    <w:rsid w:val="009A4E36"/>
    <w:rsid w:val="009C2962"/>
    <w:rsid w:val="009D5639"/>
    <w:rsid w:val="00A1155E"/>
    <w:rsid w:val="00A1794F"/>
    <w:rsid w:val="00A17D56"/>
    <w:rsid w:val="00A85B05"/>
    <w:rsid w:val="00A9343D"/>
    <w:rsid w:val="00A9709F"/>
    <w:rsid w:val="00AC4DDD"/>
    <w:rsid w:val="00B36977"/>
    <w:rsid w:val="00B814CE"/>
    <w:rsid w:val="00BA0BE5"/>
    <w:rsid w:val="00BA7DFA"/>
    <w:rsid w:val="00BD29F9"/>
    <w:rsid w:val="00BE1C6E"/>
    <w:rsid w:val="00CA4AAB"/>
    <w:rsid w:val="00CA777F"/>
    <w:rsid w:val="00CE3D7C"/>
    <w:rsid w:val="00CE7BB0"/>
    <w:rsid w:val="00D34035"/>
    <w:rsid w:val="00D43D23"/>
    <w:rsid w:val="00D760DA"/>
    <w:rsid w:val="00D77CB3"/>
    <w:rsid w:val="00DD029E"/>
    <w:rsid w:val="00DE16D7"/>
    <w:rsid w:val="00E84A24"/>
    <w:rsid w:val="00EC2B69"/>
    <w:rsid w:val="00EF14ED"/>
    <w:rsid w:val="00F33A20"/>
    <w:rsid w:val="00F73CE4"/>
    <w:rsid w:val="00FB56D0"/>
    <w:rsid w:val="00FF6B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D05DF"/>
    <w:pPr>
      <w:overflowPunct w:val="0"/>
      <w:autoSpaceDE w:val="0"/>
      <w:autoSpaceDN w:val="0"/>
      <w:adjustRightInd w:val="0"/>
      <w:spacing w:line="360" w:lineRule="auto"/>
      <w:jc w:val="both"/>
      <w:textAlignment w:val="baseline"/>
    </w:pPr>
    <w:rPr>
      <w:sz w:val="24"/>
      <w:szCs w:val="20"/>
    </w:rPr>
  </w:style>
  <w:style w:type="paragraph" w:styleId="Heading1">
    <w:name w:val="heading 1"/>
    <w:basedOn w:val="OutlineL1"/>
    <w:link w:val="Heading1Char"/>
    <w:uiPriority w:val="99"/>
    <w:qFormat/>
    <w:rsid w:val="005D05DF"/>
    <w:pPr>
      <w:spacing w:after="0"/>
      <w:jc w:val="both"/>
    </w:pPr>
    <w:rPr>
      <w:b/>
      <w:sz w:val="24"/>
      <w:szCs w:val="24"/>
      <w:u w:val="single"/>
    </w:rPr>
  </w:style>
  <w:style w:type="paragraph" w:styleId="Heading2">
    <w:name w:val="heading 2"/>
    <w:basedOn w:val="Normal"/>
    <w:next w:val="Normal"/>
    <w:link w:val="Heading2Char"/>
    <w:uiPriority w:val="99"/>
    <w:qFormat/>
    <w:rsid w:val="005D05DF"/>
    <w:pPr>
      <w:keepNext/>
      <w:numPr>
        <w:ilvl w:val="1"/>
        <w:numId w:val="2"/>
      </w:numPr>
      <w:spacing w:before="480" w:line="240" w:lineRule="exact"/>
      <w:jc w:val="left"/>
      <w:outlineLvl w:val="1"/>
    </w:pPr>
    <w:rPr>
      <w:rFonts w:ascii="Times New Roman Bold" w:hAnsi="Times New Roman Bold" w:cs="Arial"/>
      <w:b/>
      <w:bCs/>
      <w:iCs/>
      <w:szCs w:val="24"/>
      <w:u w:val="single"/>
    </w:rPr>
  </w:style>
  <w:style w:type="paragraph" w:styleId="Heading3">
    <w:name w:val="heading 3"/>
    <w:basedOn w:val="Normal"/>
    <w:next w:val="Normal"/>
    <w:link w:val="Heading3Char"/>
    <w:uiPriority w:val="99"/>
    <w:qFormat/>
    <w:rsid w:val="005D05DF"/>
    <w:pPr>
      <w:keepNext/>
      <w:overflowPunct/>
      <w:autoSpaceDE/>
      <w:autoSpaceDN/>
      <w:adjustRightInd/>
      <w:spacing w:before="240" w:after="60" w:line="240" w:lineRule="auto"/>
      <w:jc w:val="left"/>
      <w:textAlignment w:val="auto"/>
      <w:outlineLvl w:val="2"/>
    </w:pPr>
    <w:rPr>
      <w:rFonts w:ascii="Time New Roman" w:hAnsi="Time New Roman"/>
      <w:sz w:val="26"/>
    </w:rPr>
  </w:style>
  <w:style w:type="paragraph" w:styleId="Heading4">
    <w:name w:val="heading 4"/>
    <w:basedOn w:val="Normal"/>
    <w:next w:val="Normal"/>
    <w:link w:val="Heading4Char"/>
    <w:uiPriority w:val="99"/>
    <w:qFormat/>
    <w:rsid w:val="005D05DF"/>
    <w:pPr>
      <w:keepNext/>
      <w:overflowPunct/>
      <w:autoSpaceDE/>
      <w:autoSpaceDN/>
      <w:adjustRightInd/>
      <w:spacing w:before="240" w:after="60" w:line="240" w:lineRule="auto"/>
      <w:jc w:val="left"/>
      <w:textAlignment w:val="auto"/>
      <w:outlineLvl w:val="3"/>
    </w:pPr>
    <w:rPr>
      <w:rFonts w:ascii="Time New Roman" w:hAnsi="Time New Roman"/>
      <w:b/>
      <w:sz w:val="26"/>
    </w:rPr>
  </w:style>
  <w:style w:type="paragraph" w:styleId="Heading5">
    <w:name w:val="heading 5"/>
    <w:basedOn w:val="Normal"/>
    <w:next w:val="Normal"/>
    <w:link w:val="Heading5Char"/>
    <w:uiPriority w:val="99"/>
    <w:qFormat/>
    <w:rsid w:val="005D05DF"/>
    <w:pPr>
      <w:overflowPunct/>
      <w:autoSpaceDE/>
      <w:autoSpaceDN/>
      <w:adjustRightInd/>
      <w:spacing w:before="240" w:after="60" w:line="240" w:lineRule="auto"/>
      <w:jc w:val="left"/>
      <w:textAlignment w:val="auto"/>
      <w:outlineLvl w:val="4"/>
    </w:pPr>
    <w:rPr>
      <w:rFonts w:ascii="Time New Roman" w:hAnsi="Time New Roman"/>
      <w:sz w:val="26"/>
    </w:rPr>
  </w:style>
  <w:style w:type="paragraph" w:styleId="Heading6">
    <w:name w:val="heading 6"/>
    <w:basedOn w:val="Normal"/>
    <w:next w:val="Normal"/>
    <w:link w:val="Heading6Char"/>
    <w:uiPriority w:val="99"/>
    <w:qFormat/>
    <w:rsid w:val="005D05DF"/>
    <w:pPr>
      <w:overflowPunct/>
      <w:autoSpaceDE/>
      <w:autoSpaceDN/>
      <w:adjustRightInd/>
      <w:spacing w:before="240" w:after="60" w:line="240" w:lineRule="auto"/>
      <w:jc w:val="left"/>
      <w:textAlignment w:val="auto"/>
      <w:outlineLvl w:val="5"/>
    </w:pPr>
    <w:rPr>
      <w:rFonts w:ascii="Time New Roman" w:hAnsi="Time New Roman"/>
      <w:i/>
      <w:sz w:val="26"/>
    </w:rPr>
  </w:style>
  <w:style w:type="paragraph" w:styleId="Heading7">
    <w:name w:val="heading 7"/>
    <w:basedOn w:val="Normal"/>
    <w:next w:val="Normal"/>
    <w:link w:val="Heading7Char"/>
    <w:uiPriority w:val="99"/>
    <w:qFormat/>
    <w:rsid w:val="005D05DF"/>
    <w:pPr>
      <w:overflowPunct/>
      <w:autoSpaceDE/>
      <w:autoSpaceDN/>
      <w:adjustRightInd/>
      <w:spacing w:before="240" w:after="60" w:line="240" w:lineRule="auto"/>
      <w:jc w:val="left"/>
      <w:textAlignment w:val="auto"/>
      <w:outlineLvl w:val="6"/>
    </w:pPr>
    <w:rPr>
      <w:rFonts w:ascii="Arial" w:hAnsi="Arial"/>
      <w:b/>
      <w:sz w:val="26"/>
    </w:rPr>
  </w:style>
  <w:style w:type="paragraph" w:styleId="Heading8">
    <w:name w:val="heading 8"/>
    <w:basedOn w:val="Normal"/>
    <w:next w:val="Normal"/>
    <w:link w:val="Heading8Char"/>
    <w:uiPriority w:val="99"/>
    <w:qFormat/>
    <w:rsid w:val="005D05DF"/>
    <w:pPr>
      <w:overflowPunct/>
      <w:autoSpaceDE/>
      <w:autoSpaceDN/>
      <w:adjustRightInd/>
      <w:spacing w:before="240" w:after="60" w:line="240" w:lineRule="auto"/>
      <w:jc w:val="left"/>
      <w:textAlignment w:val="auto"/>
      <w:outlineLvl w:val="7"/>
    </w:pPr>
    <w:rPr>
      <w:rFonts w:ascii="Arial" w:hAnsi="Arial"/>
      <w:i/>
      <w:sz w:val="26"/>
    </w:rPr>
  </w:style>
  <w:style w:type="paragraph" w:styleId="Heading9">
    <w:name w:val="heading 9"/>
    <w:basedOn w:val="Normal"/>
    <w:next w:val="Normal"/>
    <w:link w:val="Heading9Char"/>
    <w:uiPriority w:val="99"/>
    <w:qFormat/>
    <w:rsid w:val="005D05DF"/>
    <w:pPr>
      <w:overflowPunct/>
      <w:autoSpaceDE/>
      <w:autoSpaceDN/>
      <w:adjustRightInd/>
      <w:spacing w:before="240" w:after="60" w:line="240" w:lineRule="auto"/>
      <w:jc w:val="left"/>
      <w:textAlignment w:val="auto"/>
      <w:outlineLvl w:val="8"/>
    </w:pPr>
    <w:rPr>
      <w:rFonts w:ascii="Arial" w:hAnsi="Arial"/>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D05D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D05DF"/>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5D05DF"/>
    <w:rPr>
      <w:rFonts w:ascii="Time New Roman" w:hAnsi="Time New Roman" w:cs="Times New Roman"/>
      <w:sz w:val="26"/>
    </w:rPr>
  </w:style>
  <w:style w:type="character" w:customStyle="1" w:styleId="Heading4Char">
    <w:name w:val="Heading 4 Char"/>
    <w:basedOn w:val="DefaultParagraphFont"/>
    <w:link w:val="Heading4"/>
    <w:uiPriority w:val="99"/>
    <w:locked/>
    <w:rsid w:val="005D05DF"/>
    <w:rPr>
      <w:rFonts w:ascii="Time New Roman" w:hAnsi="Time New Roman" w:cs="Times New Roman"/>
      <w:b/>
      <w:sz w:val="26"/>
    </w:rPr>
  </w:style>
  <w:style w:type="character" w:customStyle="1" w:styleId="Heading5Char">
    <w:name w:val="Heading 5 Char"/>
    <w:basedOn w:val="DefaultParagraphFont"/>
    <w:link w:val="Heading5"/>
    <w:uiPriority w:val="99"/>
    <w:locked/>
    <w:rsid w:val="005D05DF"/>
    <w:rPr>
      <w:rFonts w:ascii="Time New Roman" w:hAnsi="Time New Roman" w:cs="Times New Roman"/>
      <w:sz w:val="26"/>
    </w:rPr>
  </w:style>
  <w:style w:type="character" w:customStyle="1" w:styleId="Heading6Char">
    <w:name w:val="Heading 6 Char"/>
    <w:basedOn w:val="DefaultParagraphFont"/>
    <w:link w:val="Heading6"/>
    <w:uiPriority w:val="99"/>
    <w:locked/>
    <w:rsid w:val="005D05DF"/>
    <w:rPr>
      <w:rFonts w:ascii="Time New Roman" w:hAnsi="Time New Roman" w:cs="Times New Roman"/>
      <w:i/>
      <w:sz w:val="26"/>
    </w:rPr>
  </w:style>
  <w:style w:type="character" w:customStyle="1" w:styleId="Heading7Char">
    <w:name w:val="Heading 7 Char"/>
    <w:basedOn w:val="DefaultParagraphFont"/>
    <w:link w:val="Heading7"/>
    <w:uiPriority w:val="99"/>
    <w:locked/>
    <w:rsid w:val="005D05DF"/>
    <w:rPr>
      <w:rFonts w:ascii="Arial" w:hAnsi="Arial" w:cs="Times New Roman"/>
      <w:b/>
      <w:sz w:val="26"/>
    </w:rPr>
  </w:style>
  <w:style w:type="character" w:customStyle="1" w:styleId="Heading8Char">
    <w:name w:val="Heading 8 Char"/>
    <w:basedOn w:val="DefaultParagraphFont"/>
    <w:link w:val="Heading8"/>
    <w:uiPriority w:val="99"/>
    <w:locked/>
    <w:rsid w:val="005D05DF"/>
    <w:rPr>
      <w:rFonts w:ascii="Arial" w:hAnsi="Arial" w:cs="Times New Roman"/>
      <w:i/>
      <w:sz w:val="26"/>
    </w:rPr>
  </w:style>
  <w:style w:type="character" w:customStyle="1" w:styleId="Heading9Char">
    <w:name w:val="Heading 9 Char"/>
    <w:basedOn w:val="DefaultParagraphFont"/>
    <w:link w:val="Heading9"/>
    <w:uiPriority w:val="99"/>
    <w:locked/>
    <w:rsid w:val="005D05DF"/>
    <w:rPr>
      <w:rFonts w:ascii="Arial" w:hAnsi="Arial" w:cs="Times New Roman"/>
      <w:b/>
      <w:i/>
    </w:rPr>
  </w:style>
  <w:style w:type="paragraph" w:customStyle="1" w:styleId="Default">
    <w:name w:val="Default"/>
    <w:uiPriority w:val="99"/>
    <w:rsid w:val="005D05DF"/>
    <w:pPr>
      <w:autoSpaceDE w:val="0"/>
      <w:autoSpaceDN w:val="0"/>
      <w:adjustRightInd w:val="0"/>
    </w:pPr>
    <w:rPr>
      <w:color w:val="000000"/>
      <w:sz w:val="24"/>
      <w:szCs w:val="24"/>
    </w:rPr>
  </w:style>
  <w:style w:type="paragraph" w:styleId="FootnoteText">
    <w:name w:val="footnote text"/>
    <w:aliases w:val="fn,ALTS FOOTNOTE,Footnote Text 2,Footnote Text Char2 Char1,Footnote Text Char1 Char1 Char,Footnote Text Char Char5 Char Char,Footnote Text Char2 Char1 Char Char Char,Footnote Text Char Char5 Char Char Char Char,fn Char,f,Footnote Text Cha"/>
    <w:basedOn w:val="Normal"/>
    <w:link w:val="FootnoteTextChar1"/>
    <w:uiPriority w:val="99"/>
    <w:semiHidden/>
    <w:rsid w:val="005D05DF"/>
    <w:rPr>
      <w:sz w:val="20"/>
    </w:rPr>
  </w:style>
  <w:style w:type="character" w:customStyle="1" w:styleId="FootnoteTextChar">
    <w:name w:val="Footnote Text Char"/>
    <w:aliases w:val="fn Char1,ALTS FOOTNOTE Char,Footnote Text 2 Char,Footnote Text Char2 Char1 Char,Footnote Text Char1 Char1 Char Char,Footnote Text Char Char5 Char Char Char,Footnote Text Char2 Char1 Char Char Char Char,fn Char Char,f Char"/>
    <w:basedOn w:val="DefaultParagraphFont"/>
    <w:link w:val="FootnoteText"/>
    <w:uiPriority w:val="99"/>
    <w:semiHidden/>
    <w:locked/>
    <w:rsid w:val="005D05DF"/>
    <w:rPr>
      <w:rFonts w:cs="Times New Roman"/>
      <w:sz w:val="20"/>
      <w:szCs w:val="20"/>
    </w:rPr>
  </w:style>
  <w:style w:type="character" w:styleId="FootnoteReference">
    <w:name w:val="footnote reference"/>
    <w:aliases w:val="fr,o,Style 6,Style 3,Footnote 1r,Style 17,Style 9,Style 12,(NECG) Footnote Reference,Appel note de bas de p,Style 5,Style 124,Style 20,FR,Style 13,callout,Style 11,o1,o2,o3,o4,o5,o6,o11,o21,o7,Style 2,Style 28,Style 8"/>
    <w:basedOn w:val="DefaultParagraphFont"/>
    <w:uiPriority w:val="99"/>
    <w:semiHidden/>
    <w:rsid w:val="005D05DF"/>
    <w:rPr>
      <w:rFonts w:cs="Times New Roman"/>
      <w:vertAlign w:val="superscript"/>
    </w:rPr>
  </w:style>
  <w:style w:type="character" w:styleId="Hyperlink">
    <w:name w:val="Hyperlink"/>
    <w:basedOn w:val="DefaultParagraphFont"/>
    <w:uiPriority w:val="99"/>
    <w:rsid w:val="005D05DF"/>
    <w:rPr>
      <w:rFonts w:cs="Times New Roman"/>
      <w:color w:val="2B674D"/>
      <w:u w:val="single"/>
    </w:rPr>
  </w:style>
  <w:style w:type="paragraph" w:customStyle="1" w:styleId="CourtName">
    <w:name w:val="CourtName"/>
    <w:basedOn w:val="Normal"/>
    <w:uiPriority w:val="99"/>
    <w:rsid w:val="005D05DF"/>
    <w:pPr>
      <w:spacing w:line="240" w:lineRule="exact"/>
      <w:jc w:val="center"/>
    </w:pPr>
  </w:style>
  <w:style w:type="paragraph" w:customStyle="1" w:styleId="AutoNumBodyCharCharCharChar">
    <w:name w:val="AutoNum Body Char Char Char Char"/>
    <w:basedOn w:val="Normal"/>
    <w:autoRedefine/>
    <w:uiPriority w:val="99"/>
    <w:rsid w:val="00740A2C"/>
    <w:pPr>
      <w:widowControl w:val="0"/>
      <w:numPr>
        <w:numId w:val="1"/>
      </w:numPr>
      <w:overflowPunct/>
      <w:autoSpaceDE/>
      <w:autoSpaceDN/>
      <w:adjustRightInd/>
      <w:spacing w:before="240" w:line="480" w:lineRule="exact"/>
      <w:jc w:val="left"/>
      <w:textAlignment w:val="auto"/>
    </w:pPr>
    <w:rPr>
      <w:szCs w:val="24"/>
    </w:rPr>
  </w:style>
  <w:style w:type="paragraph" w:styleId="EndnoteText">
    <w:name w:val="endnote text"/>
    <w:basedOn w:val="Normal"/>
    <w:link w:val="EndnoteTextChar"/>
    <w:uiPriority w:val="99"/>
    <w:semiHidden/>
    <w:rsid w:val="005D05DF"/>
    <w:pPr>
      <w:overflowPunct/>
      <w:autoSpaceDE/>
      <w:autoSpaceDN/>
      <w:adjustRightInd/>
      <w:spacing w:line="240" w:lineRule="auto"/>
      <w:jc w:val="left"/>
      <w:textAlignment w:val="auto"/>
    </w:pPr>
    <w:rPr>
      <w:rFonts w:ascii="Calibri" w:hAnsi="Calibri"/>
      <w:sz w:val="20"/>
    </w:rPr>
  </w:style>
  <w:style w:type="character" w:customStyle="1" w:styleId="EndnoteTextChar">
    <w:name w:val="Endnote Text Char"/>
    <w:basedOn w:val="DefaultParagraphFont"/>
    <w:link w:val="EndnoteText"/>
    <w:uiPriority w:val="99"/>
    <w:semiHidden/>
    <w:locked/>
    <w:rsid w:val="005D05DF"/>
    <w:rPr>
      <w:rFonts w:ascii="Calibri" w:hAnsi="Calibri" w:cs="Times New Roman"/>
      <w:lang w:val="en-US" w:eastAsia="en-US" w:bidi="ar-SA"/>
    </w:rPr>
  </w:style>
  <w:style w:type="paragraph" w:styleId="BalloonText">
    <w:name w:val="Balloon Text"/>
    <w:basedOn w:val="Normal"/>
    <w:link w:val="BalloonTextChar"/>
    <w:uiPriority w:val="99"/>
    <w:semiHidden/>
    <w:rsid w:val="005D05D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5DF"/>
    <w:rPr>
      <w:rFonts w:cs="Times New Roman"/>
      <w:sz w:val="2"/>
    </w:rPr>
  </w:style>
  <w:style w:type="paragraph" w:styleId="Header">
    <w:name w:val="header"/>
    <w:basedOn w:val="Normal"/>
    <w:link w:val="HeaderChar"/>
    <w:uiPriority w:val="99"/>
    <w:rsid w:val="005D05DF"/>
    <w:pPr>
      <w:tabs>
        <w:tab w:val="center" w:pos="4320"/>
        <w:tab w:val="right" w:pos="8640"/>
      </w:tabs>
    </w:pPr>
  </w:style>
  <w:style w:type="character" w:customStyle="1" w:styleId="HeaderChar">
    <w:name w:val="Header Char"/>
    <w:basedOn w:val="DefaultParagraphFont"/>
    <w:link w:val="Header"/>
    <w:uiPriority w:val="99"/>
    <w:semiHidden/>
    <w:locked/>
    <w:rsid w:val="005D05DF"/>
    <w:rPr>
      <w:rFonts w:cs="Times New Roman"/>
      <w:sz w:val="20"/>
      <w:szCs w:val="20"/>
    </w:rPr>
  </w:style>
  <w:style w:type="paragraph" w:styleId="Footer">
    <w:name w:val="footer"/>
    <w:basedOn w:val="Normal"/>
    <w:link w:val="FooterChar"/>
    <w:uiPriority w:val="99"/>
    <w:rsid w:val="005D05DF"/>
    <w:pPr>
      <w:tabs>
        <w:tab w:val="center" w:pos="4320"/>
        <w:tab w:val="right" w:pos="8640"/>
      </w:tabs>
    </w:pPr>
  </w:style>
  <w:style w:type="character" w:customStyle="1" w:styleId="FooterChar">
    <w:name w:val="Footer Char"/>
    <w:basedOn w:val="DefaultParagraphFont"/>
    <w:link w:val="Footer"/>
    <w:uiPriority w:val="99"/>
    <w:locked/>
    <w:rsid w:val="005D05DF"/>
    <w:rPr>
      <w:rFonts w:cs="Times New Roman"/>
      <w:sz w:val="20"/>
      <w:szCs w:val="20"/>
    </w:rPr>
  </w:style>
  <w:style w:type="character" w:styleId="PageNumber">
    <w:name w:val="page number"/>
    <w:basedOn w:val="DefaultParagraphFont"/>
    <w:uiPriority w:val="99"/>
    <w:rsid w:val="005D05DF"/>
    <w:rPr>
      <w:rFonts w:cs="Times New Roman"/>
    </w:rPr>
  </w:style>
  <w:style w:type="paragraph" w:styleId="BodyText">
    <w:name w:val="Body Text"/>
    <w:basedOn w:val="Normal"/>
    <w:link w:val="BodyTextChar"/>
    <w:uiPriority w:val="99"/>
    <w:rsid w:val="005D05DF"/>
    <w:pPr>
      <w:widowControl w:val="0"/>
      <w:overflowPunct/>
      <w:autoSpaceDE/>
      <w:autoSpaceDN/>
      <w:adjustRightInd/>
      <w:spacing w:after="240" w:line="240" w:lineRule="auto"/>
      <w:ind w:firstLine="720"/>
      <w:jc w:val="left"/>
      <w:textAlignment w:val="auto"/>
    </w:pPr>
    <w:rPr>
      <w:sz w:val="26"/>
    </w:rPr>
  </w:style>
  <w:style w:type="character" w:customStyle="1" w:styleId="BodyTextChar">
    <w:name w:val="Body Text Char"/>
    <w:basedOn w:val="DefaultParagraphFont"/>
    <w:link w:val="BodyText"/>
    <w:uiPriority w:val="99"/>
    <w:locked/>
    <w:rsid w:val="005D05DF"/>
    <w:rPr>
      <w:rFonts w:cs="Times New Roman"/>
      <w:sz w:val="26"/>
    </w:rPr>
  </w:style>
  <w:style w:type="paragraph" w:styleId="BodyTextIndent">
    <w:name w:val="Body Text Indent"/>
    <w:basedOn w:val="BodyText"/>
    <w:next w:val="BodyText"/>
    <w:link w:val="BodyTextIndentChar"/>
    <w:uiPriority w:val="99"/>
    <w:rsid w:val="005D05DF"/>
    <w:pPr>
      <w:ind w:left="720" w:firstLine="0"/>
    </w:pPr>
  </w:style>
  <w:style w:type="character" w:customStyle="1" w:styleId="BodyTextIndentChar">
    <w:name w:val="Body Text Indent Char"/>
    <w:basedOn w:val="DefaultParagraphFont"/>
    <w:link w:val="BodyTextIndent"/>
    <w:uiPriority w:val="99"/>
    <w:locked/>
    <w:rsid w:val="005D05DF"/>
    <w:rPr>
      <w:rFonts w:cs="Times New Roman"/>
      <w:sz w:val="26"/>
    </w:rPr>
  </w:style>
  <w:style w:type="paragraph" w:customStyle="1" w:styleId="LHFirmName">
    <w:name w:val="LH Firm Name"/>
    <w:uiPriority w:val="99"/>
    <w:rsid w:val="005D05DF"/>
    <w:pPr>
      <w:spacing w:after="240"/>
    </w:pPr>
    <w:rPr>
      <w:rFonts w:ascii="EngravrsRoman BT" w:hAnsi="EngravrsRoman BT"/>
      <w:noProof/>
      <w:spacing w:val="10"/>
      <w:sz w:val="15"/>
      <w:szCs w:val="20"/>
    </w:rPr>
  </w:style>
  <w:style w:type="paragraph" w:customStyle="1" w:styleId="BodyTextContinued">
    <w:name w:val="Body Text Continued"/>
    <w:basedOn w:val="BodyText"/>
    <w:next w:val="BodyText"/>
    <w:uiPriority w:val="99"/>
    <w:rsid w:val="005D05DF"/>
    <w:pPr>
      <w:ind w:firstLine="0"/>
    </w:pPr>
  </w:style>
  <w:style w:type="paragraph" w:customStyle="1" w:styleId="LetterClosing">
    <w:name w:val="LetterClosing"/>
    <w:basedOn w:val="Normal"/>
    <w:next w:val="Normal"/>
    <w:uiPriority w:val="99"/>
    <w:rsid w:val="005D05DF"/>
    <w:pPr>
      <w:overflowPunct/>
      <w:autoSpaceDE/>
      <w:autoSpaceDN/>
      <w:adjustRightInd/>
      <w:spacing w:line="240" w:lineRule="auto"/>
      <w:jc w:val="left"/>
      <w:textAlignment w:val="auto"/>
    </w:pPr>
    <w:rPr>
      <w:sz w:val="26"/>
    </w:rPr>
  </w:style>
  <w:style w:type="paragraph" w:styleId="MacroText">
    <w:name w:val="macro"/>
    <w:link w:val="MacroTextChar"/>
    <w:uiPriority w:val="99"/>
    <w:rsid w:val="005D05DF"/>
    <w:pPr>
      <w:tabs>
        <w:tab w:val="left" w:pos="480"/>
        <w:tab w:val="left" w:pos="960"/>
        <w:tab w:val="left" w:pos="1440"/>
        <w:tab w:val="left" w:pos="1920"/>
        <w:tab w:val="left" w:pos="2400"/>
        <w:tab w:val="left" w:pos="2880"/>
        <w:tab w:val="left" w:pos="3360"/>
        <w:tab w:val="left" w:pos="3840"/>
        <w:tab w:val="left" w:pos="4320"/>
      </w:tabs>
    </w:pPr>
    <w:rPr>
      <w:sz w:val="18"/>
      <w:szCs w:val="20"/>
    </w:rPr>
  </w:style>
  <w:style w:type="character" w:customStyle="1" w:styleId="MacroTextChar">
    <w:name w:val="Macro Text Char"/>
    <w:basedOn w:val="DefaultParagraphFont"/>
    <w:link w:val="MacroText"/>
    <w:uiPriority w:val="99"/>
    <w:locked/>
    <w:rsid w:val="005D05DF"/>
    <w:rPr>
      <w:rFonts w:cs="Times New Roman"/>
      <w:sz w:val="18"/>
      <w:lang w:val="en-US" w:eastAsia="en-US" w:bidi="ar-SA"/>
    </w:rPr>
  </w:style>
  <w:style w:type="paragraph" w:styleId="NormalIndent">
    <w:name w:val="Normal Indent"/>
    <w:basedOn w:val="Normal"/>
    <w:uiPriority w:val="99"/>
    <w:rsid w:val="005D05DF"/>
    <w:pPr>
      <w:widowControl w:val="0"/>
      <w:overflowPunct/>
      <w:autoSpaceDE/>
      <w:autoSpaceDN/>
      <w:adjustRightInd/>
      <w:spacing w:line="240" w:lineRule="exact"/>
      <w:ind w:left="720" w:right="720"/>
      <w:jc w:val="left"/>
      <w:textAlignment w:val="auto"/>
    </w:pPr>
    <w:rPr>
      <w:sz w:val="26"/>
    </w:rPr>
  </w:style>
  <w:style w:type="paragraph" w:customStyle="1" w:styleId="PleadingSignature">
    <w:name w:val="Pleading Signature"/>
    <w:basedOn w:val="Normal"/>
    <w:uiPriority w:val="99"/>
    <w:rsid w:val="005D05DF"/>
    <w:pPr>
      <w:keepNext/>
      <w:keepLines/>
      <w:widowControl w:val="0"/>
      <w:tabs>
        <w:tab w:val="left" w:pos="5040"/>
        <w:tab w:val="right" w:pos="9360"/>
      </w:tabs>
      <w:overflowPunct/>
      <w:autoSpaceDE/>
      <w:autoSpaceDN/>
      <w:adjustRightInd/>
      <w:spacing w:line="240" w:lineRule="exact"/>
      <w:ind w:left="4680"/>
      <w:jc w:val="left"/>
      <w:textAlignment w:val="auto"/>
    </w:pPr>
    <w:rPr>
      <w:sz w:val="26"/>
    </w:rPr>
  </w:style>
  <w:style w:type="paragraph" w:styleId="EnvelopeAddress">
    <w:name w:val="envelope address"/>
    <w:basedOn w:val="Normal"/>
    <w:uiPriority w:val="99"/>
    <w:rsid w:val="005D05DF"/>
    <w:pPr>
      <w:framePr w:w="5760" w:h="2160" w:hRule="exact" w:wrap="around" w:vAnchor="page" w:hAnchor="page" w:x="6481" w:y="3068"/>
      <w:overflowPunct/>
      <w:autoSpaceDE/>
      <w:autoSpaceDN/>
      <w:adjustRightInd/>
      <w:spacing w:line="240" w:lineRule="auto"/>
      <w:jc w:val="left"/>
      <w:textAlignment w:val="auto"/>
    </w:pPr>
    <w:rPr>
      <w:sz w:val="26"/>
    </w:rPr>
  </w:style>
  <w:style w:type="paragraph" w:customStyle="1" w:styleId="LetterDate">
    <w:name w:val="Letter Date"/>
    <w:basedOn w:val="Normal"/>
    <w:next w:val="BodyText"/>
    <w:uiPriority w:val="99"/>
    <w:rsid w:val="005D05DF"/>
    <w:pPr>
      <w:overflowPunct/>
      <w:autoSpaceDE/>
      <w:autoSpaceDN/>
      <w:adjustRightInd/>
      <w:spacing w:line="240" w:lineRule="auto"/>
      <w:jc w:val="left"/>
      <w:textAlignment w:val="auto"/>
    </w:pPr>
    <w:rPr>
      <w:sz w:val="26"/>
    </w:rPr>
  </w:style>
  <w:style w:type="paragraph" w:styleId="TableofAuthorities">
    <w:name w:val="table of authorities"/>
    <w:basedOn w:val="Normal"/>
    <w:next w:val="Normal"/>
    <w:uiPriority w:val="99"/>
    <w:rsid w:val="005D05DF"/>
    <w:pPr>
      <w:widowControl w:val="0"/>
      <w:tabs>
        <w:tab w:val="right" w:leader="dot" w:pos="9216"/>
      </w:tabs>
      <w:overflowPunct/>
      <w:autoSpaceDE/>
      <w:autoSpaceDN/>
      <w:adjustRightInd/>
      <w:spacing w:after="120" w:line="240" w:lineRule="exact"/>
      <w:ind w:left="360" w:right="1440" w:hanging="360"/>
      <w:jc w:val="left"/>
      <w:textAlignment w:val="auto"/>
    </w:pPr>
    <w:rPr>
      <w:sz w:val="26"/>
    </w:rPr>
  </w:style>
  <w:style w:type="paragraph" w:styleId="TOAHeading">
    <w:name w:val="toa heading"/>
    <w:basedOn w:val="Normal"/>
    <w:next w:val="TableofAuthorities"/>
    <w:uiPriority w:val="99"/>
    <w:rsid w:val="005D05DF"/>
    <w:pPr>
      <w:keepNext/>
      <w:widowControl w:val="0"/>
      <w:overflowPunct/>
      <w:autoSpaceDE/>
      <w:autoSpaceDN/>
      <w:adjustRightInd/>
      <w:spacing w:before="120" w:after="120" w:line="240" w:lineRule="exact"/>
      <w:jc w:val="center"/>
      <w:textAlignment w:val="auto"/>
    </w:pPr>
    <w:rPr>
      <w:b/>
      <w:caps/>
      <w:sz w:val="26"/>
    </w:rPr>
  </w:style>
  <w:style w:type="character" w:customStyle="1" w:styleId="ParagraphNumber">
    <w:name w:val="ParagraphNumber"/>
    <w:basedOn w:val="DefaultParagraphFont"/>
    <w:uiPriority w:val="99"/>
    <w:rsid w:val="005D05DF"/>
    <w:rPr>
      <w:rFonts w:cs="Times New Roman"/>
    </w:rPr>
  </w:style>
  <w:style w:type="paragraph" w:styleId="TOC1">
    <w:name w:val="toc 1"/>
    <w:basedOn w:val="Normal"/>
    <w:next w:val="TOC2"/>
    <w:uiPriority w:val="99"/>
    <w:rsid w:val="005D05DF"/>
    <w:pPr>
      <w:keepLines/>
      <w:tabs>
        <w:tab w:val="right" w:leader="dot" w:pos="9288"/>
      </w:tabs>
      <w:overflowPunct/>
      <w:autoSpaceDE/>
      <w:autoSpaceDN/>
      <w:adjustRightInd/>
      <w:spacing w:line="240" w:lineRule="auto"/>
      <w:ind w:left="720" w:right="720" w:hanging="720"/>
      <w:jc w:val="left"/>
      <w:textAlignment w:val="auto"/>
    </w:pPr>
    <w:rPr>
      <w:sz w:val="26"/>
    </w:rPr>
  </w:style>
  <w:style w:type="paragraph" w:styleId="TOC2">
    <w:name w:val="toc 2"/>
    <w:basedOn w:val="Normal"/>
    <w:next w:val="TOC3"/>
    <w:uiPriority w:val="99"/>
    <w:rsid w:val="005D05DF"/>
    <w:pPr>
      <w:keepLines/>
      <w:tabs>
        <w:tab w:val="right" w:leader="dot" w:pos="9288"/>
      </w:tabs>
      <w:overflowPunct/>
      <w:autoSpaceDE/>
      <w:autoSpaceDN/>
      <w:adjustRightInd/>
      <w:spacing w:line="240" w:lineRule="auto"/>
      <w:ind w:left="1440" w:right="720" w:hanging="720"/>
      <w:jc w:val="left"/>
      <w:textAlignment w:val="auto"/>
    </w:pPr>
    <w:rPr>
      <w:sz w:val="26"/>
    </w:rPr>
  </w:style>
  <w:style w:type="paragraph" w:styleId="TOC3">
    <w:name w:val="toc 3"/>
    <w:basedOn w:val="Normal"/>
    <w:next w:val="TOC4"/>
    <w:uiPriority w:val="99"/>
    <w:rsid w:val="005D05DF"/>
    <w:pPr>
      <w:keepLines/>
      <w:tabs>
        <w:tab w:val="right" w:leader="dot" w:pos="9288"/>
      </w:tabs>
      <w:overflowPunct/>
      <w:autoSpaceDE/>
      <w:autoSpaceDN/>
      <w:adjustRightInd/>
      <w:spacing w:line="240" w:lineRule="auto"/>
      <w:ind w:left="2160" w:right="720" w:hanging="720"/>
      <w:jc w:val="left"/>
      <w:textAlignment w:val="auto"/>
    </w:pPr>
    <w:rPr>
      <w:sz w:val="26"/>
    </w:rPr>
  </w:style>
  <w:style w:type="paragraph" w:styleId="TOC4">
    <w:name w:val="toc 4"/>
    <w:basedOn w:val="Normal"/>
    <w:next w:val="TOC5"/>
    <w:uiPriority w:val="99"/>
    <w:rsid w:val="005D05DF"/>
    <w:pPr>
      <w:keepLines/>
      <w:tabs>
        <w:tab w:val="right" w:leader="dot" w:pos="9288"/>
      </w:tabs>
      <w:overflowPunct/>
      <w:autoSpaceDE/>
      <w:autoSpaceDN/>
      <w:adjustRightInd/>
      <w:spacing w:line="240" w:lineRule="auto"/>
      <w:ind w:left="2880" w:right="720" w:hanging="720"/>
      <w:jc w:val="left"/>
      <w:textAlignment w:val="auto"/>
    </w:pPr>
    <w:rPr>
      <w:sz w:val="26"/>
    </w:rPr>
  </w:style>
  <w:style w:type="paragraph" w:styleId="TOC5">
    <w:name w:val="toc 5"/>
    <w:basedOn w:val="Normal"/>
    <w:next w:val="TOC6"/>
    <w:uiPriority w:val="99"/>
    <w:rsid w:val="005D05DF"/>
    <w:pPr>
      <w:keepLines/>
      <w:tabs>
        <w:tab w:val="right" w:leader="dot" w:pos="9288"/>
      </w:tabs>
      <w:overflowPunct/>
      <w:autoSpaceDE/>
      <w:autoSpaceDN/>
      <w:adjustRightInd/>
      <w:spacing w:line="240" w:lineRule="auto"/>
      <w:ind w:left="3600" w:right="720" w:hanging="720"/>
      <w:jc w:val="left"/>
      <w:textAlignment w:val="auto"/>
    </w:pPr>
    <w:rPr>
      <w:sz w:val="26"/>
    </w:rPr>
  </w:style>
  <w:style w:type="paragraph" w:styleId="TOC6">
    <w:name w:val="toc 6"/>
    <w:basedOn w:val="Normal"/>
    <w:next w:val="TOC7"/>
    <w:uiPriority w:val="99"/>
    <w:rsid w:val="005D05DF"/>
    <w:pPr>
      <w:keepLines/>
      <w:tabs>
        <w:tab w:val="right" w:leader="dot" w:pos="9288"/>
      </w:tabs>
      <w:overflowPunct/>
      <w:autoSpaceDE/>
      <w:autoSpaceDN/>
      <w:adjustRightInd/>
      <w:spacing w:line="240" w:lineRule="auto"/>
      <w:ind w:left="4320" w:right="720" w:hanging="720"/>
      <w:jc w:val="left"/>
      <w:textAlignment w:val="auto"/>
    </w:pPr>
    <w:rPr>
      <w:sz w:val="26"/>
    </w:rPr>
  </w:style>
  <w:style w:type="paragraph" w:styleId="TOC7">
    <w:name w:val="toc 7"/>
    <w:basedOn w:val="Normal"/>
    <w:next w:val="TOC8"/>
    <w:uiPriority w:val="99"/>
    <w:rsid w:val="005D05DF"/>
    <w:pPr>
      <w:keepLines/>
      <w:tabs>
        <w:tab w:val="right" w:leader="dot" w:pos="9288"/>
      </w:tabs>
      <w:overflowPunct/>
      <w:autoSpaceDE/>
      <w:autoSpaceDN/>
      <w:adjustRightInd/>
      <w:spacing w:line="240" w:lineRule="auto"/>
      <w:ind w:left="5040" w:right="720" w:hanging="720"/>
      <w:jc w:val="left"/>
      <w:textAlignment w:val="auto"/>
    </w:pPr>
    <w:rPr>
      <w:sz w:val="26"/>
    </w:rPr>
  </w:style>
  <w:style w:type="paragraph" w:styleId="TOC8">
    <w:name w:val="toc 8"/>
    <w:basedOn w:val="Normal"/>
    <w:next w:val="TOC9"/>
    <w:uiPriority w:val="99"/>
    <w:rsid w:val="005D05DF"/>
    <w:pPr>
      <w:keepLines/>
      <w:tabs>
        <w:tab w:val="right" w:leader="dot" w:pos="9288"/>
      </w:tabs>
      <w:overflowPunct/>
      <w:autoSpaceDE/>
      <w:autoSpaceDN/>
      <w:adjustRightInd/>
      <w:spacing w:line="240" w:lineRule="auto"/>
      <w:ind w:left="5760" w:right="720" w:hanging="720"/>
      <w:jc w:val="left"/>
      <w:textAlignment w:val="auto"/>
    </w:pPr>
    <w:rPr>
      <w:sz w:val="26"/>
    </w:rPr>
  </w:style>
  <w:style w:type="paragraph" w:styleId="TOC9">
    <w:name w:val="toc 9"/>
    <w:basedOn w:val="Normal"/>
    <w:uiPriority w:val="99"/>
    <w:rsid w:val="005D05DF"/>
    <w:pPr>
      <w:keepLines/>
      <w:tabs>
        <w:tab w:val="right" w:leader="dot" w:pos="9288"/>
      </w:tabs>
      <w:overflowPunct/>
      <w:autoSpaceDE/>
      <w:autoSpaceDN/>
      <w:adjustRightInd/>
      <w:spacing w:line="240" w:lineRule="auto"/>
      <w:ind w:left="6480" w:right="720" w:hanging="720"/>
      <w:jc w:val="left"/>
      <w:textAlignment w:val="auto"/>
    </w:pPr>
    <w:rPr>
      <w:sz w:val="26"/>
    </w:rPr>
  </w:style>
  <w:style w:type="paragraph" w:customStyle="1" w:styleId="DeliveryPhrase">
    <w:name w:val="Delivery Phrase"/>
    <w:basedOn w:val="Normal"/>
    <w:next w:val="Normal"/>
    <w:uiPriority w:val="99"/>
    <w:rsid w:val="005D05DF"/>
    <w:pPr>
      <w:overflowPunct/>
      <w:autoSpaceDE/>
      <w:autoSpaceDN/>
      <w:adjustRightInd/>
      <w:spacing w:before="240" w:line="240" w:lineRule="auto"/>
      <w:jc w:val="left"/>
      <w:textAlignment w:val="auto"/>
    </w:pPr>
    <w:rPr>
      <w:b/>
      <w:caps/>
      <w:sz w:val="26"/>
    </w:rPr>
  </w:style>
  <w:style w:type="paragraph" w:customStyle="1" w:styleId="SDP">
    <w:name w:val="SDP"/>
    <w:basedOn w:val="Normal"/>
    <w:next w:val="Normal"/>
    <w:uiPriority w:val="99"/>
    <w:rsid w:val="005D05DF"/>
    <w:pPr>
      <w:overflowPunct/>
      <w:autoSpaceDE/>
      <w:autoSpaceDN/>
      <w:adjustRightInd/>
      <w:spacing w:before="240" w:line="240" w:lineRule="auto"/>
      <w:jc w:val="left"/>
      <w:textAlignment w:val="auto"/>
    </w:pPr>
    <w:rPr>
      <w:b/>
      <w:caps/>
      <w:sz w:val="26"/>
    </w:rPr>
  </w:style>
  <w:style w:type="paragraph" w:styleId="Quote">
    <w:name w:val="Quote"/>
    <w:basedOn w:val="Normal"/>
    <w:next w:val="BodyTextContinued"/>
    <w:link w:val="QuoteChar"/>
    <w:uiPriority w:val="99"/>
    <w:qFormat/>
    <w:rsid w:val="005D05DF"/>
    <w:pPr>
      <w:overflowPunct/>
      <w:autoSpaceDE/>
      <w:autoSpaceDN/>
      <w:adjustRightInd/>
      <w:spacing w:after="240" w:line="240" w:lineRule="auto"/>
      <w:ind w:left="1440" w:right="1440"/>
      <w:jc w:val="left"/>
      <w:textAlignment w:val="auto"/>
    </w:pPr>
    <w:rPr>
      <w:sz w:val="26"/>
    </w:rPr>
  </w:style>
  <w:style w:type="character" w:customStyle="1" w:styleId="QuoteChar">
    <w:name w:val="Quote Char"/>
    <w:basedOn w:val="DefaultParagraphFont"/>
    <w:link w:val="Quote"/>
    <w:uiPriority w:val="99"/>
    <w:locked/>
    <w:rsid w:val="005D05DF"/>
    <w:rPr>
      <w:rFonts w:cs="Times New Roman"/>
      <w:sz w:val="26"/>
    </w:rPr>
  </w:style>
  <w:style w:type="paragraph" w:customStyle="1" w:styleId="Centered">
    <w:name w:val="Centered"/>
    <w:basedOn w:val="Normal"/>
    <w:next w:val="BodyText"/>
    <w:uiPriority w:val="99"/>
    <w:rsid w:val="005D05DF"/>
    <w:pPr>
      <w:overflowPunct/>
      <w:autoSpaceDE/>
      <w:autoSpaceDN/>
      <w:adjustRightInd/>
      <w:spacing w:after="240" w:line="240" w:lineRule="exact"/>
      <w:jc w:val="center"/>
      <w:textAlignment w:val="auto"/>
    </w:pPr>
    <w:rPr>
      <w:sz w:val="26"/>
    </w:rPr>
  </w:style>
  <w:style w:type="paragraph" w:customStyle="1" w:styleId="HeaderNumbers">
    <w:name w:val="HeaderNumbers"/>
    <w:basedOn w:val="Normal"/>
    <w:uiPriority w:val="99"/>
    <w:rsid w:val="005D05DF"/>
    <w:pPr>
      <w:overflowPunct/>
      <w:autoSpaceDE/>
      <w:autoSpaceDN/>
      <w:adjustRightInd/>
      <w:spacing w:before="720" w:line="480" w:lineRule="exact"/>
      <w:ind w:right="144"/>
      <w:jc w:val="right"/>
      <w:textAlignment w:val="auto"/>
    </w:pPr>
    <w:rPr>
      <w:sz w:val="26"/>
    </w:rPr>
  </w:style>
  <w:style w:type="paragraph" w:customStyle="1" w:styleId="LeftHeading">
    <w:name w:val="Left Heading"/>
    <w:basedOn w:val="Normal"/>
    <w:next w:val="Normal"/>
    <w:uiPriority w:val="99"/>
    <w:rsid w:val="005D05DF"/>
    <w:pPr>
      <w:overflowPunct/>
      <w:autoSpaceDE/>
      <w:autoSpaceDN/>
      <w:adjustRightInd/>
      <w:spacing w:line="240" w:lineRule="auto"/>
      <w:jc w:val="left"/>
      <w:textAlignment w:val="auto"/>
    </w:pPr>
    <w:rPr>
      <w:b/>
      <w:sz w:val="26"/>
    </w:rPr>
  </w:style>
  <w:style w:type="paragraph" w:styleId="PlainText">
    <w:name w:val="Plain Text"/>
    <w:basedOn w:val="Normal"/>
    <w:link w:val="PlainTextChar"/>
    <w:uiPriority w:val="99"/>
    <w:rsid w:val="005D05DF"/>
    <w:pPr>
      <w:overflowPunct/>
      <w:autoSpaceDE/>
      <w:autoSpaceDN/>
      <w:adjustRightInd/>
      <w:spacing w:line="240" w:lineRule="auto"/>
      <w:jc w:val="left"/>
      <w:textAlignment w:val="auto"/>
    </w:pPr>
    <w:rPr>
      <w:rFonts w:ascii="Courier New" w:hAnsi="Courier New"/>
      <w:sz w:val="20"/>
    </w:rPr>
  </w:style>
  <w:style w:type="character" w:customStyle="1" w:styleId="PlainTextChar">
    <w:name w:val="Plain Text Char"/>
    <w:basedOn w:val="DefaultParagraphFont"/>
    <w:link w:val="PlainText"/>
    <w:uiPriority w:val="99"/>
    <w:locked/>
    <w:rsid w:val="005D05DF"/>
    <w:rPr>
      <w:rFonts w:ascii="Courier New" w:hAnsi="Courier New" w:cs="Times New Roman"/>
    </w:rPr>
  </w:style>
  <w:style w:type="character" w:customStyle="1" w:styleId="zzmpTrailerItem">
    <w:name w:val="zzmpTrailerItem"/>
    <w:basedOn w:val="DefaultParagraphFont"/>
    <w:uiPriority w:val="99"/>
    <w:rsid w:val="005D05DF"/>
    <w:rPr>
      <w:rFonts w:ascii="Times New Roman" w:hAnsi="Times New Roman" w:cs="Times New Roman"/>
      <w:noProof/>
      <w:color w:val="auto"/>
      <w:spacing w:val="0"/>
      <w:position w:val="0"/>
      <w:sz w:val="16"/>
      <w:szCs w:val="16"/>
      <w:u w:val="none"/>
      <w:effect w:val="none"/>
      <w:vertAlign w:val="baseline"/>
    </w:rPr>
  </w:style>
  <w:style w:type="paragraph" w:customStyle="1" w:styleId="Pleading1Cont1">
    <w:name w:val="Pleading1 Cont 1"/>
    <w:basedOn w:val="Normal"/>
    <w:uiPriority w:val="99"/>
    <w:rsid w:val="005D05DF"/>
    <w:pPr>
      <w:widowControl w:val="0"/>
      <w:overflowPunct/>
      <w:autoSpaceDE/>
      <w:autoSpaceDN/>
      <w:adjustRightInd/>
      <w:spacing w:line="480" w:lineRule="auto"/>
      <w:jc w:val="left"/>
      <w:textAlignment w:val="auto"/>
    </w:pPr>
    <w:rPr>
      <w:sz w:val="26"/>
    </w:rPr>
  </w:style>
  <w:style w:type="paragraph" w:customStyle="1" w:styleId="Pleading1Cont2">
    <w:name w:val="Pleading1 Cont 2"/>
    <w:basedOn w:val="Pleading1Cont1"/>
    <w:uiPriority w:val="99"/>
    <w:rsid w:val="005D05DF"/>
  </w:style>
  <w:style w:type="paragraph" w:customStyle="1" w:styleId="Pleading1Cont3">
    <w:name w:val="Pleading1 Cont 3"/>
    <w:basedOn w:val="Pleading1Cont2"/>
    <w:uiPriority w:val="99"/>
    <w:rsid w:val="005D05DF"/>
  </w:style>
  <w:style w:type="paragraph" w:customStyle="1" w:styleId="Pleading1Cont4">
    <w:name w:val="Pleading1 Cont 4"/>
    <w:basedOn w:val="Pleading1Cont3"/>
    <w:uiPriority w:val="99"/>
    <w:rsid w:val="005D05DF"/>
  </w:style>
  <w:style w:type="paragraph" w:customStyle="1" w:styleId="Pleading1Cont5">
    <w:name w:val="Pleading1 Cont 5"/>
    <w:basedOn w:val="Pleading1Cont4"/>
    <w:uiPriority w:val="99"/>
    <w:rsid w:val="005D05DF"/>
  </w:style>
  <w:style w:type="paragraph" w:customStyle="1" w:styleId="Pleading1Cont6">
    <w:name w:val="Pleading1 Cont 6"/>
    <w:basedOn w:val="Pleading1Cont5"/>
    <w:uiPriority w:val="99"/>
    <w:rsid w:val="005D05DF"/>
  </w:style>
  <w:style w:type="paragraph" w:customStyle="1" w:styleId="Pleading1Cont7">
    <w:name w:val="Pleading1 Cont 7"/>
    <w:basedOn w:val="Pleading1Cont6"/>
    <w:uiPriority w:val="99"/>
    <w:rsid w:val="005D05DF"/>
  </w:style>
  <w:style w:type="paragraph" w:customStyle="1" w:styleId="Pleading1Cont8">
    <w:name w:val="Pleading1 Cont 8"/>
    <w:basedOn w:val="Pleading1Cont7"/>
    <w:uiPriority w:val="99"/>
    <w:rsid w:val="005D05DF"/>
  </w:style>
  <w:style w:type="paragraph" w:customStyle="1" w:styleId="Pleading1Cont9">
    <w:name w:val="Pleading1 Cont 9"/>
    <w:basedOn w:val="Pleading1Cont8"/>
    <w:uiPriority w:val="99"/>
    <w:rsid w:val="005D05DF"/>
  </w:style>
  <w:style w:type="paragraph" w:customStyle="1" w:styleId="Pleading1L1">
    <w:name w:val="Pleading1_L1"/>
    <w:basedOn w:val="Normal"/>
    <w:next w:val="BodyText"/>
    <w:uiPriority w:val="99"/>
    <w:rsid w:val="005D05DF"/>
    <w:pPr>
      <w:keepNext/>
      <w:keepLines/>
      <w:widowControl w:val="0"/>
      <w:numPr>
        <w:numId w:val="3"/>
      </w:numPr>
      <w:overflowPunct/>
      <w:autoSpaceDE/>
      <w:autoSpaceDN/>
      <w:adjustRightInd/>
      <w:spacing w:after="240" w:line="240" w:lineRule="auto"/>
      <w:jc w:val="left"/>
      <w:textAlignment w:val="auto"/>
      <w:outlineLvl w:val="0"/>
    </w:pPr>
    <w:rPr>
      <w:b/>
      <w:caps/>
      <w:sz w:val="26"/>
      <w:u w:val="single"/>
    </w:rPr>
  </w:style>
  <w:style w:type="paragraph" w:customStyle="1" w:styleId="Pleading1L2">
    <w:name w:val="Pleading1_L2"/>
    <w:basedOn w:val="Pleading1L1"/>
    <w:next w:val="BodyText"/>
    <w:uiPriority w:val="99"/>
    <w:rsid w:val="005D05DF"/>
    <w:pPr>
      <w:numPr>
        <w:ilvl w:val="1"/>
      </w:numPr>
      <w:outlineLvl w:val="1"/>
    </w:pPr>
    <w:rPr>
      <w:caps w:val="0"/>
    </w:rPr>
  </w:style>
  <w:style w:type="paragraph" w:customStyle="1" w:styleId="Pleading1L3">
    <w:name w:val="Pleading1_L3"/>
    <w:basedOn w:val="Pleading1L2"/>
    <w:next w:val="BodyText"/>
    <w:uiPriority w:val="99"/>
    <w:rsid w:val="005D05DF"/>
    <w:pPr>
      <w:numPr>
        <w:ilvl w:val="2"/>
      </w:numPr>
      <w:outlineLvl w:val="2"/>
    </w:pPr>
    <w:rPr>
      <w:b w:val="0"/>
      <w:u w:val="none"/>
    </w:rPr>
  </w:style>
  <w:style w:type="paragraph" w:customStyle="1" w:styleId="Pleading1L4">
    <w:name w:val="Pleading1_L4"/>
    <w:basedOn w:val="Pleading1L3"/>
    <w:next w:val="BodyText"/>
    <w:uiPriority w:val="99"/>
    <w:rsid w:val="005D05DF"/>
    <w:pPr>
      <w:numPr>
        <w:ilvl w:val="3"/>
      </w:numPr>
      <w:outlineLvl w:val="3"/>
    </w:pPr>
  </w:style>
  <w:style w:type="paragraph" w:customStyle="1" w:styleId="Pleading1L5">
    <w:name w:val="Pleading1_L5"/>
    <w:basedOn w:val="Pleading1L4"/>
    <w:next w:val="BodyText"/>
    <w:uiPriority w:val="99"/>
    <w:rsid w:val="005D05DF"/>
    <w:pPr>
      <w:numPr>
        <w:ilvl w:val="4"/>
      </w:numPr>
      <w:outlineLvl w:val="4"/>
    </w:pPr>
  </w:style>
  <w:style w:type="paragraph" w:customStyle="1" w:styleId="Pleading1L6">
    <w:name w:val="Pleading1_L6"/>
    <w:basedOn w:val="Pleading1L5"/>
    <w:next w:val="BodyText"/>
    <w:uiPriority w:val="99"/>
    <w:rsid w:val="005D05DF"/>
    <w:pPr>
      <w:numPr>
        <w:ilvl w:val="5"/>
      </w:numPr>
      <w:outlineLvl w:val="5"/>
    </w:pPr>
  </w:style>
  <w:style w:type="paragraph" w:customStyle="1" w:styleId="Pleading1L7">
    <w:name w:val="Pleading1_L7"/>
    <w:basedOn w:val="Pleading1L6"/>
    <w:next w:val="BodyText"/>
    <w:uiPriority w:val="99"/>
    <w:rsid w:val="005D05DF"/>
    <w:pPr>
      <w:numPr>
        <w:ilvl w:val="6"/>
      </w:numPr>
      <w:outlineLvl w:val="6"/>
    </w:pPr>
  </w:style>
  <w:style w:type="paragraph" w:customStyle="1" w:styleId="Pleading1L8">
    <w:name w:val="Pleading1_L8"/>
    <w:basedOn w:val="Pleading1L7"/>
    <w:next w:val="BodyText"/>
    <w:uiPriority w:val="99"/>
    <w:rsid w:val="005D05DF"/>
    <w:pPr>
      <w:numPr>
        <w:ilvl w:val="7"/>
      </w:numPr>
      <w:outlineLvl w:val="7"/>
    </w:pPr>
  </w:style>
  <w:style w:type="paragraph" w:customStyle="1" w:styleId="Pleading1L9">
    <w:name w:val="Pleading1_L9"/>
    <w:basedOn w:val="Pleading1L8"/>
    <w:next w:val="BodyText"/>
    <w:uiPriority w:val="99"/>
    <w:rsid w:val="005D05DF"/>
    <w:pPr>
      <w:numPr>
        <w:ilvl w:val="8"/>
      </w:numPr>
      <w:outlineLvl w:val="8"/>
    </w:pPr>
  </w:style>
  <w:style w:type="table" w:styleId="TableGrid">
    <w:name w:val="Table Grid"/>
    <w:basedOn w:val="TableNormal"/>
    <w:uiPriority w:val="99"/>
    <w:rsid w:val="005D05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rmName">
    <w:name w:val="Firm Name"/>
    <w:basedOn w:val="Normal"/>
    <w:uiPriority w:val="99"/>
    <w:rsid w:val="005D05DF"/>
    <w:pPr>
      <w:overflowPunct/>
      <w:autoSpaceDE/>
      <w:autoSpaceDN/>
      <w:adjustRightInd/>
      <w:spacing w:line="160" w:lineRule="exact"/>
      <w:jc w:val="center"/>
      <w:textAlignment w:val="auto"/>
    </w:pPr>
    <w:rPr>
      <w:sz w:val="12"/>
      <w:szCs w:val="12"/>
    </w:rPr>
  </w:style>
  <w:style w:type="character" w:customStyle="1" w:styleId="FootnoteTextChar1">
    <w:name w:val="Footnote Text Char1"/>
    <w:aliases w:val="fn Char2,ALTS FOOTNOTE Char1,Footnote Text 2 Char1,Footnote Text Char2 Char1 Char1,Footnote Text Char1 Char1 Char Char1,Footnote Text Char Char5 Char Char Char1,Footnote Text Char2 Char1 Char Char Char Char1,fn Char Char1,f Char1"/>
    <w:basedOn w:val="DefaultParagraphFont"/>
    <w:link w:val="FootnoteText"/>
    <w:uiPriority w:val="99"/>
    <w:semiHidden/>
    <w:locked/>
    <w:rsid w:val="005D05DF"/>
    <w:rPr>
      <w:rFonts w:cs="Times New Roman"/>
    </w:rPr>
  </w:style>
  <w:style w:type="paragraph" w:customStyle="1" w:styleId="NormalDS">
    <w:name w:val="Normal DS"/>
    <w:basedOn w:val="Normal"/>
    <w:autoRedefine/>
    <w:uiPriority w:val="99"/>
    <w:rsid w:val="005D05DF"/>
    <w:pPr>
      <w:overflowPunct/>
      <w:autoSpaceDE/>
      <w:autoSpaceDN/>
      <w:adjustRightInd/>
      <w:spacing w:after="120" w:line="240" w:lineRule="auto"/>
      <w:ind w:left="1440" w:right="677" w:hanging="720"/>
      <w:textAlignment w:val="auto"/>
    </w:pPr>
    <w:rPr>
      <w:rFonts w:eastAsia="MS Mincho"/>
      <w:szCs w:val="24"/>
    </w:rPr>
  </w:style>
  <w:style w:type="character" w:styleId="Strong">
    <w:name w:val="Strong"/>
    <w:basedOn w:val="DefaultParagraphFont"/>
    <w:uiPriority w:val="99"/>
    <w:qFormat/>
    <w:rsid w:val="005D05DF"/>
    <w:rPr>
      <w:rFonts w:cs="Times New Roman"/>
      <w:b/>
      <w:bCs/>
    </w:rPr>
  </w:style>
  <w:style w:type="paragraph" w:customStyle="1" w:styleId="OutlineCont1">
    <w:name w:val="Outline Cont 1"/>
    <w:basedOn w:val="Normal"/>
    <w:uiPriority w:val="99"/>
    <w:rsid w:val="005D05DF"/>
    <w:pPr>
      <w:overflowPunct/>
      <w:autoSpaceDE/>
      <w:autoSpaceDN/>
      <w:adjustRightInd/>
      <w:spacing w:after="240" w:line="240" w:lineRule="auto"/>
      <w:jc w:val="left"/>
      <w:textAlignment w:val="auto"/>
    </w:pPr>
    <w:rPr>
      <w:sz w:val="26"/>
    </w:rPr>
  </w:style>
  <w:style w:type="paragraph" w:customStyle="1" w:styleId="OutlineCont2">
    <w:name w:val="Outline Cont 2"/>
    <w:basedOn w:val="OutlineCont1"/>
    <w:uiPriority w:val="99"/>
    <w:rsid w:val="005D05DF"/>
  </w:style>
  <w:style w:type="paragraph" w:customStyle="1" w:styleId="OutlineCont3">
    <w:name w:val="Outline Cont 3"/>
    <w:basedOn w:val="OutlineCont2"/>
    <w:uiPriority w:val="99"/>
    <w:rsid w:val="005D05DF"/>
  </w:style>
  <w:style w:type="paragraph" w:customStyle="1" w:styleId="OutlineCont4">
    <w:name w:val="Outline Cont 4"/>
    <w:basedOn w:val="OutlineCont3"/>
    <w:uiPriority w:val="99"/>
    <w:rsid w:val="005D05DF"/>
  </w:style>
  <w:style w:type="paragraph" w:customStyle="1" w:styleId="OutlineCont5">
    <w:name w:val="Outline Cont 5"/>
    <w:basedOn w:val="OutlineCont4"/>
    <w:uiPriority w:val="99"/>
    <w:rsid w:val="005D05DF"/>
  </w:style>
  <w:style w:type="paragraph" w:customStyle="1" w:styleId="OutlineCont6">
    <w:name w:val="Outline Cont 6"/>
    <w:basedOn w:val="OutlineCont5"/>
    <w:uiPriority w:val="99"/>
    <w:rsid w:val="005D05DF"/>
  </w:style>
  <w:style w:type="paragraph" w:customStyle="1" w:styleId="OutlineCont7">
    <w:name w:val="Outline Cont 7"/>
    <w:basedOn w:val="OutlineCont6"/>
    <w:uiPriority w:val="99"/>
    <w:rsid w:val="005D05DF"/>
  </w:style>
  <w:style w:type="paragraph" w:customStyle="1" w:styleId="OutlineCont8">
    <w:name w:val="Outline Cont 8"/>
    <w:basedOn w:val="OutlineCont7"/>
    <w:uiPriority w:val="99"/>
    <w:rsid w:val="005D05DF"/>
  </w:style>
  <w:style w:type="paragraph" w:customStyle="1" w:styleId="OutlineCont9">
    <w:name w:val="Outline Cont 9"/>
    <w:basedOn w:val="OutlineCont8"/>
    <w:uiPriority w:val="99"/>
    <w:rsid w:val="005D05DF"/>
  </w:style>
  <w:style w:type="paragraph" w:customStyle="1" w:styleId="OutlineL1">
    <w:name w:val="Outline_L1"/>
    <w:basedOn w:val="Normal"/>
    <w:next w:val="BodyText"/>
    <w:link w:val="OutlineL1Char"/>
    <w:uiPriority w:val="99"/>
    <w:rsid w:val="005D05DF"/>
    <w:pPr>
      <w:numPr>
        <w:numId w:val="4"/>
      </w:numPr>
      <w:overflowPunct/>
      <w:autoSpaceDE/>
      <w:autoSpaceDN/>
      <w:adjustRightInd/>
      <w:spacing w:after="240" w:line="240" w:lineRule="auto"/>
      <w:jc w:val="left"/>
      <w:textAlignment w:val="auto"/>
      <w:outlineLvl w:val="0"/>
    </w:pPr>
    <w:rPr>
      <w:sz w:val="26"/>
    </w:rPr>
  </w:style>
  <w:style w:type="paragraph" w:customStyle="1" w:styleId="OutlineL2">
    <w:name w:val="Outline_L2"/>
    <w:basedOn w:val="OutlineL1"/>
    <w:next w:val="BodyText"/>
    <w:link w:val="OutlineL2Char"/>
    <w:uiPriority w:val="99"/>
    <w:rsid w:val="005D05DF"/>
    <w:pPr>
      <w:numPr>
        <w:ilvl w:val="1"/>
      </w:numPr>
      <w:outlineLvl w:val="1"/>
    </w:pPr>
  </w:style>
  <w:style w:type="paragraph" w:customStyle="1" w:styleId="OutlineL3">
    <w:name w:val="Outline_L3"/>
    <w:basedOn w:val="OutlineL2"/>
    <w:next w:val="BodyText"/>
    <w:link w:val="OutlineL3Char"/>
    <w:uiPriority w:val="99"/>
    <w:rsid w:val="005D05DF"/>
    <w:pPr>
      <w:numPr>
        <w:ilvl w:val="2"/>
      </w:numPr>
      <w:outlineLvl w:val="2"/>
    </w:pPr>
  </w:style>
  <w:style w:type="paragraph" w:customStyle="1" w:styleId="OutlineL4">
    <w:name w:val="Outline_L4"/>
    <w:basedOn w:val="OutlineL3"/>
    <w:next w:val="BodyText"/>
    <w:link w:val="OutlineL4Char"/>
    <w:uiPriority w:val="99"/>
    <w:rsid w:val="005D05DF"/>
    <w:pPr>
      <w:numPr>
        <w:ilvl w:val="3"/>
      </w:numPr>
      <w:spacing w:after="120"/>
      <w:jc w:val="both"/>
      <w:outlineLvl w:val="3"/>
    </w:pPr>
    <w:rPr>
      <w:b/>
      <w:sz w:val="24"/>
      <w:szCs w:val="24"/>
      <w:u w:val="single"/>
    </w:rPr>
  </w:style>
  <w:style w:type="paragraph" w:customStyle="1" w:styleId="OutlineL5">
    <w:name w:val="Outline_L5"/>
    <w:basedOn w:val="OutlineL4"/>
    <w:next w:val="BodyText"/>
    <w:uiPriority w:val="99"/>
    <w:rsid w:val="005D05DF"/>
    <w:pPr>
      <w:numPr>
        <w:ilvl w:val="4"/>
      </w:numPr>
      <w:outlineLvl w:val="4"/>
    </w:pPr>
  </w:style>
  <w:style w:type="paragraph" w:customStyle="1" w:styleId="OutlineL6">
    <w:name w:val="Outline_L6"/>
    <w:basedOn w:val="OutlineL5"/>
    <w:next w:val="BodyText"/>
    <w:uiPriority w:val="99"/>
    <w:rsid w:val="005D05DF"/>
    <w:pPr>
      <w:numPr>
        <w:ilvl w:val="5"/>
      </w:numPr>
      <w:outlineLvl w:val="5"/>
    </w:pPr>
  </w:style>
  <w:style w:type="paragraph" w:customStyle="1" w:styleId="OutlineL7">
    <w:name w:val="Outline_L7"/>
    <w:basedOn w:val="OutlineL6"/>
    <w:next w:val="BodyText"/>
    <w:uiPriority w:val="99"/>
    <w:rsid w:val="005D05DF"/>
    <w:pPr>
      <w:numPr>
        <w:ilvl w:val="6"/>
      </w:numPr>
      <w:outlineLvl w:val="6"/>
    </w:pPr>
  </w:style>
  <w:style w:type="paragraph" w:customStyle="1" w:styleId="OutlineL8">
    <w:name w:val="Outline_L8"/>
    <w:basedOn w:val="OutlineL7"/>
    <w:next w:val="BodyText"/>
    <w:uiPriority w:val="99"/>
    <w:rsid w:val="005D05DF"/>
    <w:pPr>
      <w:numPr>
        <w:ilvl w:val="7"/>
      </w:numPr>
      <w:outlineLvl w:val="7"/>
    </w:pPr>
  </w:style>
  <w:style w:type="paragraph" w:customStyle="1" w:styleId="OutlineL9">
    <w:name w:val="Outline_L9"/>
    <w:basedOn w:val="OutlineL8"/>
    <w:next w:val="BodyText"/>
    <w:uiPriority w:val="99"/>
    <w:rsid w:val="005D05DF"/>
    <w:pPr>
      <w:numPr>
        <w:ilvl w:val="8"/>
      </w:numPr>
      <w:outlineLvl w:val="8"/>
    </w:pPr>
  </w:style>
  <w:style w:type="character" w:styleId="FollowedHyperlink">
    <w:name w:val="FollowedHyperlink"/>
    <w:basedOn w:val="DefaultParagraphFont"/>
    <w:uiPriority w:val="99"/>
    <w:rsid w:val="005D05DF"/>
    <w:rPr>
      <w:rFonts w:cs="Times New Roman"/>
      <w:color w:val="800080"/>
      <w:u w:val="single"/>
    </w:rPr>
  </w:style>
  <w:style w:type="paragraph" w:styleId="ListParagraph">
    <w:name w:val="List Paragraph"/>
    <w:basedOn w:val="Normal"/>
    <w:uiPriority w:val="99"/>
    <w:qFormat/>
    <w:rsid w:val="005D05DF"/>
    <w:pPr>
      <w:overflowPunct/>
      <w:autoSpaceDE/>
      <w:autoSpaceDN/>
      <w:adjustRightInd/>
      <w:spacing w:after="200" w:line="276" w:lineRule="auto"/>
      <w:ind w:left="720"/>
      <w:jc w:val="left"/>
      <w:textAlignment w:val="auto"/>
    </w:pPr>
    <w:rPr>
      <w:rFonts w:ascii="Calibri" w:hAnsi="Calibri"/>
      <w:sz w:val="22"/>
      <w:szCs w:val="22"/>
    </w:rPr>
  </w:style>
  <w:style w:type="paragraph" w:customStyle="1" w:styleId="Answer">
    <w:name w:val="Answer"/>
    <w:basedOn w:val="Normal"/>
    <w:link w:val="AnswerChar"/>
    <w:uiPriority w:val="99"/>
    <w:rsid w:val="005D05DF"/>
    <w:pPr>
      <w:overflowPunct/>
      <w:autoSpaceDE/>
      <w:autoSpaceDN/>
      <w:adjustRightInd/>
      <w:spacing w:line="480" w:lineRule="atLeast"/>
      <w:ind w:left="547" w:hanging="547"/>
      <w:textAlignment w:val="auto"/>
    </w:pPr>
  </w:style>
  <w:style w:type="character" w:customStyle="1" w:styleId="AnswerChar">
    <w:name w:val="Answer Char"/>
    <w:basedOn w:val="DefaultParagraphFont"/>
    <w:link w:val="Answer"/>
    <w:uiPriority w:val="99"/>
    <w:locked/>
    <w:rsid w:val="005D05DF"/>
    <w:rPr>
      <w:rFonts w:eastAsia="Times New Roman" w:cs="Times New Roman"/>
      <w:sz w:val="24"/>
    </w:rPr>
  </w:style>
  <w:style w:type="paragraph" w:customStyle="1" w:styleId="Times">
    <w:name w:val="Times"/>
    <w:basedOn w:val="FootnoteText"/>
    <w:uiPriority w:val="99"/>
    <w:rsid w:val="005D05DF"/>
  </w:style>
  <w:style w:type="paragraph" w:styleId="CommentText">
    <w:name w:val="annotation text"/>
    <w:basedOn w:val="Normal"/>
    <w:link w:val="CommentTextChar"/>
    <w:uiPriority w:val="99"/>
    <w:rsid w:val="005D05DF"/>
    <w:pPr>
      <w:overflowPunct/>
      <w:autoSpaceDE/>
      <w:autoSpaceDN/>
      <w:adjustRightInd/>
      <w:spacing w:line="240" w:lineRule="auto"/>
      <w:jc w:val="left"/>
      <w:textAlignment w:val="auto"/>
    </w:pPr>
    <w:rPr>
      <w:sz w:val="20"/>
    </w:rPr>
  </w:style>
  <w:style w:type="character" w:customStyle="1" w:styleId="CommentTextChar">
    <w:name w:val="Comment Text Char"/>
    <w:basedOn w:val="DefaultParagraphFont"/>
    <w:link w:val="CommentText"/>
    <w:uiPriority w:val="99"/>
    <w:locked/>
    <w:rsid w:val="005D05DF"/>
    <w:rPr>
      <w:rFonts w:cs="Times New Roman"/>
    </w:rPr>
  </w:style>
  <w:style w:type="paragraph" w:styleId="TOCHeading">
    <w:name w:val="TOC Heading"/>
    <w:basedOn w:val="Heading1"/>
    <w:next w:val="Normal"/>
    <w:uiPriority w:val="99"/>
    <w:qFormat/>
    <w:rsid w:val="005D05DF"/>
    <w:pPr>
      <w:keepNext/>
      <w:keepLines/>
      <w:numPr>
        <w:numId w:val="0"/>
      </w:numPr>
      <w:spacing w:before="480" w:line="276" w:lineRule="auto"/>
      <w:jc w:val="left"/>
      <w:outlineLvl w:val="9"/>
    </w:pPr>
    <w:rPr>
      <w:rFonts w:ascii="Cambria" w:hAnsi="Cambria"/>
      <w:bCs/>
      <w:color w:val="365F91"/>
      <w:sz w:val="28"/>
      <w:szCs w:val="28"/>
      <w:u w:val="none"/>
    </w:rPr>
  </w:style>
  <w:style w:type="paragraph" w:customStyle="1" w:styleId="Headinglowercaseletters">
    <w:name w:val="Heading (lower case letters)"/>
    <w:basedOn w:val="OutlineL4"/>
    <w:link w:val="HeadinglowercaselettersChar"/>
    <w:uiPriority w:val="99"/>
    <w:rsid w:val="005D05DF"/>
  </w:style>
  <w:style w:type="character" w:customStyle="1" w:styleId="OutlineL1Char">
    <w:name w:val="Outline_L1 Char"/>
    <w:basedOn w:val="DefaultParagraphFont"/>
    <w:link w:val="OutlineL1"/>
    <w:uiPriority w:val="99"/>
    <w:locked/>
    <w:rsid w:val="005D05DF"/>
    <w:rPr>
      <w:rFonts w:cs="Times New Roman"/>
      <w:sz w:val="26"/>
    </w:rPr>
  </w:style>
  <w:style w:type="character" w:customStyle="1" w:styleId="OutlineL2Char">
    <w:name w:val="Outline_L2 Char"/>
    <w:basedOn w:val="OutlineL1Char"/>
    <w:link w:val="OutlineL2"/>
    <w:uiPriority w:val="99"/>
    <w:locked/>
    <w:rsid w:val="005D05DF"/>
  </w:style>
  <w:style w:type="character" w:customStyle="1" w:styleId="OutlineL3Char">
    <w:name w:val="Outline_L3 Char"/>
    <w:basedOn w:val="OutlineL2Char"/>
    <w:link w:val="OutlineL3"/>
    <w:uiPriority w:val="99"/>
    <w:locked/>
    <w:rsid w:val="005D05DF"/>
  </w:style>
  <w:style w:type="character" w:customStyle="1" w:styleId="OutlineL4Char">
    <w:name w:val="Outline_L4 Char"/>
    <w:basedOn w:val="OutlineL3Char"/>
    <w:link w:val="OutlineL4"/>
    <w:uiPriority w:val="99"/>
    <w:locked/>
    <w:rsid w:val="005D05DF"/>
    <w:rPr>
      <w:b/>
      <w:sz w:val="24"/>
      <w:szCs w:val="24"/>
      <w:u w:val="single"/>
    </w:rPr>
  </w:style>
  <w:style w:type="character" w:customStyle="1" w:styleId="HeadinglowercaselettersChar">
    <w:name w:val="Heading (lower case letters) Char"/>
    <w:basedOn w:val="OutlineL4Char"/>
    <w:link w:val="Headinglowercaseletters"/>
    <w:uiPriority w:val="99"/>
    <w:locked/>
    <w:rsid w:val="005D05DF"/>
  </w:style>
  <w:style w:type="character" w:styleId="CommentReference">
    <w:name w:val="annotation reference"/>
    <w:basedOn w:val="DefaultParagraphFont"/>
    <w:uiPriority w:val="99"/>
    <w:rsid w:val="005D05DF"/>
    <w:rPr>
      <w:rFonts w:cs="Times New Roman"/>
      <w:sz w:val="16"/>
      <w:szCs w:val="16"/>
    </w:rPr>
  </w:style>
  <w:style w:type="paragraph" w:styleId="CommentSubject">
    <w:name w:val="annotation subject"/>
    <w:basedOn w:val="CommentText"/>
    <w:next w:val="CommentText"/>
    <w:link w:val="CommentSubjectChar"/>
    <w:uiPriority w:val="99"/>
    <w:rsid w:val="005D05DF"/>
    <w:pPr>
      <w:overflowPunct w:val="0"/>
      <w:autoSpaceDE w:val="0"/>
      <w:autoSpaceDN w:val="0"/>
      <w:adjustRightInd w:val="0"/>
      <w:jc w:val="both"/>
      <w:textAlignment w:val="baseline"/>
    </w:pPr>
    <w:rPr>
      <w:b/>
      <w:bCs/>
    </w:rPr>
  </w:style>
  <w:style w:type="character" w:customStyle="1" w:styleId="CommentSubjectChar">
    <w:name w:val="Comment Subject Char"/>
    <w:basedOn w:val="CommentTextChar"/>
    <w:link w:val="CommentSubject"/>
    <w:uiPriority w:val="99"/>
    <w:locked/>
    <w:rsid w:val="005D05DF"/>
    <w:rPr>
      <w:b/>
      <w:bCs/>
    </w:rPr>
  </w:style>
  <w:style w:type="paragraph" w:styleId="Revision">
    <w:name w:val="Revision"/>
    <w:hidden/>
    <w:uiPriority w:val="99"/>
    <w:semiHidden/>
    <w:rsid w:val="005D05DF"/>
    <w:rPr>
      <w:sz w:val="24"/>
      <w:szCs w:val="20"/>
    </w:rPr>
  </w:style>
</w:styles>
</file>

<file path=word/webSettings.xml><?xml version="1.0" encoding="utf-8"?>
<w:webSettings xmlns:r="http://schemas.openxmlformats.org/officeDocument/2006/relationships" xmlns:w="http://schemas.openxmlformats.org/wordprocessingml/2006/main">
  <w:divs>
    <w:div w:id="2133017286">
      <w:marLeft w:val="0"/>
      <w:marRight w:val="0"/>
      <w:marTop w:val="0"/>
      <w:marBottom w:val="0"/>
      <w:divBdr>
        <w:top w:val="none" w:sz="0" w:space="0" w:color="auto"/>
        <w:left w:val="none" w:sz="0" w:space="0" w:color="auto"/>
        <w:bottom w:val="none" w:sz="0" w:space="0" w:color="auto"/>
        <w:right w:val="none" w:sz="0" w:space="0" w:color="auto"/>
      </w:divBdr>
    </w:div>
    <w:div w:id="2133017287">
      <w:marLeft w:val="0"/>
      <w:marRight w:val="0"/>
      <w:marTop w:val="0"/>
      <w:marBottom w:val="0"/>
      <w:divBdr>
        <w:top w:val="none" w:sz="0" w:space="0" w:color="auto"/>
        <w:left w:val="none" w:sz="0" w:space="0" w:color="auto"/>
        <w:bottom w:val="none" w:sz="0" w:space="0" w:color="auto"/>
        <w:right w:val="none" w:sz="0" w:space="0" w:color="auto"/>
      </w:divBdr>
    </w:div>
    <w:div w:id="21330172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sa.anderl@centurylink.com"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Petition</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2012-03-30T07:00:00+00:00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143119-0DDA-4981-BD3B-2E2A8EA56527}"/>
</file>

<file path=customXml/itemProps2.xml><?xml version="1.0" encoding="utf-8"?>
<ds:datastoreItem xmlns:ds="http://schemas.openxmlformats.org/officeDocument/2006/customXml" ds:itemID="{62C140F9-12A6-401A-ADF5-0791F87A1EF5}"/>
</file>

<file path=customXml/itemProps3.xml><?xml version="1.0" encoding="utf-8"?>
<ds:datastoreItem xmlns:ds="http://schemas.openxmlformats.org/officeDocument/2006/customXml" ds:itemID="{39E30E24-6195-4FFD-A7B6-DA63E4EE2AFA}"/>
</file>

<file path=customXml/itemProps4.xml><?xml version="1.0" encoding="utf-8"?>
<ds:datastoreItem xmlns:ds="http://schemas.openxmlformats.org/officeDocument/2006/customXml" ds:itemID="{2C87816A-8E91-467A-BAE6-0330400AD3F7}"/>
</file>

<file path=customXml/itemProps5.xml><?xml version="1.0" encoding="utf-8"?>
<ds:datastoreItem xmlns:ds="http://schemas.openxmlformats.org/officeDocument/2006/customXml" ds:itemID="{0303D61A-E87B-47ED-9C66-8204F2060083}"/>
</file>

<file path=docProps/app.xml><?xml version="1.0" encoding="utf-8"?>
<Properties xmlns="http://schemas.openxmlformats.org/officeDocument/2006/extended-properties" xmlns:vt="http://schemas.openxmlformats.org/officeDocument/2006/docPropsVTypes">
  <Template>Normal</Template>
  <TotalTime>20</TotalTime>
  <Pages>5</Pages>
  <Words>1346</Words>
  <Characters>7831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Commission Issue # 1:  Assume, arguendo, that the Commission adopts a condition requiring the merged companies to file a petition for an Alternate Form of Regulation (AFOR) by a date certain</vt:lpstr>
    </vt:vector>
  </TitlesOfParts>
  <Company>Qwest</Company>
  <LinksUpToDate>false</LinksUpToDate>
  <CharactersWithSpaces>9159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Issue # 1:  Assume, arguendo, that the Commission adopts a condition requiring the merged companies to file a petition for an Alternate Form of Regulation (AFOR) by a date certain</dc:title>
  <dc:subject/>
  <dc:creator>Lisa Anderl</dc:creator>
  <cp:keywords/>
  <dc:description/>
  <cp:lastModifiedBy>Johnson, Leslie</cp:lastModifiedBy>
  <cp:revision>8</cp:revision>
  <cp:lastPrinted>2012-03-30T19:09:00Z</cp:lastPrinted>
  <dcterms:created xsi:type="dcterms:W3CDTF">2012-03-30T19:01:00Z</dcterms:created>
  <dcterms:modified xsi:type="dcterms:W3CDTF">2012-03-30T19:14:00Z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