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0833E"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7D20833F" w14:textId="77777777" w:rsidR="00586A6D" w:rsidRPr="005662E4" w:rsidRDefault="00586A6D" w:rsidP="00586A6D">
      <w:pPr>
        <w:pStyle w:val="Heading3"/>
        <w:ind w:left="2160" w:firstLine="720"/>
        <w:jc w:val="left"/>
        <w:rPr>
          <w:sz w:val="16"/>
          <w:szCs w:val="16"/>
        </w:rPr>
      </w:pPr>
      <w:r>
        <w:t xml:space="preserve">  Richard A. Finnigan          </w:t>
      </w:r>
    </w:p>
    <w:p w14:paraId="7D208340"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7D208341"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7D208342"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7D208343"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7D208344"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7D208345" w14:textId="77777777" w:rsidR="00586A6D" w:rsidRDefault="00586A6D" w:rsidP="00586A6D">
      <w:pPr>
        <w:jc w:val="center"/>
        <w:rPr>
          <w:rFonts w:ascii="Bookman Old Style" w:hAnsi="Bookman Old Style"/>
          <w:szCs w:val="24"/>
        </w:rPr>
      </w:pPr>
    </w:p>
    <w:p w14:paraId="7D208346" w14:textId="77777777" w:rsidR="00595F92" w:rsidRDefault="00AD60C0" w:rsidP="00595F92">
      <w:pPr>
        <w:jc w:val="center"/>
      </w:pPr>
      <w:r>
        <w:t xml:space="preserve">February </w:t>
      </w:r>
      <w:r w:rsidR="003611A6">
        <w:t>8</w:t>
      </w:r>
      <w:r>
        <w:t>, 2018</w:t>
      </w:r>
    </w:p>
    <w:p w14:paraId="7D208347" w14:textId="77777777" w:rsidR="00595F92" w:rsidRDefault="00595F92" w:rsidP="00595F92">
      <w:pPr>
        <w:jc w:val="center"/>
      </w:pPr>
    </w:p>
    <w:p w14:paraId="7D208348" w14:textId="77777777" w:rsidR="00595F92" w:rsidRDefault="00595F92" w:rsidP="00595F92">
      <w:pPr>
        <w:jc w:val="center"/>
      </w:pPr>
    </w:p>
    <w:p w14:paraId="7D208349" w14:textId="77777777" w:rsidR="00595F92" w:rsidRDefault="00595F92" w:rsidP="00595F92"/>
    <w:p w14:paraId="7D20834A" w14:textId="77777777" w:rsidR="00595F92" w:rsidRDefault="00595F92" w:rsidP="00595F92">
      <w:r>
        <w:rPr>
          <w:b/>
          <w:u w:val="single"/>
        </w:rPr>
        <w:t>VIA E-FILING</w:t>
      </w:r>
    </w:p>
    <w:p w14:paraId="7D20834B" w14:textId="77777777" w:rsidR="00595F92" w:rsidRDefault="00595F92" w:rsidP="00595F92"/>
    <w:p w14:paraId="7D20834C" w14:textId="77777777" w:rsidR="00595F92" w:rsidRDefault="00595F92" w:rsidP="00595F92">
      <w:r>
        <w:t>Mr. Steven V. King, Executive Director and Secretary</w:t>
      </w:r>
    </w:p>
    <w:p w14:paraId="7D20834D"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7D20834E"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7D20834F"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7D208350" w14:textId="77777777" w:rsidR="00595F92" w:rsidRDefault="00595F92" w:rsidP="00595F92"/>
    <w:p w14:paraId="7D208351" w14:textId="77777777" w:rsidR="00595F92" w:rsidRDefault="00595F92" w:rsidP="00595F92">
      <w:pPr>
        <w:ind w:left="1440" w:hanging="720"/>
        <w:rPr>
          <w:b/>
        </w:rPr>
      </w:pPr>
      <w:r>
        <w:t>Re:</w:t>
      </w:r>
      <w:r>
        <w:tab/>
      </w:r>
      <w:r w:rsidR="00AD60C0">
        <w:t>Skyline Telephone Company – Docket UT-170861</w:t>
      </w:r>
    </w:p>
    <w:p w14:paraId="7D208352" w14:textId="77777777" w:rsidR="00595F92" w:rsidRDefault="00595F92" w:rsidP="00595F92"/>
    <w:p w14:paraId="7D208353" w14:textId="77777777" w:rsidR="00595F92" w:rsidRDefault="00595F92" w:rsidP="00595F92">
      <w:r>
        <w:t>Dear Mr. King:</w:t>
      </w:r>
    </w:p>
    <w:p w14:paraId="7D208354" w14:textId="77777777" w:rsidR="00595F92" w:rsidRDefault="00595F92" w:rsidP="00595F92"/>
    <w:p w14:paraId="7D208355" w14:textId="77777777" w:rsidR="001F7BC6" w:rsidRDefault="001F7BC6" w:rsidP="00595F92">
      <w:r>
        <w:tab/>
        <w:t xml:space="preserve">This letter is to follow up on the letter of January 11, 2018, sent in to the Commission from Ms. Kluser.  Since the date of that letter, some progress has been made.  </w:t>
      </w:r>
    </w:p>
    <w:p w14:paraId="7D208356" w14:textId="77777777" w:rsidR="001F7BC6" w:rsidRDefault="001F7BC6" w:rsidP="00595F92"/>
    <w:p w14:paraId="7D208357" w14:textId="77777777" w:rsidR="001F7BC6" w:rsidRDefault="001F7BC6" w:rsidP="00595F92">
      <w:r>
        <w:tab/>
        <w:t>There was an extensive meeting with representatives from Frontier which clarified what was being requested and what was needed to make this project go forward.  Since that time, Frontier has provided Skyline with a pole attachment agreement to review.  The pole attachment agreement appears to be in acceptable condition, other than it focuses on cable television rather than broadband</w:t>
      </w:r>
      <w:r w:rsidR="00B753DB">
        <w:t xml:space="preserve"> and telecommunications.  With that change, the agreement can be put in place and Skyline can then make progress with the joint owner of the poles, </w:t>
      </w:r>
      <w:r w:rsidR="0068496D">
        <w:t>Snohomish</w:t>
      </w:r>
      <w:r w:rsidR="00B753DB">
        <w:t xml:space="preserve"> County PUD.</w:t>
      </w:r>
    </w:p>
    <w:p w14:paraId="7D208358" w14:textId="77777777" w:rsidR="00B753DB" w:rsidRDefault="00B753DB" w:rsidP="00595F92"/>
    <w:p w14:paraId="7D208359" w14:textId="77777777" w:rsidR="00B753DB" w:rsidRDefault="00B753DB" w:rsidP="00595F92">
      <w:r>
        <w:tab/>
        <w:t>Optimistically, it appears that the agreements will be in place in the next couple of months.  If there are disappointing developments, Skyline will be in touch with the Commission to let the Commission know if there are additional hurdles that need to be scaled.</w:t>
      </w:r>
    </w:p>
    <w:p w14:paraId="7D20835A" w14:textId="77777777" w:rsidR="007A0CBB" w:rsidRDefault="00595F92" w:rsidP="00912B21">
      <w:r>
        <w:tab/>
      </w:r>
    </w:p>
    <w:p w14:paraId="7D20835B" w14:textId="77777777" w:rsidR="00595F92" w:rsidRDefault="00595F92" w:rsidP="00912B21">
      <w:r>
        <w:tab/>
      </w:r>
      <w:r>
        <w:tab/>
      </w:r>
      <w:r>
        <w:tab/>
      </w:r>
      <w:r>
        <w:tab/>
      </w:r>
      <w:r>
        <w:tab/>
      </w:r>
      <w:r>
        <w:tab/>
      </w:r>
      <w:r>
        <w:tab/>
        <w:t>Sincerely,</w:t>
      </w:r>
    </w:p>
    <w:p w14:paraId="7D20835C" w14:textId="77777777" w:rsidR="00595F92" w:rsidRDefault="00595F92" w:rsidP="00595F92"/>
    <w:p w14:paraId="7D20835D" w14:textId="77777777" w:rsidR="00595F92" w:rsidRDefault="00595F92" w:rsidP="00595F92"/>
    <w:p w14:paraId="7D20835E" w14:textId="77777777" w:rsidR="00595F92" w:rsidRDefault="00595F92" w:rsidP="00595F92"/>
    <w:p w14:paraId="7D20835F" w14:textId="77777777" w:rsidR="00595F92" w:rsidRDefault="00595F92" w:rsidP="00595F92">
      <w:r>
        <w:tab/>
      </w:r>
      <w:r>
        <w:tab/>
      </w:r>
      <w:r>
        <w:tab/>
      </w:r>
      <w:r>
        <w:tab/>
      </w:r>
      <w:r>
        <w:tab/>
      </w:r>
      <w:r>
        <w:tab/>
      </w:r>
      <w:r>
        <w:tab/>
        <w:t>RICHARD A. FINNIGAN</w:t>
      </w:r>
    </w:p>
    <w:p w14:paraId="7D208360" w14:textId="77777777" w:rsidR="00595F92" w:rsidRDefault="00595F92" w:rsidP="00595F92"/>
    <w:p w14:paraId="7D208361" w14:textId="77777777" w:rsidR="00595F92" w:rsidRDefault="00595F92" w:rsidP="00595F92">
      <w:r>
        <w:t>RAF/cs</w:t>
      </w:r>
    </w:p>
    <w:p w14:paraId="7D208362" w14:textId="77777777" w:rsidR="00595F92" w:rsidRDefault="00595F92" w:rsidP="00595F92">
      <w:pPr>
        <w:rPr>
          <w:lang w:val="it-IT"/>
        </w:rPr>
      </w:pPr>
    </w:p>
    <w:p w14:paraId="7D208363" w14:textId="77777777" w:rsidR="00480442" w:rsidRPr="00586A6D" w:rsidRDefault="00595F92" w:rsidP="00B753DB">
      <w:pPr>
        <w:tabs>
          <w:tab w:val="left" w:pos="-1440"/>
        </w:tabs>
      </w:pPr>
      <w:r>
        <w:rPr>
          <w:lang w:val="it-IT"/>
        </w:rPr>
        <w:t>cc:</w:t>
      </w:r>
      <w:r>
        <w:rPr>
          <w:lang w:val="it-IT"/>
        </w:rPr>
        <w:tab/>
        <w:t>Client (via e-mail)</w:t>
      </w:r>
      <w:r>
        <w:rPr>
          <w:lang w:val="it-IT"/>
        </w:rPr>
        <w:tab/>
      </w:r>
    </w:p>
    <w:sectPr w:rsidR="00480442" w:rsidRPr="00586A6D" w:rsidSect="00B753DB">
      <w:headerReference w:type="default" r:id="rId11"/>
      <w:footerReference w:type="even" r:id="rId12"/>
      <w:footerReference w:type="default" r:id="rId13"/>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08366" w14:textId="77777777" w:rsidR="00F06EB2" w:rsidRDefault="00F06EB2">
      <w:r>
        <w:separator/>
      </w:r>
    </w:p>
  </w:endnote>
  <w:endnote w:type="continuationSeparator" w:id="0">
    <w:p w14:paraId="7D208367" w14:textId="77777777" w:rsidR="00F06EB2" w:rsidRDefault="00F0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836F"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D208370" w14:textId="77777777" w:rsidR="005F4339" w:rsidRDefault="005F4339">
    <w:pPr>
      <w:pStyle w:val="Footer"/>
    </w:pPr>
  </w:p>
  <w:p w14:paraId="7D208371" w14:textId="77777777" w:rsidR="00CE0B1D" w:rsidRDefault="00CE0B1D"/>
  <w:p w14:paraId="7D208372"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8373" w14:textId="77777777" w:rsidR="005F4339" w:rsidRDefault="005F4339">
    <w:pPr>
      <w:pStyle w:val="Footer"/>
      <w:framePr w:wrap="around" w:vAnchor="text" w:hAnchor="margin" w:xAlign="center" w:y="1"/>
      <w:rPr>
        <w:rStyle w:val="PageNumber"/>
        <w:rFonts w:ascii="Bookman Old Style" w:hAnsi="Bookman Old Style"/>
      </w:rPr>
    </w:pPr>
  </w:p>
  <w:p w14:paraId="7D208374"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08364" w14:textId="77777777" w:rsidR="00F06EB2" w:rsidRDefault="00F06EB2">
      <w:r>
        <w:separator/>
      </w:r>
    </w:p>
  </w:footnote>
  <w:footnote w:type="continuationSeparator" w:id="0">
    <w:p w14:paraId="7D208365" w14:textId="77777777" w:rsidR="00F06EB2" w:rsidRDefault="00F06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8368" w14:textId="77777777" w:rsidR="00736E61" w:rsidRPr="00613F64" w:rsidRDefault="00AE6252" w:rsidP="00736E61">
    <w:pPr>
      <w:rPr>
        <w:szCs w:val="24"/>
      </w:rPr>
    </w:pPr>
    <w:r>
      <w:rPr>
        <w:szCs w:val="24"/>
      </w:rPr>
      <w:t>Steven King</w:t>
    </w:r>
    <w:r w:rsidR="009D2394" w:rsidRPr="00613F64">
      <w:rPr>
        <w:szCs w:val="24"/>
      </w:rPr>
      <w:t xml:space="preserve"> </w:t>
    </w:r>
  </w:p>
  <w:p w14:paraId="7D208369" w14:textId="77777777" w:rsidR="005F4339" w:rsidRPr="00613F64" w:rsidRDefault="00E60AEB" w:rsidP="0030167C">
    <w:pPr>
      <w:pStyle w:val="Header"/>
    </w:pPr>
    <w:r>
      <w:t>August 16, 2017</w:t>
    </w:r>
  </w:p>
  <w:p w14:paraId="7D20836A"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B753DB">
      <w:rPr>
        <w:noProof/>
      </w:rPr>
      <w:t>2</w:t>
    </w:r>
    <w:r w:rsidRPr="00613F64">
      <w:fldChar w:fldCharType="end"/>
    </w:r>
    <w:r w:rsidRPr="00613F64">
      <w:t xml:space="preserve"> of </w:t>
    </w:r>
    <w:r w:rsidR="008D1A64">
      <w:fldChar w:fldCharType="begin"/>
    </w:r>
    <w:r w:rsidR="008D1A64">
      <w:instrText xml:space="preserve"> NUMPAGES </w:instrText>
    </w:r>
    <w:r w:rsidR="008D1A64">
      <w:fldChar w:fldCharType="separate"/>
    </w:r>
    <w:r w:rsidR="00E63748">
      <w:rPr>
        <w:noProof/>
      </w:rPr>
      <w:t>1</w:t>
    </w:r>
    <w:r w:rsidR="008D1A64">
      <w:rPr>
        <w:noProof/>
      </w:rPr>
      <w:fldChar w:fldCharType="end"/>
    </w:r>
  </w:p>
  <w:p w14:paraId="7D20836B" w14:textId="77777777" w:rsidR="005F4339" w:rsidRDefault="005F4339">
    <w:pPr>
      <w:pStyle w:val="Header"/>
      <w:rPr>
        <w:rFonts w:ascii="Bookman Old Style" w:hAnsi="Bookman Old Style"/>
      </w:rPr>
    </w:pPr>
  </w:p>
  <w:p w14:paraId="7D20836C" w14:textId="77777777" w:rsidR="005F4339" w:rsidRPr="00DC0680" w:rsidRDefault="005F4339">
    <w:pPr>
      <w:pStyle w:val="Header"/>
      <w:rPr>
        <w:rFonts w:ascii="Bookman Old Style" w:hAnsi="Bookman Old Style"/>
      </w:rPr>
    </w:pPr>
  </w:p>
  <w:p w14:paraId="7D20836D" w14:textId="77777777" w:rsidR="00CE0B1D" w:rsidRDefault="00CE0B1D"/>
  <w:p w14:paraId="7D20836E"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17AD4"/>
    <w:rsid w:val="0002088A"/>
    <w:rsid w:val="00020C74"/>
    <w:rsid w:val="00027D07"/>
    <w:rsid w:val="00036174"/>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F1000"/>
    <w:rsid w:val="000F18D7"/>
    <w:rsid w:val="000F3830"/>
    <w:rsid w:val="00100B68"/>
    <w:rsid w:val="001072EA"/>
    <w:rsid w:val="001111F0"/>
    <w:rsid w:val="00115509"/>
    <w:rsid w:val="00130DF3"/>
    <w:rsid w:val="001405D9"/>
    <w:rsid w:val="001471F5"/>
    <w:rsid w:val="001517E0"/>
    <w:rsid w:val="00154CF5"/>
    <w:rsid w:val="0015712B"/>
    <w:rsid w:val="00162078"/>
    <w:rsid w:val="00170130"/>
    <w:rsid w:val="00173FA9"/>
    <w:rsid w:val="00175166"/>
    <w:rsid w:val="001856A8"/>
    <w:rsid w:val="001A31E7"/>
    <w:rsid w:val="001B6D68"/>
    <w:rsid w:val="001D4320"/>
    <w:rsid w:val="001D776C"/>
    <w:rsid w:val="001E0BAC"/>
    <w:rsid w:val="001E46E9"/>
    <w:rsid w:val="001F0795"/>
    <w:rsid w:val="001F33DB"/>
    <w:rsid w:val="001F3815"/>
    <w:rsid w:val="001F3B13"/>
    <w:rsid w:val="001F7BC6"/>
    <w:rsid w:val="00220A62"/>
    <w:rsid w:val="00221C24"/>
    <w:rsid w:val="00231027"/>
    <w:rsid w:val="0023324E"/>
    <w:rsid w:val="0023770E"/>
    <w:rsid w:val="002410D9"/>
    <w:rsid w:val="00243FDB"/>
    <w:rsid w:val="002506F0"/>
    <w:rsid w:val="002515E3"/>
    <w:rsid w:val="0025794F"/>
    <w:rsid w:val="00261620"/>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D29E0"/>
    <w:rsid w:val="002D29EF"/>
    <w:rsid w:val="002D2D26"/>
    <w:rsid w:val="002D4D0D"/>
    <w:rsid w:val="002F1C1E"/>
    <w:rsid w:val="0030167C"/>
    <w:rsid w:val="0030252F"/>
    <w:rsid w:val="00312B04"/>
    <w:rsid w:val="00315BEC"/>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11A6"/>
    <w:rsid w:val="003657FC"/>
    <w:rsid w:val="003744BF"/>
    <w:rsid w:val="003750C2"/>
    <w:rsid w:val="00377BBF"/>
    <w:rsid w:val="00377FF3"/>
    <w:rsid w:val="00382FC9"/>
    <w:rsid w:val="00393BDF"/>
    <w:rsid w:val="003A0F91"/>
    <w:rsid w:val="003A56BE"/>
    <w:rsid w:val="003A5D17"/>
    <w:rsid w:val="003B1E2D"/>
    <w:rsid w:val="003B3711"/>
    <w:rsid w:val="003C23D9"/>
    <w:rsid w:val="003C35D4"/>
    <w:rsid w:val="003C3EB4"/>
    <w:rsid w:val="003D4643"/>
    <w:rsid w:val="003D533D"/>
    <w:rsid w:val="003E3410"/>
    <w:rsid w:val="003E5DC4"/>
    <w:rsid w:val="003E7110"/>
    <w:rsid w:val="003F233F"/>
    <w:rsid w:val="003F2DB3"/>
    <w:rsid w:val="003F2E3F"/>
    <w:rsid w:val="003F3697"/>
    <w:rsid w:val="003F42EE"/>
    <w:rsid w:val="003F61FD"/>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603A8"/>
    <w:rsid w:val="00472891"/>
    <w:rsid w:val="00476EF6"/>
    <w:rsid w:val="00480442"/>
    <w:rsid w:val="00487197"/>
    <w:rsid w:val="004A3145"/>
    <w:rsid w:val="004B1DF8"/>
    <w:rsid w:val="004B4504"/>
    <w:rsid w:val="004C270D"/>
    <w:rsid w:val="004D0FAE"/>
    <w:rsid w:val="004D1136"/>
    <w:rsid w:val="004D40BD"/>
    <w:rsid w:val="004E298D"/>
    <w:rsid w:val="004E7879"/>
    <w:rsid w:val="005002D2"/>
    <w:rsid w:val="0050293A"/>
    <w:rsid w:val="0050468E"/>
    <w:rsid w:val="00504DAF"/>
    <w:rsid w:val="00504F9A"/>
    <w:rsid w:val="00506807"/>
    <w:rsid w:val="0051606A"/>
    <w:rsid w:val="00523CE3"/>
    <w:rsid w:val="005267A5"/>
    <w:rsid w:val="00534317"/>
    <w:rsid w:val="00540FA9"/>
    <w:rsid w:val="0054731F"/>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756B"/>
    <w:rsid w:val="005C2BDB"/>
    <w:rsid w:val="005C38AB"/>
    <w:rsid w:val="005D05A5"/>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421A"/>
    <w:rsid w:val="006662AA"/>
    <w:rsid w:val="0068496D"/>
    <w:rsid w:val="00684ACD"/>
    <w:rsid w:val="00685A57"/>
    <w:rsid w:val="0068609C"/>
    <w:rsid w:val="00687BBA"/>
    <w:rsid w:val="00693B03"/>
    <w:rsid w:val="006A1460"/>
    <w:rsid w:val="006A367A"/>
    <w:rsid w:val="006A5852"/>
    <w:rsid w:val="006A6F94"/>
    <w:rsid w:val="006A71F4"/>
    <w:rsid w:val="006C78E8"/>
    <w:rsid w:val="006C799E"/>
    <w:rsid w:val="006C7ACD"/>
    <w:rsid w:val="006D1A78"/>
    <w:rsid w:val="006D6990"/>
    <w:rsid w:val="006E05CD"/>
    <w:rsid w:val="006E5C76"/>
    <w:rsid w:val="006E6974"/>
    <w:rsid w:val="006F4BC6"/>
    <w:rsid w:val="006F59CA"/>
    <w:rsid w:val="006F6621"/>
    <w:rsid w:val="006F6B10"/>
    <w:rsid w:val="0070131A"/>
    <w:rsid w:val="00716737"/>
    <w:rsid w:val="00717514"/>
    <w:rsid w:val="007310B2"/>
    <w:rsid w:val="00731557"/>
    <w:rsid w:val="00736E61"/>
    <w:rsid w:val="00751D35"/>
    <w:rsid w:val="00771A58"/>
    <w:rsid w:val="007720EF"/>
    <w:rsid w:val="00780588"/>
    <w:rsid w:val="007841DA"/>
    <w:rsid w:val="007948FD"/>
    <w:rsid w:val="007955F2"/>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613B"/>
    <w:rsid w:val="00894F7D"/>
    <w:rsid w:val="008B5127"/>
    <w:rsid w:val="008C0B36"/>
    <w:rsid w:val="008C228A"/>
    <w:rsid w:val="008C706B"/>
    <w:rsid w:val="008C7674"/>
    <w:rsid w:val="008D1A64"/>
    <w:rsid w:val="008D2CDF"/>
    <w:rsid w:val="008E0304"/>
    <w:rsid w:val="008E71CD"/>
    <w:rsid w:val="008F14C4"/>
    <w:rsid w:val="008F7F47"/>
    <w:rsid w:val="00905EFD"/>
    <w:rsid w:val="00910EB0"/>
    <w:rsid w:val="00912B21"/>
    <w:rsid w:val="00921C8F"/>
    <w:rsid w:val="00922DD6"/>
    <w:rsid w:val="00922F9E"/>
    <w:rsid w:val="00926BC9"/>
    <w:rsid w:val="00935046"/>
    <w:rsid w:val="00935109"/>
    <w:rsid w:val="00935F43"/>
    <w:rsid w:val="009403D9"/>
    <w:rsid w:val="00942154"/>
    <w:rsid w:val="0094238F"/>
    <w:rsid w:val="0094347F"/>
    <w:rsid w:val="00945937"/>
    <w:rsid w:val="0094596F"/>
    <w:rsid w:val="00945C68"/>
    <w:rsid w:val="0095107E"/>
    <w:rsid w:val="0096150F"/>
    <w:rsid w:val="00981CB9"/>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C7CFD"/>
    <w:rsid w:val="00AD60C0"/>
    <w:rsid w:val="00AE2140"/>
    <w:rsid w:val="00AE6252"/>
    <w:rsid w:val="00AF0657"/>
    <w:rsid w:val="00AF3195"/>
    <w:rsid w:val="00AF69F9"/>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753DB"/>
    <w:rsid w:val="00B844A7"/>
    <w:rsid w:val="00B8457C"/>
    <w:rsid w:val="00B928FF"/>
    <w:rsid w:val="00B95A5F"/>
    <w:rsid w:val="00BA4175"/>
    <w:rsid w:val="00BB7EE1"/>
    <w:rsid w:val="00BC1A4D"/>
    <w:rsid w:val="00BC5D76"/>
    <w:rsid w:val="00BE04C9"/>
    <w:rsid w:val="00BE5404"/>
    <w:rsid w:val="00BF1541"/>
    <w:rsid w:val="00BF47C5"/>
    <w:rsid w:val="00C05BFA"/>
    <w:rsid w:val="00C070AF"/>
    <w:rsid w:val="00C13D28"/>
    <w:rsid w:val="00C40D39"/>
    <w:rsid w:val="00C40F48"/>
    <w:rsid w:val="00C41253"/>
    <w:rsid w:val="00C53523"/>
    <w:rsid w:val="00C64466"/>
    <w:rsid w:val="00C73EC0"/>
    <w:rsid w:val="00C757EF"/>
    <w:rsid w:val="00C7670A"/>
    <w:rsid w:val="00C77A2C"/>
    <w:rsid w:val="00C82D21"/>
    <w:rsid w:val="00C83418"/>
    <w:rsid w:val="00C85865"/>
    <w:rsid w:val="00C9078F"/>
    <w:rsid w:val="00C918DC"/>
    <w:rsid w:val="00C92F6D"/>
    <w:rsid w:val="00C93C7B"/>
    <w:rsid w:val="00C97762"/>
    <w:rsid w:val="00CA1C3E"/>
    <w:rsid w:val="00CA5587"/>
    <w:rsid w:val="00CB0744"/>
    <w:rsid w:val="00CB7485"/>
    <w:rsid w:val="00CC2821"/>
    <w:rsid w:val="00CC3869"/>
    <w:rsid w:val="00CC483C"/>
    <w:rsid w:val="00CC7034"/>
    <w:rsid w:val="00CD4E77"/>
    <w:rsid w:val="00CE060E"/>
    <w:rsid w:val="00CE0B1D"/>
    <w:rsid w:val="00CF4961"/>
    <w:rsid w:val="00D0198D"/>
    <w:rsid w:val="00D13DDE"/>
    <w:rsid w:val="00D14087"/>
    <w:rsid w:val="00D20641"/>
    <w:rsid w:val="00D22D75"/>
    <w:rsid w:val="00D23A8B"/>
    <w:rsid w:val="00D50248"/>
    <w:rsid w:val="00D51BBF"/>
    <w:rsid w:val="00D56DFD"/>
    <w:rsid w:val="00D600D1"/>
    <w:rsid w:val="00D60741"/>
    <w:rsid w:val="00D62D90"/>
    <w:rsid w:val="00D646EB"/>
    <w:rsid w:val="00D7137D"/>
    <w:rsid w:val="00D753E5"/>
    <w:rsid w:val="00D926E9"/>
    <w:rsid w:val="00D97115"/>
    <w:rsid w:val="00DA2E0A"/>
    <w:rsid w:val="00DA5A32"/>
    <w:rsid w:val="00DA6463"/>
    <w:rsid w:val="00DB0FE6"/>
    <w:rsid w:val="00DC0680"/>
    <w:rsid w:val="00DC0D1C"/>
    <w:rsid w:val="00DC2285"/>
    <w:rsid w:val="00DC7121"/>
    <w:rsid w:val="00DE0170"/>
    <w:rsid w:val="00DE4F1F"/>
    <w:rsid w:val="00E20D30"/>
    <w:rsid w:val="00E20D6C"/>
    <w:rsid w:val="00E27946"/>
    <w:rsid w:val="00E424B0"/>
    <w:rsid w:val="00E47F3C"/>
    <w:rsid w:val="00E515F6"/>
    <w:rsid w:val="00E54AFD"/>
    <w:rsid w:val="00E60AEB"/>
    <w:rsid w:val="00E6338A"/>
    <w:rsid w:val="00E63748"/>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06EB2"/>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7D20833E"/>
  <w15:docId w15:val="{82252EE4-934F-4CB3-93A9-9AA4F6EA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2017-07-28T07:00:00+00:00</OpenedDate>
    <SignificantOrder xmlns="dc463f71-b30c-4ab2-9473-d307f9d35888">false</SignificantOrder>
    <Date1 xmlns="dc463f71-b30c-4ab2-9473-d307f9d35888">2018-02-08T08:00:00+00:00</Date1>
    <IsDocumentOrder xmlns="dc463f71-b30c-4ab2-9473-d307f9d35888">false</IsDocumentOrder>
    <IsHighlyConfidential xmlns="dc463f71-b30c-4ab2-9473-d307f9d35888">false</IsHighlyConfidential>
    <CaseCompanyNames xmlns="dc463f71-b30c-4ab2-9473-d307f9d35888">Skyline Telecom, Inc.</CaseCompanyNames>
    <Nickname xmlns="http://schemas.microsoft.com/sharepoint/v3" xsi:nil="true"/>
    <DocketNumber xmlns="dc463f71-b30c-4ab2-9473-d307f9d35888">170861</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338688F4D6124DAB23063C31C1EA36" ma:contentTypeVersion="104" ma:contentTypeDescription="" ma:contentTypeScope="" ma:versionID="316ff94dc87143baf6343ace459d8a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2D739E0-34EC-4A08-96F6-B22CF0F8A756}">
  <ds:schemaRefs>
    <ds:schemaRef ds:uri="http://purl.org/dc/terms/"/>
    <ds:schemaRef ds:uri="http://schemas.microsoft.com/office/2006/metadata/properties"/>
    <ds:schemaRef ds:uri="http://schemas.microsoft.com/office/2006/documentManagement/types"/>
    <ds:schemaRef ds:uri="6a7bd91e-004b-490a-8704-e368d63d59a0"/>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531E3A8-EEBD-42E8-9B38-8F5484AB2C2F}">
  <ds:schemaRefs>
    <ds:schemaRef ds:uri="http://schemas.microsoft.com/sharepoint/v3/contenttype/forms"/>
  </ds:schemaRefs>
</ds:datastoreItem>
</file>

<file path=customXml/itemProps3.xml><?xml version="1.0" encoding="utf-8"?>
<ds:datastoreItem xmlns:ds="http://schemas.openxmlformats.org/officeDocument/2006/customXml" ds:itemID="{4BB48B72-1122-4A3E-AF14-14221FC3D447}"/>
</file>

<file path=customXml/itemProps4.xml><?xml version="1.0" encoding="utf-8"?>
<ds:datastoreItem xmlns:ds="http://schemas.openxmlformats.org/officeDocument/2006/customXml" ds:itemID="{63AFB2E3-FF91-4564-A318-2D6023FDFCE6}">
  <ds:schemaRefs>
    <ds:schemaRef ds:uri="http://schemas.openxmlformats.org/officeDocument/2006/bibliography"/>
  </ds:schemaRefs>
</ds:datastoreItem>
</file>

<file path=customXml/itemProps5.xml><?xml version="1.0" encoding="utf-8"?>
<ds:datastoreItem xmlns:ds="http://schemas.openxmlformats.org/officeDocument/2006/customXml" ds:itemID="{E1854D98-B702-416D-A78E-BE2E53618ECF}"/>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1540</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2018-02-08T21:16:00Z</cp:lastPrinted>
  <dcterms:created xsi:type="dcterms:W3CDTF">2018-02-08T22:26:00Z</dcterms:created>
  <dcterms:modified xsi:type="dcterms:W3CDTF">2018-02-08T22:26:00Z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0x0101006E56B4D1795A2E4DB2F0B01679ED314A0013338688F4D6124DAB23063C31C1EA36</vt:lpwstr>
  </property>
  <property fmtid="{D5CDD505-2E9C-101B-9397-08002B2CF9AE}" pid="3" name="_docset_NoMedatataSyncRequired">
    <vt:lpwstr>False</vt:lpwstr>
  </property>
  <property fmtid="{D5CDD505-2E9C-101B-9397-08002B2CF9AE}" pid="4" name="IsEFSEC">
    <vt:bool>false</vt:bool>
  </property>
</Properties>
</file>