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CE" w:rsidRDefault="00926ACE" w:rsidP="00E46355">
      <w:pPr>
        <w:jc w:val="center"/>
      </w:pPr>
      <w:r>
        <w:t xml:space="preserve">REPORT OF </w:t>
      </w:r>
      <w:r w:rsidR="008876EE">
        <w:t>INLAND TELEPHONE</w:t>
      </w:r>
      <w:r>
        <w:t xml:space="preserve"> COMPANY UNDER THE</w:t>
      </w:r>
    </w:p>
    <w:p w:rsidR="005F155B" w:rsidRDefault="005F155B" w:rsidP="00E46355">
      <w:pPr>
        <w:jc w:val="center"/>
      </w:pPr>
      <w:r>
        <w:t>WASHINGTON UNIVERSAL SERVICE COMMUNICATIONS PROGRAM</w:t>
      </w:r>
    </w:p>
    <w:p w:rsidR="008521C1" w:rsidRDefault="00926ACE" w:rsidP="00E46355">
      <w:pPr>
        <w:jc w:val="center"/>
      </w:pPr>
      <w:r>
        <w:t xml:space="preserve">IN COMPLIANCE WITH </w:t>
      </w:r>
      <w:r w:rsidR="00E46355">
        <w:t xml:space="preserve">WAC 480-123-130 </w:t>
      </w:r>
    </w:p>
    <w:p w:rsidR="005F155B" w:rsidRDefault="005F155B" w:rsidP="00E46355">
      <w:pPr>
        <w:jc w:val="center"/>
      </w:pPr>
    </w:p>
    <w:p w:rsidR="00E46355" w:rsidRDefault="006B0A8D" w:rsidP="00E46355">
      <w:pPr>
        <w:jc w:val="center"/>
      </w:pPr>
      <w:r>
        <w:t>July 2</w:t>
      </w:r>
      <w:r w:rsidR="00E46355">
        <w:t>, 201</w:t>
      </w:r>
      <w:r w:rsidR="000A554A">
        <w:t>8</w:t>
      </w:r>
    </w:p>
    <w:p w:rsidR="005F155B" w:rsidRDefault="005F155B" w:rsidP="00E46355">
      <w:pPr>
        <w:jc w:val="center"/>
      </w:pPr>
    </w:p>
    <w:p w:rsidR="00E46355" w:rsidRDefault="00E46355" w:rsidP="00E46355">
      <w:pPr>
        <w:jc w:val="center"/>
      </w:pPr>
      <w:r>
        <w:t xml:space="preserve">Docket No. </w:t>
      </w:r>
      <w:r w:rsidR="00AA4FEF">
        <w:t>UT-170829</w:t>
      </w:r>
    </w:p>
    <w:p w:rsidR="009770C2" w:rsidRDefault="009770C2" w:rsidP="00E46355">
      <w:pPr>
        <w:jc w:val="center"/>
      </w:pPr>
    </w:p>
    <w:p w:rsidR="000F0643" w:rsidRDefault="009770C2" w:rsidP="009770C2">
      <w:r>
        <w:t xml:space="preserve">File electronically </w:t>
      </w:r>
      <w:bookmarkStart w:id="0" w:name="_GoBack"/>
      <w:bookmarkEnd w:id="0"/>
    </w:p>
    <w:p w:rsidR="005F155B" w:rsidRDefault="005F155B" w:rsidP="009770C2"/>
    <w:p w:rsidR="00546D74" w:rsidRDefault="00546D74" w:rsidP="00255AF0">
      <w:pPr>
        <w:pStyle w:val="ListParagraph"/>
        <w:numPr>
          <w:ilvl w:val="0"/>
          <w:numId w:val="2"/>
        </w:numPr>
        <w:ind w:left="360"/>
      </w:pPr>
      <w:r>
        <w:t>WAC 480-123-130(1)</w:t>
      </w:r>
      <w:r w:rsidR="00526E3A">
        <w:t>(a)</w:t>
      </w:r>
      <w:r w:rsidR="00926ACE">
        <w:t xml:space="preserve"> - Access Lines Served [</w:t>
      </w:r>
      <w:r w:rsidR="009E2C03">
        <w:t>NECA</w:t>
      </w:r>
      <w:r w:rsidR="00926ACE">
        <w:t xml:space="preserve"> 1.3 </w:t>
      </w:r>
      <w:r w:rsidR="00545760">
        <w:t>working</w:t>
      </w:r>
      <w:r w:rsidR="009E2C03">
        <w:t xml:space="preserve"> loops]</w:t>
      </w:r>
    </w:p>
    <w:p w:rsidR="000F0643" w:rsidRDefault="000F0643" w:rsidP="009770C2"/>
    <w:p w:rsidR="00526E3A" w:rsidRDefault="00526E3A" w:rsidP="00461F85">
      <w:pPr>
        <w:ind w:left="1440" w:firstLine="720"/>
      </w:pPr>
      <w:r>
        <w:t>January 1, 201</w:t>
      </w:r>
      <w:r w:rsidR="000A554A">
        <w:t>7</w:t>
      </w:r>
      <w:r>
        <w:tab/>
      </w:r>
      <w:r>
        <w:tab/>
        <w:t>December 31, 201</w:t>
      </w:r>
      <w:r w:rsidR="000A554A">
        <w:t>7</w:t>
      </w:r>
    </w:p>
    <w:p w:rsidR="00101914" w:rsidRDefault="00101914" w:rsidP="00461F85">
      <w:pPr>
        <w:ind w:left="1440" w:firstLine="720"/>
      </w:pPr>
    </w:p>
    <w:p w:rsidR="00526E3A" w:rsidRDefault="00526E3A" w:rsidP="00545760">
      <w:pPr>
        <w:tabs>
          <w:tab w:val="left" w:pos="2160"/>
        </w:tabs>
        <w:ind w:firstLine="720"/>
      </w:pPr>
      <w:r>
        <w:t>Residential</w:t>
      </w:r>
      <w:r w:rsidR="00545760">
        <w:tab/>
        <w:t>__</w:t>
      </w:r>
      <w:r w:rsidR="000A554A">
        <w:rPr>
          <w:u w:val="single"/>
        </w:rPr>
        <w:t>1,838</w:t>
      </w:r>
      <w:r w:rsidR="00545760">
        <w:t>_______</w:t>
      </w:r>
      <w:r w:rsidR="00545760">
        <w:tab/>
      </w:r>
      <w:r w:rsidR="00545760">
        <w:tab/>
        <w:t>__</w:t>
      </w:r>
      <w:r w:rsidR="006048AF">
        <w:rPr>
          <w:u w:val="single"/>
        </w:rPr>
        <w:t>1,892</w:t>
      </w:r>
      <w:r w:rsidR="00545760">
        <w:t>______</w:t>
      </w:r>
    </w:p>
    <w:p w:rsidR="00545760" w:rsidRDefault="00545760" w:rsidP="00461F85">
      <w:pPr>
        <w:ind w:firstLine="720"/>
      </w:pPr>
    </w:p>
    <w:p w:rsidR="00526E3A" w:rsidRDefault="00526E3A" w:rsidP="00461F85">
      <w:pPr>
        <w:ind w:firstLine="720"/>
      </w:pPr>
      <w:r>
        <w:t>Business</w:t>
      </w:r>
      <w:r w:rsidR="00545760">
        <w:tab/>
        <w:t>____</w:t>
      </w:r>
      <w:r w:rsidR="000A554A">
        <w:rPr>
          <w:u w:val="single"/>
        </w:rPr>
        <w:t>589</w:t>
      </w:r>
      <w:r w:rsidR="00545760">
        <w:t>______</w:t>
      </w:r>
      <w:r w:rsidR="00545760">
        <w:tab/>
      </w:r>
      <w:r w:rsidR="00545760">
        <w:tab/>
        <w:t>____</w:t>
      </w:r>
      <w:r w:rsidR="00AA4FEF">
        <w:rPr>
          <w:u w:val="single"/>
        </w:rPr>
        <w:t>546</w:t>
      </w:r>
      <w:r w:rsidR="00545760">
        <w:t>______</w:t>
      </w:r>
    </w:p>
    <w:p w:rsidR="000F0643" w:rsidRDefault="000F0643" w:rsidP="009770C2"/>
    <w:p w:rsidR="008160C2" w:rsidRDefault="008160C2" w:rsidP="009770C2"/>
    <w:p w:rsidR="00526E3A" w:rsidRDefault="00526E3A" w:rsidP="00255AF0">
      <w:pPr>
        <w:pStyle w:val="ListParagraph"/>
        <w:numPr>
          <w:ilvl w:val="0"/>
          <w:numId w:val="2"/>
        </w:numPr>
        <w:ind w:left="360"/>
      </w:pPr>
      <w:r>
        <w:t>WAC 480-123-130(1)(b)</w:t>
      </w:r>
      <w:r w:rsidR="00255AF0">
        <w:t xml:space="preserve"> - Use of Support</w:t>
      </w:r>
    </w:p>
    <w:p w:rsidR="000F0643" w:rsidRDefault="000F0643" w:rsidP="009770C2"/>
    <w:p w:rsidR="009F5450" w:rsidRDefault="000F0643" w:rsidP="00461F85">
      <w:pPr>
        <w:ind w:left="720"/>
      </w:pPr>
      <w:r>
        <w:t xml:space="preserve">The funds received by the Company from the universal </w:t>
      </w:r>
      <w:r w:rsidR="008160C2">
        <w:t xml:space="preserve">service </w:t>
      </w:r>
      <w:r>
        <w:t xml:space="preserve">communications program </w:t>
      </w:r>
      <w:r w:rsidR="005A3B74">
        <w:t xml:space="preserve"> in calendar year</w:t>
      </w:r>
      <w:r w:rsidR="00255AF0">
        <w:t xml:space="preserve"> 201</w:t>
      </w:r>
      <w:r w:rsidR="000A554A">
        <w:t>7</w:t>
      </w:r>
      <w:r w:rsidR="00255AF0">
        <w:t xml:space="preserve">  </w:t>
      </w:r>
      <w:r>
        <w:t>represents monies that the Company</w:t>
      </w:r>
      <w:r w:rsidR="008160C2">
        <w:t xml:space="preserve"> formerly</w:t>
      </w:r>
      <w:r>
        <w:t xml:space="preserve"> receive</w:t>
      </w:r>
      <w:r w:rsidR="008160C2">
        <w:t>d</w:t>
      </w:r>
      <w:r>
        <w:t xml:space="preserve"> through the Washington Exchange Carrier Association</w:t>
      </w:r>
      <w:r w:rsidR="007E631A">
        <w:t xml:space="preserve"> (WECA)</w:t>
      </w:r>
      <w:r>
        <w:t xml:space="preserve"> pooling process</w:t>
      </w:r>
      <w:r w:rsidR="00255AF0">
        <w:t xml:space="preserve"> </w:t>
      </w:r>
      <w:r w:rsidR="00545760">
        <w:t>and</w:t>
      </w:r>
      <w:r w:rsidR="00255AF0">
        <w:t xml:space="preserve"> the </w:t>
      </w:r>
      <w:r w:rsidR="00545760">
        <w:t>reduction</w:t>
      </w:r>
      <w:r w:rsidR="00255AF0">
        <w:t xml:space="preserve"> of support under the Federal Communications Commission’s</w:t>
      </w:r>
      <w:r w:rsidR="005A3B74">
        <w:t xml:space="preserve"> (FCC’s)</w:t>
      </w:r>
      <w:r w:rsidR="00255AF0">
        <w:t xml:space="preserve"> CAF ICC Program</w:t>
      </w:r>
      <w:r>
        <w:t>.  As such, the funds</w:t>
      </w:r>
      <w:r w:rsidR="0026176D">
        <w:t xml:space="preserve"> from the universal service communications program </w:t>
      </w:r>
      <w:r>
        <w:t>contributed to the ongoing operation and maintenance expenses of the Company</w:t>
      </w:r>
      <w:r w:rsidR="00ED612F">
        <w:t xml:space="preserve">.  The funds from the </w:t>
      </w:r>
      <w:r w:rsidR="00085A7A">
        <w:t>universal</w:t>
      </w:r>
      <w:r w:rsidR="00ED612F">
        <w:t xml:space="preserve"> </w:t>
      </w:r>
      <w:r w:rsidR="0026176D">
        <w:t xml:space="preserve">service </w:t>
      </w:r>
      <w:r w:rsidR="00ED612F">
        <w:t>communication program are</w:t>
      </w:r>
      <w:r>
        <w:t xml:space="preserve"> contributing to the Company</w:t>
      </w:r>
      <w:r w:rsidR="0026176D">
        <w:t>'s</w:t>
      </w:r>
      <w:r>
        <w:t xml:space="preserve"> ongoing </w:t>
      </w:r>
      <w:r w:rsidR="009F5450">
        <w:t xml:space="preserve">provision of high-quality </w:t>
      </w:r>
      <w:r>
        <w:t xml:space="preserve">basic telecommunications service to customers residing in the area </w:t>
      </w:r>
      <w:r w:rsidR="009F5450">
        <w:t>the Company</w:t>
      </w:r>
      <w:r>
        <w:t xml:space="preserve"> serves.  </w:t>
      </w:r>
    </w:p>
    <w:p w:rsidR="005A3B74" w:rsidRDefault="005A3B74" w:rsidP="00461F85">
      <w:pPr>
        <w:ind w:left="720"/>
      </w:pPr>
    </w:p>
    <w:p w:rsidR="007E631A" w:rsidRDefault="007E631A" w:rsidP="00461F85">
      <w:pPr>
        <w:ind w:left="720"/>
      </w:pPr>
    </w:p>
    <w:p w:rsidR="007E631A" w:rsidRDefault="007E631A" w:rsidP="00461F85">
      <w:pPr>
        <w:ind w:left="720"/>
      </w:pPr>
      <w:r>
        <w:t>In December 201</w:t>
      </w:r>
      <w:r w:rsidR="000A554A">
        <w:t>7</w:t>
      </w:r>
      <w:r>
        <w:t xml:space="preserve">, the Company </w:t>
      </w:r>
      <w:r w:rsidRPr="00A377AE">
        <w:t>received $</w:t>
      </w:r>
      <w:r w:rsidR="00A377AE">
        <w:t>403,942</w:t>
      </w:r>
      <w:r>
        <w:t xml:space="preserve"> from the universal service communications program for the fiscal year ending June 30, 201</w:t>
      </w:r>
      <w:r w:rsidR="000A554A">
        <w:t>8</w:t>
      </w:r>
      <w:r>
        <w:t xml:space="preserve"> which represents monies that the Company formerly received through the WECA pooling process and the reduction of support under the FCC’s CAF ICC Program.</w:t>
      </w:r>
    </w:p>
    <w:p w:rsidR="005B51A6" w:rsidRDefault="005B51A6" w:rsidP="00461F85">
      <w:pPr>
        <w:ind w:left="720"/>
      </w:pPr>
    </w:p>
    <w:p w:rsidR="007E631A" w:rsidRDefault="007E631A" w:rsidP="007E631A">
      <w:pPr>
        <w:ind w:left="720"/>
      </w:pPr>
      <w:r>
        <w:t>During the first six months of 201</w:t>
      </w:r>
      <w:r w:rsidR="000A554A">
        <w:t xml:space="preserve">8 the Company </w:t>
      </w:r>
      <w:r w:rsidR="00A377AE">
        <w:t>continued</w:t>
      </w:r>
      <w:r w:rsidR="00B5522D">
        <w:t xml:space="preserve"> to connect fiber-to-the-</w:t>
      </w:r>
      <w:r w:rsidR="00A377AE">
        <w:t>premise</w:t>
      </w:r>
      <w:r w:rsidR="00446A0B">
        <w:t xml:space="preserve"> customers in the Roslyn exchange.  The Company’s Rural Utilities Service</w:t>
      </w:r>
      <w:r w:rsidR="00336DFF">
        <w:t xml:space="preserve"> (“RUS”)</w:t>
      </w:r>
      <w:r w:rsidR="00446A0B">
        <w:t xml:space="preserve"> loan/construction period closed in October 2016, which concluded the maj</w:t>
      </w:r>
      <w:r w:rsidR="0064226A">
        <w:t xml:space="preserve">or fiber infrastructure </w:t>
      </w:r>
      <w:r w:rsidR="006B0A8D">
        <w:t xml:space="preserve">for the fiber-to-the-premise project </w:t>
      </w:r>
      <w:r w:rsidR="00336DFF">
        <w:t>in its</w:t>
      </w:r>
      <w:r w:rsidR="00B5522D">
        <w:t xml:space="preserve"> Roslyn exchange</w:t>
      </w:r>
      <w:r w:rsidR="006B0A8D">
        <w:t xml:space="preserve">; </w:t>
      </w:r>
      <w:r w:rsidR="00B5522D">
        <w:t xml:space="preserve">approximately 500 subscribers </w:t>
      </w:r>
      <w:r w:rsidR="006B0A8D">
        <w:t xml:space="preserve">to </w:t>
      </w:r>
      <w:r w:rsidR="00B5522D">
        <w:t>were connected at their premises</w:t>
      </w:r>
      <w:r w:rsidR="00336DFF">
        <w:t xml:space="preserve"> at that time</w:t>
      </w:r>
      <w:r w:rsidR="006B0A8D">
        <w:t>.  This</w:t>
      </w:r>
      <w:r w:rsidR="000A554A">
        <w:t xml:space="preserve"> left</w:t>
      </w:r>
      <w:r w:rsidR="006B0A8D">
        <w:t xml:space="preserve"> approximately 1,000 subscribers </w:t>
      </w:r>
      <w:r w:rsidR="00B5522D">
        <w:t xml:space="preserve">to </w:t>
      </w:r>
      <w:r w:rsidR="00336DFF">
        <w:t xml:space="preserve">be </w:t>
      </w:r>
      <w:r w:rsidR="00B5522D">
        <w:t>connect</w:t>
      </w:r>
      <w:r w:rsidR="00336DFF">
        <w:t>ed</w:t>
      </w:r>
      <w:r w:rsidR="00B5522D">
        <w:t>.</w:t>
      </w:r>
      <w:r w:rsidR="000A554A">
        <w:t xml:space="preserve">  Approximately 700 subscribers were connected during 2017</w:t>
      </w:r>
      <w:r w:rsidR="006B0A8D">
        <w:t xml:space="preserve"> prior to snowfall.  T</w:t>
      </w:r>
      <w:r w:rsidR="00B5522D">
        <w:t>he continuing project of connecting customers did not resume</w:t>
      </w:r>
      <w:r w:rsidR="000A554A">
        <w:t xml:space="preserve"> until March</w:t>
      </w:r>
      <w:r w:rsidR="006B0A8D">
        <w:t xml:space="preserve"> 2018, as melting snow permitted</w:t>
      </w:r>
      <w:r w:rsidR="000A554A">
        <w:t xml:space="preserve">.  The Company anticipates completing connection by </w:t>
      </w:r>
      <w:r w:rsidR="00A377AE">
        <w:t>August</w:t>
      </w:r>
      <w:r w:rsidR="000A554A">
        <w:t xml:space="preserve"> 2018</w:t>
      </w:r>
      <w:r w:rsidR="005E373B">
        <w:t xml:space="preserve">.  </w:t>
      </w:r>
      <w:r>
        <w:t xml:space="preserve">The funds received from the universal service </w:t>
      </w:r>
      <w:r>
        <w:lastRenderedPageBreak/>
        <w:t>communications program can be viewed as contributing to the Company's ab</w:t>
      </w:r>
      <w:r w:rsidR="00336DFF">
        <w:t>ility to perform those projects</w:t>
      </w:r>
      <w:r>
        <w:t>, including, without limitation, the repayment of loan funds</w:t>
      </w:r>
      <w:r w:rsidR="00336DFF">
        <w:t>; borrowing approximately $16,000,000 in this latest RUS loan</w:t>
      </w:r>
      <w:r>
        <w:t xml:space="preserve">.  </w:t>
      </w:r>
      <w:r w:rsidRPr="00041911">
        <w:t>In the seco</w:t>
      </w:r>
      <w:r w:rsidR="00257FB4" w:rsidRPr="00041911">
        <w:t>nd half of 201</w:t>
      </w:r>
      <w:r w:rsidR="00A377AE" w:rsidRPr="00041911">
        <w:t>8</w:t>
      </w:r>
      <w:r w:rsidR="00257FB4">
        <w:t xml:space="preserve"> the Company </w:t>
      </w:r>
      <w:r w:rsidR="00A377AE">
        <w:t>plans</w:t>
      </w:r>
      <w:r w:rsidR="00041911">
        <w:t xml:space="preserve"> extending fiber in</w:t>
      </w:r>
      <w:r w:rsidR="00E443D4">
        <w:t xml:space="preserve"> Roslyn exchange,</w:t>
      </w:r>
      <w:r w:rsidR="00336DFF">
        <w:t xml:space="preserve"> </w:t>
      </w:r>
      <w:r w:rsidR="00E443D4">
        <w:t>replacing cabinets currently equipped with ADSL2+ technology with VDSL2+ technology and also adding</w:t>
      </w:r>
      <w:r w:rsidR="00336DFF">
        <w:t xml:space="preserve"> </w:t>
      </w:r>
      <w:r w:rsidR="00E443D4">
        <w:t xml:space="preserve">additional cabinet equipped with VDSL2+ technology in its </w:t>
      </w:r>
      <w:proofErr w:type="spellStart"/>
      <w:r w:rsidR="00E443D4">
        <w:t>Dewatto</w:t>
      </w:r>
      <w:proofErr w:type="spellEnd"/>
      <w:r w:rsidR="00E443D4">
        <w:t xml:space="preserve"> exchange, and </w:t>
      </w:r>
      <w:r w:rsidR="00336DFF">
        <w:t xml:space="preserve">adding more subscriber cabinets equipped with VDSL2+ </w:t>
      </w:r>
      <w:r w:rsidR="00E443D4">
        <w:t xml:space="preserve">technology </w:t>
      </w:r>
      <w:r w:rsidR="00336DFF">
        <w:t>in its Uniontown exchanges in order to decrease loop lengths and increase broadband speeds</w:t>
      </w:r>
      <w:r w:rsidR="00E443D4">
        <w:t>; these projects will all be dependent on resources</w:t>
      </w:r>
      <w:r w:rsidR="00336DFF">
        <w:t>.</w:t>
      </w:r>
      <w:r w:rsidR="00257FB4">
        <w:t xml:space="preserve">  </w:t>
      </w:r>
    </w:p>
    <w:p w:rsidR="007E631A" w:rsidRDefault="007E631A" w:rsidP="00461F85">
      <w:pPr>
        <w:ind w:left="720"/>
      </w:pPr>
    </w:p>
    <w:p w:rsidR="000F0643" w:rsidRDefault="000F0643" w:rsidP="009770C2"/>
    <w:p w:rsidR="000F0643" w:rsidRDefault="000F0643" w:rsidP="00A251D2">
      <w:pPr>
        <w:pStyle w:val="ListParagraph"/>
        <w:numPr>
          <w:ilvl w:val="0"/>
          <w:numId w:val="2"/>
        </w:numPr>
        <w:ind w:left="360"/>
      </w:pPr>
      <w:r>
        <w:t>WAC 480-123-130(1)(c)</w:t>
      </w:r>
      <w:r w:rsidR="0034730C">
        <w:t xml:space="preserve"> - Unfilled Consumer Requests for New Basic Telecommunications Service*</w:t>
      </w:r>
    </w:p>
    <w:p w:rsidR="00601570" w:rsidRDefault="00601570" w:rsidP="009770C2"/>
    <w:p w:rsidR="000F0643" w:rsidRDefault="000F0643" w:rsidP="00461F85">
      <w:pPr>
        <w:ind w:firstLine="720"/>
      </w:pPr>
      <w:r>
        <w:t>None</w:t>
      </w:r>
    </w:p>
    <w:p w:rsidR="00D93DC8" w:rsidRDefault="00D93DC8" w:rsidP="009770C2"/>
    <w:p w:rsidR="00D93DC8" w:rsidRDefault="00D5268C" w:rsidP="009770C2">
      <w:r>
        <w:t>* Service requests that are ongoing but still within normal processing times are not counted as unfulfilled.</w:t>
      </w:r>
    </w:p>
    <w:p w:rsidR="00D93DC8" w:rsidRDefault="00D93DC8" w:rsidP="009770C2"/>
    <w:p w:rsidR="00541458" w:rsidRDefault="00541458" w:rsidP="0034730C">
      <w:pPr>
        <w:pStyle w:val="ListParagraph"/>
        <w:numPr>
          <w:ilvl w:val="0"/>
          <w:numId w:val="2"/>
        </w:numPr>
        <w:ind w:left="360"/>
      </w:pPr>
      <w:r>
        <w:t>WAC 480-123-130(1)</w:t>
      </w:r>
      <w:r w:rsidR="00461F85">
        <w:t>(e</w:t>
      </w:r>
      <w:r>
        <w:t>)</w:t>
      </w:r>
      <w:r w:rsidR="0034730C">
        <w:t xml:space="preserve"> - FCC Form 477</w:t>
      </w:r>
    </w:p>
    <w:p w:rsidR="00541458" w:rsidRDefault="00541458" w:rsidP="00BC6C89"/>
    <w:p w:rsidR="00541458" w:rsidRDefault="003431C5" w:rsidP="00BC6C89">
      <w:r>
        <w:t>This form was previously filed on or about March 1, 201</w:t>
      </w:r>
      <w:r w:rsidR="000A554A">
        <w:t>8</w:t>
      </w:r>
      <w:r>
        <w:t xml:space="preserve"> under Docket UT-1</w:t>
      </w:r>
      <w:r w:rsidR="000A554A">
        <w:t>80002</w:t>
      </w:r>
      <w:r>
        <w:t>.</w:t>
      </w:r>
    </w:p>
    <w:p w:rsidR="000E2E5A" w:rsidRDefault="000E2E5A" w:rsidP="00BC6C89"/>
    <w:p w:rsidR="00541458" w:rsidRDefault="001615E4" w:rsidP="003431C5">
      <w:pPr>
        <w:pStyle w:val="ListParagraph"/>
        <w:numPr>
          <w:ilvl w:val="0"/>
          <w:numId w:val="2"/>
        </w:numPr>
        <w:ind w:left="360"/>
      </w:pPr>
      <w:r>
        <w:t>WAC 480-123-130(1)(f)</w:t>
      </w:r>
      <w:r w:rsidR="003431C5">
        <w:t xml:space="preserve"> - Report on Operational Efficiencies/Business Plan Modifications</w:t>
      </w:r>
    </w:p>
    <w:p w:rsidR="001615E4" w:rsidRDefault="001615E4" w:rsidP="00BC6C89"/>
    <w:p w:rsidR="001615E4" w:rsidRDefault="001615E4" w:rsidP="00461F85">
      <w:pPr>
        <w:ind w:left="720"/>
      </w:pPr>
      <w:r>
        <w:t xml:space="preserve">The Company continually reviews its operations to determine if efficiencies can be achieved.  The Company already has a plan in place to concentrate on improving broadband service while continuing to provide </w:t>
      </w:r>
      <w:r w:rsidR="000E2E5A">
        <w:t xml:space="preserve">high-quality </w:t>
      </w:r>
      <w:r>
        <w:t>basic telecommunications service to the customers that are located within the area</w:t>
      </w:r>
      <w:r w:rsidR="00E443D4">
        <w:t>s</w:t>
      </w:r>
      <w:r>
        <w:t xml:space="preserve"> that the Company serves.  The funds received from the universal communications program can be viewed as assisting in the Company's efforts to obtain operational efficiencies.</w:t>
      </w:r>
    </w:p>
    <w:p w:rsidR="000E2E5A" w:rsidRDefault="000E2E5A" w:rsidP="00BC6C89"/>
    <w:p w:rsidR="000E2E5A" w:rsidRDefault="000E2E5A" w:rsidP="00BC6C89"/>
    <w:p w:rsidR="001615E4" w:rsidRDefault="001615E4" w:rsidP="003431C5">
      <w:pPr>
        <w:pStyle w:val="ListParagraph"/>
        <w:numPr>
          <w:ilvl w:val="0"/>
          <w:numId w:val="2"/>
        </w:numPr>
        <w:ind w:left="360"/>
      </w:pPr>
      <w:r>
        <w:t>WAC 480-123-130(1)(g) and (h)</w:t>
      </w:r>
      <w:r w:rsidR="003431C5">
        <w:t xml:space="preserve"> - Other information</w:t>
      </w:r>
    </w:p>
    <w:p w:rsidR="001615E4" w:rsidRDefault="001615E4" w:rsidP="00BC6C89"/>
    <w:p w:rsidR="001615E4" w:rsidRDefault="005B51A6" w:rsidP="00461F85">
      <w:pPr>
        <w:ind w:firstLine="720"/>
      </w:pPr>
      <w:r>
        <w:t>N/A</w:t>
      </w:r>
    </w:p>
    <w:p w:rsidR="00086AA5" w:rsidRDefault="00086AA5" w:rsidP="00461F85">
      <w:pPr>
        <w:ind w:firstLine="720"/>
      </w:pPr>
    </w:p>
    <w:p w:rsidR="005B51A6" w:rsidRDefault="005B51A6">
      <w:r>
        <w:br w:type="page"/>
      </w:r>
    </w:p>
    <w:p w:rsidR="00086AA5" w:rsidRDefault="00086AA5" w:rsidP="00461F85">
      <w:pPr>
        <w:ind w:firstLine="720"/>
      </w:pPr>
    </w:p>
    <w:p w:rsidR="00086AA5" w:rsidRDefault="00086AA5" w:rsidP="00086AA5">
      <w:r>
        <w:t>Certified Statement as required by WAC 480-123-130(1</w:t>
      </w:r>
      <w:proofErr w:type="gramStart"/>
      <w:r>
        <w:t>)(</w:t>
      </w:r>
      <w:proofErr w:type="gramEnd"/>
      <w:r>
        <w:t>d):</w:t>
      </w:r>
    </w:p>
    <w:p w:rsidR="00086AA5" w:rsidRDefault="00086AA5" w:rsidP="00086AA5"/>
    <w:p w:rsidR="00086AA5" w:rsidRDefault="00086AA5" w:rsidP="00086AA5">
      <w:pPr>
        <w:ind w:left="720"/>
      </w:pPr>
      <w:r>
        <w:t xml:space="preserve">I, </w:t>
      </w:r>
      <w:r w:rsidR="005B51A6">
        <w:t>James K. Brooks</w:t>
      </w:r>
      <w:r>
        <w:t xml:space="preserve">, am an officer of </w:t>
      </w:r>
      <w:r w:rsidR="005B51A6">
        <w:t>Inland</w:t>
      </w:r>
      <w:r>
        <w:t xml:space="preserve"> Telephone Company, and upon personal knowledge and with responsibility therefore, hereby certify under penalty of perjury, that </w:t>
      </w:r>
      <w:r w:rsidR="005B51A6">
        <w:t>Inland</w:t>
      </w:r>
      <w:r>
        <w:t xml:space="preserve"> Telephone Company materially complied with Commission rules under Chapter 480-120 WAC that are applicable to the Company and its provision of service within the area for which the Company received universal service communications program support.</w:t>
      </w:r>
    </w:p>
    <w:p w:rsidR="00A5349F" w:rsidRDefault="00A5349F" w:rsidP="00086AA5">
      <w:pPr>
        <w:ind w:left="720"/>
      </w:pPr>
    </w:p>
    <w:p w:rsidR="00A5349F" w:rsidRDefault="00A5349F" w:rsidP="00086AA5">
      <w:pPr>
        <w:ind w:left="720"/>
      </w:pPr>
      <w:proofErr w:type="gramStart"/>
      <w:r>
        <w:t xml:space="preserve">Signed at </w:t>
      </w:r>
      <w:r w:rsidR="005B51A6">
        <w:t>Roslyn</w:t>
      </w:r>
      <w:r>
        <w:t xml:space="preserve">, Washington this </w:t>
      </w:r>
      <w:r w:rsidR="00041911">
        <w:t>25</w:t>
      </w:r>
      <w:r w:rsidR="00DE11D7" w:rsidRPr="00DE11D7">
        <w:rPr>
          <w:vertAlign w:val="superscript"/>
        </w:rPr>
        <w:t>th</w:t>
      </w:r>
      <w:r w:rsidR="00DE11D7">
        <w:t xml:space="preserve"> </w:t>
      </w:r>
      <w:r w:rsidR="00041911">
        <w:t>day of May</w:t>
      </w:r>
      <w:r>
        <w:t>, 201</w:t>
      </w:r>
      <w:r w:rsidR="006048AF">
        <w:t>8</w:t>
      </w:r>
      <w:r>
        <w:t>.</w:t>
      </w:r>
      <w:proofErr w:type="gramEnd"/>
    </w:p>
    <w:p w:rsidR="00A5349F" w:rsidRDefault="00A5349F" w:rsidP="00086AA5">
      <w:pPr>
        <w:ind w:left="720"/>
      </w:pPr>
    </w:p>
    <w:p w:rsidR="00A5349F" w:rsidRDefault="00A5349F" w:rsidP="00086AA5">
      <w:pPr>
        <w:ind w:left="720"/>
      </w:pPr>
    </w:p>
    <w:p w:rsidR="00086AA5" w:rsidRDefault="00086AA5" w:rsidP="00086AA5">
      <w:pPr>
        <w:ind w:left="720"/>
      </w:pPr>
    </w:p>
    <w:p w:rsidR="00086AA5" w:rsidRDefault="00086AA5" w:rsidP="00086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5B51A6" w:rsidRDefault="00086AA5" w:rsidP="00086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51A6">
        <w:t>James K. Brooks</w:t>
      </w:r>
    </w:p>
    <w:p w:rsidR="00086AA5" w:rsidRDefault="005B51A6" w:rsidP="00086AA5">
      <w:r>
        <w:t xml:space="preserve">                                                                                                Treasurer/Controller</w:t>
      </w:r>
    </w:p>
    <w:p w:rsidR="00086AA5" w:rsidRDefault="00086AA5" w:rsidP="00086AA5"/>
    <w:sectPr w:rsidR="0008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57" w:rsidRDefault="00544057" w:rsidP="000F0643">
      <w:r>
        <w:separator/>
      </w:r>
    </w:p>
  </w:endnote>
  <w:endnote w:type="continuationSeparator" w:id="0">
    <w:p w:rsidR="00544057" w:rsidRDefault="00544057" w:rsidP="000F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57" w:rsidRDefault="00544057" w:rsidP="000F0643">
      <w:r>
        <w:separator/>
      </w:r>
    </w:p>
  </w:footnote>
  <w:footnote w:type="continuationSeparator" w:id="0">
    <w:p w:rsidR="00544057" w:rsidRDefault="00544057" w:rsidP="000F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E82"/>
    <w:multiLevelType w:val="hybridMultilevel"/>
    <w:tmpl w:val="F690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21FB0"/>
    <w:multiLevelType w:val="hybridMultilevel"/>
    <w:tmpl w:val="69123DEC"/>
    <w:lvl w:ilvl="0" w:tplc="171253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55"/>
    <w:rsid w:val="000412FF"/>
    <w:rsid w:val="00041911"/>
    <w:rsid w:val="00052A3C"/>
    <w:rsid w:val="0007633C"/>
    <w:rsid w:val="00085A7A"/>
    <w:rsid w:val="00086AA5"/>
    <w:rsid w:val="000A554A"/>
    <w:rsid w:val="000E14E4"/>
    <w:rsid w:val="000E2E5A"/>
    <w:rsid w:val="000F0643"/>
    <w:rsid w:val="00101914"/>
    <w:rsid w:val="00142898"/>
    <w:rsid w:val="001615E4"/>
    <w:rsid w:val="001F044B"/>
    <w:rsid w:val="00220B88"/>
    <w:rsid w:val="00255AF0"/>
    <w:rsid w:val="00257FB4"/>
    <w:rsid w:val="00260A3A"/>
    <w:rsid w:val="0026176D"/>
    <w:rsid w:val="00262475"/>
    <w:rsid w:val="002A6C9D"/>
    <w:rsid w:val="00336DFF"/>
    <w:rsid w:val="003431C5"/>
    <w:rsid w:val="0034730C"/>
    <w:rsid w:val="00371F84"/>
    <w:rsid w:val="003805E6"/>
    <w:rsid w:val="003C64CE"/>
    <w:rsid w:val="003E6BEE"/>
    <w:rsid w:val="003F6A0D"/>
    <w:rsid w:val="00410A36"/>
    <w:rsid w:val="00414A8D"/>
    <w:rsid w:val="00446A0B"/>
    <w:rsid w:val="00455EB1"/>
    <w:rsid w:val="00461F85"/>
    <w:rsid w:val="004C65C1"/>
    <w:rsid w:val="004F177D"/>
    <w:rsid w:val="00526E3A"/>
    <w:rsid w:val="00541458"/>
    <w:rsid w:val="00544057"/>
    <w:rsid w:val="00544D49"/>
    <w:rsid w:val="00545760"/>
    <w:rsid w:val="00546D74"/>
    <w:rsid w:val="00597E6C"/>
    <w:rsid w:val="005A3B74"/>
    <w:rsid w:val="005B51A6"/>
    <w:rsid w:val="005E110A"/>
    <w:rsid w:val="005E373B"/>
    <w:rsid w:val="005F155B"/>
    <w:rsid w:val="00601570"/>
    <w:rsid w:val="006048AF"/>
    <w:rsid w:val="00615638"/>
    <w:rsid w:val="0064226A"/>
    <w:rsid w:val="00642F5F"/>
    <w:rsid w:val="006440B9"/>
    <w:rsid w:val="006B0A8D"/>
    <w:rsid w:val="006F54A6"/>
    <w:rsid w:val="007E631A"/>
    <w:rsid w:val="007F0824"/>
    <w:rsid w:val="0081232E"/>
    <w:rsid w:val="008160C2"/>
    <w:rsid w:val="008521C1"/>
    <w:rsid w:val="00872BEA"/>
    <w:rsid w:val="008876EE"/>
    <w:rsid w:val="00926ACE"/>
    <w:rsid w:val="00966A80"/>
    <w:rsid w:val="0097179D"/>
    <w:rsid w:val="009770C2"/>
    <w:rsid w:val="009E2C03"/>
    <w:rsid w:val="009F1E51"/>
    <w:rsid w:val="009F3FEC"/>
    <w:rsid w:val="009F5450"/>
    <w:rsid w:val="009F743A"/>
    <w:rsid w:val="00A251D2"/>
    <w:rsid w:val="00A377AE"/>
    <w:rsid w:val="00A5003C"/>
    <w:rsid w:val="00A5349F"/>
    <w:rsid w:val="00A945E0"/>
    <w:rsid w:val="00AA020E"/>
    <w:rsid w:val="00AA4FEF"/>
    <w:rsid w:val="00AB0991"/>
    <w:rsid w:val="00AB7B30"/>
    <w:rsid w:val="00AD21FB"/>
    <w:rsid w:val="00B33E3D"/>
    <w:rsid w:val="00B5522D"/>
    <w:rsid w:val="00BA0941"/>
    <w:rsid w:val="00BA7B65"/>
    <w:rsid w:val="00BC6C89"/>
    <w:rsid w:val="00C14DF9"/>
    <w:rsid w:val="00C15430"/>
    <w:rsid w:val="00C2232F"/>
    <w:rsid w:val="00CD4712"/>
    <w:rsid w:val="00CF1E2A"/>
    <w:rsid w:val="00D0722B"/>
    <w:rsid w:val="00D5268C"/>
    <w:rsid w:val="00D621FF"/>
    <w:rsid w:val="00D762DF"/>
    <w:rsid w:val="00D93DC8"/>
    <w:rsid w:val="00DC06F7"/>
    <w:rsid w:val="00DE11D7"/>
    <w:rsid w:val="00DE5314"/>
    <w:rsid w:val="00E42D47"/>
    <w:rsid w:val="00E443D4"/>
    <w:rsid w:val="00E46355"/>
    <w:rsid w:val="00E77759"/>
    <w:rsid w:val="00EA0B91"/>
    <w:rsid w:val="00EC07E8"/>
    <w:rsid w:val="00ED4E8A"/>
    <w:rsid w:val="00ED612F"/>
    <w:rsid w:val="00F46415"/>
    <w:rsid w:val="00FA7773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64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643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64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643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2017-07-25T07:00:00+00:00</OpenedDate>
    <SignificantOrder xmlns="dc463f71-b30c-4ab2-9473-d307f9d35888">false</SignificantOrder>
    <Date1 xmlns="dc463f71-b30c-4ab2-9473-d307f9d35888">2018-05-29T07:00:00+00:00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Inland Telephone Company</CaseCompanyNames>
    <Nickname xmlns="http://schemas.microsoft.com/sharepoint/v3" xsi:nil="true"/>
    <DocketNumber xmlns="dc463f71-b30c-4ab2-9473-d307f9d35888">170829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2083E5F0AC2E40BC249F9C1D534204" ma:contentTypeVersion="104" ma:contentTypeDescription="" ma:contentTypeScope="" ma:versionID="e8f88ef9e749e6620f6bdd5d55727a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D0A63-8810-4D8E-B43F-2F70D205376D}"/>
</file>

<file path=customXml/itemProps2.xml><?xml version="1.0" encoding="utf-8"?>
<ds:datastoreItem xmlns:ds="http://schemas.openxmlformats.org/officeDocument/2006/customXml" ds:itemID="{A88ABF24-611D-4B34-ADD0-6B445B637FBB}"/>
</file>

<file path=customXml/itemProps3.xml><?xml version="1.0" encoding="utf-8"?>
<ds:datastoreItem xmlns:ds="http://schemas.openxmlformats.org/officeDocument/2006/customXml" ds:itemID="{FAB9F44F-7E10-4942-A143-03D268F9796F}"/>
</file>

<file path=customXml/itemProps4.xml><?xml version="1.0" encoding="utf-8"?>
<ds:datastoreItem xmlns:ds="http://schemas.openxmlformats.org/officeDocument/2006/customXml" ds:itemID="{90E0BA78-10B2-41F1-8A13-B5CACF60C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James</cp:lastModifiedBy>
  <cp:revision>3</cp:revision>
  <cp:lastPrinted>2018-05-26T00:21:00Z</cp:lastPrinted>
  <dcterms:created xsi:type="dcterms:W3CDTF">2018-05-25T22:11:00Z</dcterms:created>
  <dcterms:modified xsi:type="dcterms:W3CDTF">2018-05-26T00:21:00Z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0x0101006E56B4D1795A2E4DB2F0B01679ED314A00E62083E5F0AC2E40BC249F9C1D534204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