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AC78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763AAC79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763AAC7A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763AAC7B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763AAC7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763AAC7D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763AAC7E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14:paraId="763AAC7F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763AAC80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763AAC81" w14:textId="77777777" w:rsidR="003F2CAF" w:rsidRDefault="003F2CAF" w:rsidP="003F2CAF">
      <w:pPr>
        <w:rPr>
          <w:rFonts w:ascii="Times New Roman" w:hAnsi="Times New Roman"/>
          <w:b w:val="0"/>
        </w:rPr>
      </w:pPr>
    </w:p>
    <w:p w14:paraId="763AAC82" w14:textId="77777777" w:rsidR="00C708A8" w:rsidRDefault="00C708A8" w:rsidP="003F2CAF">
      <w:pPr>
        <w:rPr>
          <w:rFonts w:ascii="Times New Roman" w:hAnsi="Times New Roman"/>
          <w:b w:val="0"/>
        </w:rPr>
      </w:pPr>
    </w:p>
    <w:p w14:paraId="763AAC83" w14:textId="77777777" w:rsidR="00C708A8" w:rsidRDefault="00D2130C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March 6, 2017</w:t>
      </w:r>
    </w:p>
    <w:p w14:paraId="763AAC84" w14:textId="77777777" w:rsidR="00C708A8" w:rsidRDefault="00C708A8" w:rsidP="003F2CAF">
      <w:pPr>
        <w:rPr>
          <w:rFonts w:ascii="Times New Roman" w:hAnsi="Times New Roman"/>
          <w:b w:val="0"/>
        </w:rPr>
      </w:pPr>
    </w:p>
    <w:p w14:paraId="763AAC85" w14:textId="77777777" w:rsidR="00604A04" w:rsidRPr="004F2ECB" w:rsidRDefault="00604A04" w:rsidP="003F2CAF">
      <w:pPr>
        <w:rPr>
          <w:rFonts w:ascii="Times New Roman" w:hAnsi="Times New Roman"/>
          <w:b w:val="0"/>
        </w:rPr>
      </w:pPr>
    </w:p>
    <w:p w14:paraId="763AAC86" w14:textId="77777777" w:rsidR="00C708A8" w:rsidRDefault="003F2CAF" w:rsidP="004F2ECB">
      <w:pPr>
        <w:pStyle w:val="Heading1"/>
        <w:keepNext w:val="0"/>
      </w:pPr>
      <w:r>
        <w:t xml:space="preserve">Via </w:t>
      </w:r>
      <w:r w:rsidR="00A92A6E">
        <w:t>Web Portal</w:t>
      </w:r>
    </w:p>
    <w:p w14:paraId="763AAC87" w14:textId="77777777" w:rsidR="00604A04" w:rsidRPr="00E02603" w:rsidRDefault="00604A04">
      <w:pPr>
        <w:rPr>
          <w:rFonts w:ascii="Times New Roman" w:hAnsi="Times New Roman"/>
          <w:b w:val="0"/>
        </w:rPr>
      </w:pPr>
    </w:p>
    <w:p w14:paraId="763AAC88" w14:textId="77777777" w:rsidR="003F2CAF" w:rsidRPr="00E02603" w:rsidRDefault="003F2CAF">
      <w:pPr>
        <w:rPr>
          <w:rFonts w:ascii="Times New Roman" w:hAnsi="Times New Roman"/>
          <w:b w:val="0"/>
        </w:rPr>
      </w:pPr>
    </w:p>
    <w:p w14:paraId="763AAC89" w14:textId="77777777" w:rsidR="003F2CAF" w:rsidRDefault="003F2CAF">
      <w:pPr>
        <w:rPr>
          <w:rFonts w:ascii="Times New Roman" w:hAnsi="Times New Roman"/>
          <w:b w:val="0"/>
        </w:rPr>
      </w:pPr>
    </w:p>
    <w:p w14:paraId="763AAC8A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763AAC8B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14:paraId="763AAC8C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14:paraId="763AAC8D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14:paraId="763AAC8E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14:paraId="763AAC8F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63AAC90" w14:textId="77777777" w:rsidR="00C07676" w:rsidRPr="00B5642E" w:rsidRDefault="00D2130C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UT-170031</w:t>
      </w:r>
    </w:p>
    <w:p w14:paraId="763AAC91" w14:textId="77777777" w:rsidR="00C07676" w:rsidRPr="00B5642E" w:rsidRDefault="00C07676" w:rsidP="00B01E59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 w:rsidR="00D2130C">
        <w:rPr>
          <w:rFonts w:ascii="Times New Roman" w:hAnsi="Times New Roman"/>
          <w:b/>
          <w:sz w:val="24"/>
          <w:szCs w:val="24"/>
        </w:rPr>
        <w:t>Rulemaking to Consider</w:t>
      </w:r>
      <w:r w:rsidR="00D2130C" w:rsidRPr="00D2130C">
        <w:rPr>
          <w:rFonts w:ascii="Times New Roman" w:hAnsi="Times New Roman"/>
          <w:b/>
          <w:sz w:val="24"/>
          <w:szCs w:val="24"/>
        </w:rPr>
        <w:t xml:space="preserve"> adopting a rule in WAC 480-120</w:t>
      </w:r>
      <w:r w:rsidR="00B01E59">
        <w:rPr>
          <w:rFonts w:ascii="Times New Roman" w:hAnsi="Times New Roman"/>
          <w:b/>
          <w:sz w:val="24"/>
          <w:szCs w:val="24"/>
        </w:rPr>
        <w:t>– CenturyLink’s Comments</w:t>
      </w:r>
    </w:p>
    <w:p w14:paraId="763AAC92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63AAC93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B5642E">
        <w:rPr>
          <w:rFonts w:ascii="Times New Roman" w:hAnsi="Times New Roman"/>
          <w:sz w:val="24"/>
          <w:szCs w:val="24"/>
        </w:rPr>
        <w:t>Mr. King:</w:t>
      </w:r>
    </w:p>
    <w:p w14:paraId="763AAC94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63AAC95" w14:textId="77777777"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>please f</w:t>
      </w:r>
      <w:r w:rsidR="001B58C9"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z w:val="24"/>
          <w:szCs w:val="24"/>
        </w:rPr>
        <w:t xml:space="preserve"> CenturyLink</w:t>
      </w:r>
      <w:r w:rsidR="00D2130C">
        <w:rPr>
          <w:rFonts w:ascii="Times New Roman" w:hAnsi="Times New Roman"/>
          <w:sz w:val="24"/>
          <w:szCs w:val="24"/>
        </w:rPr>
        <w:t>’s March 6, 2017</w:t>
      </w:r>
      <w:r w:rsidR="00B01E59">
        <w:rPr>
          <w:rFonts w:ascii="Times New Roman" w:hAnsi="Times New Roman"/>
          <w:sz w:val="24"/>
          <w:szCs w:val="24"/>
        </w:rPr>
        <w:t xml:space="preserve"> Comments on Proposed Rulemaking</w:t>
      </w:r>
      <w:r>
        <w:rPr>
          <w:rFonts w:ascii="Times New Roman" w:hAnsi="Times New Roman"/>
          <w:sz w:val="24"/>
          <w:szCs w:val="24"/>
        </w:rPr>
        <w:t xml:space="preserve"> for the above-referenced docket.</w:t>
      </w:r>
    </w:p>
    <w:p w14:paraId="763AAC96" w14:textId="77777777" w:rsidR="00D66AA4" w:rsidRDefault="00D66AA4">
      <w:pPr>
        <w:rPr>
          <w:rFonts w:ascii="Times New Roman" w:hAnsi="Times New Roman"/>
          <w:b w:val="0"/>
        </w:rPr>
      </w:pPr>
    </w:p>
    <w:p w14:paraId="763AAC97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763AAC98" w14:textId="77777777" w:rsidR="00D66AA4" w:rsidRDefault="00D66AA4">
      <w:pPr>
        <w:rPr>
          <w:rFonts w:ascii="Times New Roman" w:hAnsi="Times New Roman"/>
          <w:b w:val="0"/>
        </w:rPr>
      </w:pPr>
    </w:p>
    <w:p w14:paraId="763AAC99" w14:textId="77777777" w:rsidR="00D66AA4" w:rsidRDefault="00D66AA4">
      <w:pPr>
        <w:rPr>
          <w:rFonts w:ascii="Times New Roman" w:hAnsi="Times New Roman"/>
          <w:b w:val="0"/>
        </w:rPr>
      </w:pPr>
    </w:p>
    <w:p w14:paraId="763AAC9A" w14:textId="77777777" w:rsidR="00D66AA4" w:rsidRDefault="00D66AA4">
      <w:pPr>
        <w:rPr>
          <w:rFonts w:ascii="Times New Roman" w:hAnsi="Times New Roman"/>
          <w:b w:val="0"/>
        </w:rPr>
      </w:pPr>
    </w:p>
    <w:p w14:paraId="763AAC9B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763AAC9C" w14:textId="77777777" w:rsidR="00D66AA4" w:rsidRDefault="00D66AA4">
      <w:pPr>
        <w:rPr>
          <w:rFonts w:ascii="Times New Roman" w:hAnsi="Times New Roman"/>
          <w:b w:val="0"/>
        </w:rPr>
      </w:pPr>
    </w:p>
    <w:p w14:paraId="763AAC9D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763AAC9E" w14:textId="77777777" w:rsidR="00D66AA4" w:rsidRDefault="00D66AA4">
      <w:pPr>
        <w:rPr>
          <w:rFonts w:ascii="Times New Roman" w:hAnsi="Times New Roman"/>
          <w:b w:val="0"/>
        </w:rPr>
      </w:pPr>
    </w:p>
    <w:p w14:paraId="763AAC9F" w14:textId="77777777" w:rsidR="00D66AA4" w:rsidRPr="00E02603" w:rsidRDefault="00C076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D66AA4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202E1"/>
    <w:rsid w:val="00152DFC"/>
    <w:rsid w:val="00171DAE"/>
    <w:rsid w:val="001B235A"/>
    <w:rsid w:val="001B58C9"/>
    <w:rsid w:val="001F2A69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65337"/>
    <w:rsid w:val="005B27C8"/>
    <w:rsid w:val="00604A04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0C59"/>
    <w:rsid w:val="00937BD8"/>
    <w:rsid w:val="00943BF5"/>
    <w:rsid w:val="009A5E91"/>
    <w:rsid w:val="009D60B6"/>
    <w:rsid w:val="009F45DC"/>
    <w:rsid w:val="009F7DF5"/>
    <w:rsid w:val="00A00FBA"/>
    <w:rsid w:val="00A07FF5"/>
    <w:rsid w:val="00A92A6E"/>
    <w:rsid w:val="00A97B81"/>
    <w:rsid w:val="00AA2E23"/>
    <w:rsid w:val="00AB55D7"/>
    <w:rsid w:val="00AC5328"/>
    <w:rsid w:val="00AD43CE"/>
    <w:rsid w:val="00AF3AD9"/>
    <w:rsid w:val="00B01E59"/>
    <w:rsid w:val="00B05CE7"/>
    <w:rsid w:val="00B10B1E"/>
    <w:rsid w:val="00B31B5A"/>
    <w:rsid w:val="00B47B0D"/>
    <w:rsid w:val="00B517DA"/>
    <w:rsid w:val="00B63E23"/>
    <w:rsid w:val="00B730E6"/>
    <w:rsid w:val="00B91ED1"/>
    <w:rsid w:val="00BE3DDD"/>
    <w:rsid w:val="00BF4B90"/>
    <w:rsid w:val="00C07676"/>
    <w:rsid w:val="00C14F07"/>
    <w:rsid w:val="00C1730E"/>
    <w:rsid w:val="00C26E7C"/>
    <w:rsid w:val="00C708A8"/>
    <w:rsid w:val="00C90284"/>
    <w:rsid w:val="00CC64BB"/>
    <w:rsid w:val="00CC7402"/>
    <w:rsid w:val="00CD2B25"/>
    <w:rsid w:val="00D10EC2"/>
    <w:rsid w:val="00D2130C"/>
    <w:rsid w:val="00D5373E"/>
    <w:rsid w:val="00D66AA4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3AAC78"/>
  <w15:docId w15:val="{C35FCEDF-3A5F-491B-918F-B8AE47C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C076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53D6A2B0DBF04E963ECE6854CCA25A" ma:contentTypeVersion="92" ma:contentTypeDescription="" ma:contentTypeScope="" ma:versionID="fd2cb04c0d02947b4315844fab5624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2017-01-13T08:00:00+00:00</OpenedDate>
    <Date1 xmlns="dc463f71-b30c-4ab2-9473-d307f9d35888">2017-03-06T08:00:00+00:00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170031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E18D0D-7A94-4BF9-89FE-6BE88D7B93CE}"/>
</file>

<file path=customXml/itemProps2.xml><?xml version="1.0" encoding="utf-8"?>
<ds:datastoreItem xmlns:ds="http://schemas.openxmlformats.org/officeDocument/2006/customXml" ds:itemID="{C7A5F3DE-CA2F-4E36-A03A-B4A154AFF1CD}">
  <ds:schemaRefs>
    <ds:schemaRef ds:uri="http://purl.org/dc/terms/"/>
    <ds:schemaRef ds:uri="6a7bd91e-004b-490a-8704-e368d63d59a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0C702-A013-4763-B73B-8F95A49F6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BAC42-5C2E-423B-86B6-CC9E23750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2017-03-06T22:44:00Z</cp:lastPrinted>
  <dcterms:created xsi:type="dcterms:W3CDTF">2017-03-07T00:14:00Z</dcterms:created>
  <dcterms:modified xsi:type="dcterms:W3CDTF">2017-03-07T00:14:00Z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0x0101006E56B4D1795A2E4DB2F0B01679ED314A003D53D6A2B0DBF04E963ECE6854CCA25A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