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8906B" w14:textId="1C10A984" w:rsidR="00CC6443" w:rsidRPr="00595DB2" w:rsidRDefault="009608F2" w:rsidP="00C50B03">
      <w:pPr>
        <w:jc w:val="center"/>
        <w:rPr>
          <w:rFonts w:ascii="Times New Roman" w:hAnsi="Times New Roman" w:cs="Times New Roman"/>
          <w:sz w:val="24"/>
          <w:szCs w:val="24"/>
        </w:rPr>
      </w:pPr>
      <w:r w:rsidRPr="00595DB2">
        <w:rPr>
          <w:rFonts w:ascii="Times New Roman" w:hAnsi="Times New Roman" w:cs="Times New Roman"/>
          <w:sz w:val="24"/>
          <w:szCs w:val="24"/>
        </w:rPr>
        <w:t>EXHIBIT 2</w:t>
      </w:r>
    </w:p>
    <w:p w14:paraId="35092DB1" w14:textId="77777777" w:rsidR="00C50B03" w:rsidRPr="00595DB2" w:rsidRDefault="00C50B03" w:rsidP="00C50B03">
      <w:pPr>
        <w:jc w:val="center"/>
        <w:rPr>
          <w:rFonts w:ascii="Times New Roman" w:hAnsi="Times New Roman" w:cs="Times New Roman"/>
          <w:caps/>
          <w:sz w:val="24"/>
          <w:szCs w:val="24"/>
        </w:rPr>
      </w:pPr>
      <w:r w:rsidRPr="00595DB2">
        <w:rPr>
          <w:rFonts w:ascii="Times New Roman" w:hAnsi="Times New Roman" w:cs="Times New Roman"/>
          <w:caps/>
          <w:sz w:val="24"/>
          <w:szCs w:val="24"/>
        </w:rPr>
        <w:t>Description of Transactions between Company and Affiliates</w:t>
      </w:r>
    </w:p>
    <w:p w14:paraId="3C2AAA74" w14:textId="77777777" w:rsidR="009608F2" w:rsidRPr="00595DB2" w:rsidRDefault="009608F2" w:rsidP="00C50B03">
      <w:pPr>
        <w:jc w:val="center"/>
        <w:rPr>
          <w:rFonts w:ascii="Times New Roman" w:hAnsi="Times New Roman" w:cs="Times New Roman"/>
          <w:caps/>
          <w:sz w:val="24"/>
          <w:szCs w:val="24"/>
        </w:rPr>
      </w:pPr>
    </w:p>
    <w:p w14:paraId="4BDA0519" w14:textId="19C9DD7D" w:rsidR="00C50B03" w:rsidRPr="00595DB2" w:rsidRDefault="00C50B03" w:rsidP="00C50B03">
      <w:pPr>
        <w:rPr>
          <w:rFonts w:ascii="Times New Roman" w:hAnsi="Times New Roman" w:cs="Times New Roman"/>
          <w:sz w:val="24"/>
          <w:szCs w:val="24"/>
        </w:rPr>
      </w:pPr>
      <w:r w:rsidRPr="00595DB2">
        <w:rPr>
          <w:rFonts w:ascii="Times New Roman" w:hAnsi="Times New Roman" w:cs="Times New Roman"/>
          <w:sz w:val="24"/>
          <w:szCs w:val="24"/>
        </w:rPr>
        <w:t xml:space="preserve">The following are transactions between </w:t>
      </w:r>
      <w:r w:rsidR="00E22164" w:rsidRPr="00595DB2">
        <w:rPr>
          <w:rFonts w:ascii="Times New Roman" w:hAnsi="Times New Roman" w:cs="Times New Roman"/>
          <w:sz w:val="24"/>
          <w:szCs w:val="24"/>
        </w:rPr>
        <w:t>Whidbey</w:t>
      </w:r>
      <w:r w:rsidR="00FD4929" w:rsidRPr="00595DB2">
        <w:rPr>
          <w:rFonts w:ascii="Times New Roman" w:hAnsi="Times New Roman" w:cs="Times New Roman"/>
          <w:sz w:val="24"/>
          <w:szCs w:val="24"/>
        </w:rPr>
        <w:t xml:space="preserve"> Telephone Company (“</w:t>
      </w:r>
      <w:r w:rsidRPr="00595DB2">
        <w:rPr>
          <w:rFonts w:ascii="Times New Roman" w:hAnsi="Times New Roman" w:cs="Times New Roman"/>
          <w:sz w:val="24"/>
          <w:szCs w:val="24"/>
        </w:rPr>
        <w:t>Company</w:t>
      </w:r>
      <w:r w:rsidR="00FD4929" w:rsidRPr="00595DB2">
        <w:rPr>
          <w:rFonts w:ascii="Times New Roman" w:hAnsi="Times New Roman" w:cs="Times New Roman"/>
          <w:sz w:val="24"/>
          <w:szCs w:val="24"/>
        </w:rPr>
        <w:t>”)</w:t>
      </w:r>
      <w:r w:rsidRPr="00595DB2">
        <w:rPr>
          <w:rFonts w:ascii="Times New Roman" w:hAnsi="Times New Roman" w:cs="Times New Roman"/>
          <w:sz w:val="24"/>
          <w:szCs w:val="24"/>
        </w:rPr>
        <w:t xml:space="preserve"> and the </w:t>
      </w:r>
      <w:r w:rsidR="005761F2" w:rsidRPr="00595DB2">
        <w:rPr>
          <w:rFonts w:ascii="Times New Roman" w:hAnsi="Times New Roman" w:cs="Times New Roman"/>
          <w:sz w:val="24"/>
          <w:szCs w:val="24"/>
        </w:rPr>
        <w:t xml:space="preserve">Company </w:t>
      </w:r>
      <w:r w:rsidRPr="00595DB2">
        <w:rPr>
          <w:rFonts w:ascii="Times New Roman" w:hAnsi="Times New Roman" w:cs="Times New Roman"/>
          <w:sz w:val="24"/>
          <w:szCs w:val="24"/>
        </w:rPr>
        <w:t xml:space="preserve">affiliates that are </w:t>
      </w:r>
      <w:r w:rsidR="00A44F25" w:rsidRPr="00595DB2">
        <w:rPr>
          <w:rFonts w:ascii="Times New Roman" w:hAnsi="Times New Roman" w:cs="Times New Roman"/>
          <w:sz w:val="24"/>
          <w:szCs w:val="24"/>
        </w:rPr>
        <w:t xml:space="preserve">shown </w:t>
      </w:r>
      <w:r w:rsidRPr="00595DB2">
        <w:rPr>
          <w:rFonts w:ascii="Times New Roman" w:hAnsi="Times New Roman" w:cs="Times New Roman"/>
          <w:sz w:val="24"/>
          <w:szCs w:val="24"/>
        </w:rPr>
        <w:t>in Exhibit 1</w:t>
      </w:r>
      <w:r w:rsidR="00B14B71" w:rsidRPr="00595DB2">
        <w:rPr>
          <w:rFonts w:ascii="Times New Roman" w:hAnsi="Times New Roman" w:cs="Times New Roman"/>
          <w:sz w:val="24"/>
          <w:szCs w:val="24"/>
        </w:rPr>
        <w:t>,</w:t>
      </w:r>
      <w:r w:rsidR="00FD4929" w:rsidRPr="00595DB2">
        <w:rPr>
          <w:rFonts w:ascii="Times New Roman" w:hAnsi="Times New Roman" w:cs="Times New Roman"/>
          <w:sz w:val="24"/>
          <w:szCs w:val="24"/>
        </w:rPr>
        <w:t xml:space="preserve"> </w:t>
      </w:r>
      <w:r w:rsidR="005578BA" w:rsidRPr="00595DB2">
        <w:rPr>
          <w:rFonts w:ascii="Times New Roman" w:hAnsi="Times New Roman" w:cs="Times New Roman"/>
          <w:sz w:val="24"/>
          <w:szCs w:val="24"/>
        </w:rPr>
        <w:t xml:space="preserve">as well as officers and directors, </w:t>
      </w:r>
      <w:r w:rsidR="00FD4929" w:rsidRPr="00595DB2">
        <w:rPr>
          <w:rFonts w:ascii="Times New Roman" w:hAnsi="Times New Roman" w:cs="Times New Roman"/>
          <w:sz w:val="24"/>
          <w:szCs w:val="24"/>
        </w:rPr>
        <w:t>that are recorded on the books of the Company</w:t>
      </w:r>
      <w:r w:rsidRPr="00595DB2">
        <w:rPr>
          <w:rFonts w:ascii="Times New Roman" w:hAnsi="Times New Roman" w:cs="Times New Roman"/>
          <w:sz w:val="24"/>
          <w:szCs w:val="24"/>
        </w:rPr>
        <w:t>:</w:t>
      </w:r>
    </w:p>
    <w:p w14:paraId="06026B93" w14:textId="77777777" w:rsidR="00C50B03" w:rsidRPr="00595DB2" w:rsidRDefault="00C50B03" w:rsidP="00C50B03">
      <w:pPr>
        <w:rPr>
          <w:rFonts w:ascii="Times New Roman" w:hAnsi="Times New Roman" w:cs="Times New Roman"/>
          <w:sz w:val="24"/>
          <w:szCs w:val="24"/>
          <w:u w:val="single"/>
        </w:rPr>
      </w:pPr>
      <w:r w:rsidRPr="00595DB2">
        <w:rPr>
          <w:rFonts w:ascii="Times New Roman" w:hAnsi="Times New Roman" w:cs="Times New Roman"/>
          <w:sz w:val="24"/>
          <w:szCs w:val="24"/>
          <w:u w:val="single"/>
        </w:rPr>
        <w:t>Ownership and the Company</w:t>
      </w:r>
    </w:p>
    <w:p w14:paraId="25E59190" w14:textId="6BCD0E95" w:rsidR="00C50B03" w:rsidRPr="00595DB2" w:rsidRDefault="00C50B03" w:rsidP="00C50B03">
      <w:pPr>
        <w:pStyle w:val="ListParagraph"/>
        <w:numPr>
          <w:ilvl w:val="0"/>
          <w:numId w:val="1"/>
        </w:numPr>
        <w:rPr>
          <w:rFonts w:ascii="Times New Roman" w:hAnsi="Times New Roman" w:cs="Times New Roman"/>
          <w:sz w:val="24"/>
          <w:szCs w:val="24"/>
        </w:rPr>
      </w:pPr>
      <w:r w:rsidRPr="00595DB2">
        <w:rPr>
          <w:rFonts w:ascii="Times New Roman" w:hAnsi="Times New Roman" w:cs="Times New Roman"/>
          <w:sz w:val="24"/>
          <w:szCs w:val="24"/>
        </w:rPr>
        <w:t>Certain shareholders holding</w:t>
      </w:r>
      <w:r w:rsidR="00A44F25" w:rsidRPr="00595DB2">
        <w:rPr>
          <w:rFonts w:ascii="Times New Roman" w:hAnsi="Times New Roman" w:cs="Times New Roman"/>
          <w:sz w:val="24"/>
          <w:szCs w:val="24"/>
        </w:rPr>
        <w:t>, directly or indirectly,</w:t>
      </w:r>
      <w:r w:rsidRPr="00595DB2">
        <w:rPr>
          <w:rFonts w:ascii="Times New Roman" w:hAnsi="Times New Roman" w:cs="Times New Roman"/>
          <w:sz w:val="24"/>
          <w:szCs w:val="24"/>
        </w:rPr>
        <w:t xml:space="preserve"> five percent or more of the stock of the Company are also employees of the Company and receive from the Company employment compensation </w:t>
      </w:r>
      <w:r w:rsidR="005761F2" w:rsidRPr="00595DB2">
        <w:rPr>
          <w:rFonts w:ascii="Times New Roman" w:hAnsi="Times New Roman" w:cs="Times New Roman"/>
          <w:sz w:val="24"/>
          <w:szCs w:val="24"/>
        </w:rPr>
        <w:t xml:space="preserve">and </w:t>
      </w:r>
      <w:r w:rsidRPr="00595DB2">
        <w:rPr>
          <w:rFonts w:ascii="Times New Roman" w:hAnsi="Times New Roman" w:cs="Times New Roman"/>
          <w:sz w:val="24"/>
          <w:szCs w:val="24"/>
        </w:rPr>
        <w:t>employment-associated benefits in accordance with benefit plans that are in place.</w:t>
      </w:r>
    </w:p>
    <w:p w14:paraId="730E0CC3" w14:textId="77777777" w:rsidR="00C50B03" w:rsidRPr="00595DB2" w:rsidRDefault="00C50B03" w:rsidP="00C50B03">
      <w:pPr>
        <w:pStyle w:val="ListParagraph"/>
        <w:numPr>
          <w:ilvl w:val="0"/>
          <w:numId w:val="1"/>
        </w:numPr>
        <w:rPr>
          <w:rFonts w:ascii="Times New Roman" w:hAnsi="Times New Roman" w:cs="Times New Roman"/>
          <w:sz w:val="24"/>
          <w:szCs w:val="24"/>
        </w:rPr>
      </w:pPr>
      <w:r w:rsidRPr="00595DB2">
        <w:rPr>
          <w:rFonts w:ascii="Times New Roman" w:hAnsi="Times New Roman" w:cs="Times New Roman"/>
          <w:sz w:val="24"/>
          <w:szCs w:val="24"/>
        </w:rPr>
        <w:t xml:space="preserve">Shareholders </w:t>
      </w:r>
      <w:r w:rsidR="005761F2" w:rsidRPr="00595DB2">
        <w:rPr>
          <w:rFonts w:ascii="Times New Roman" w:hAnsi="Times New Roman" w:cs="Times New Roman"/>
          <w:sz w:val="24"/>
          <w:szCs w:val="24"/>
        </w:rPr>
        <w:t xml:space="preserve">of the Company </w:t>
      </w:r>
      <w:r w:rsidRPr="00595DB2">
        <w:rPr>
          <w:rFonts w:ascii="Times New Roman" w:hAnsi="Times New Roman" w:cs="Times New Roman"/>
          <w:sz w:val="24"/>
          <w:szCs w:val="24"/>
        </w:rPr>
        <w:t>receive distributions from the Company that the Company records as Distributions to Ownership.</w:t>
      </w:r>
    </w:p>
    <w:p w14:paraId="7D0C91AB" w14:textId="3BA3096D" w:rsidR="00C50B03" w:rsidRPr="00595DB2" w:rsidRDefault="00C50B03" w:rsidP="00C50B03">
      <w:pPr>
        <w:pStyle w:val="ListParagraph"/>
        <w:numPr>
          <w:ilvl w:val="0"/>
          <w:numId w:val="1"/>
        </w:numPr>
        <w:rPr>
          <w:rFonts w:ascii="Times New Roman" w:hAnsi="Times New Roman" w:cs="Times New Roman"/>
          <w:sz w:val="24"/>
          <w:szCs w:val="24"/>
        </w:rPr>
      </w:pPr>
      <w:r w:rsidRPr="00595DB2">
        <w:rPr>
          <w:rFonts w:ascii="Times New Roman" w:hAnsi="Times New Roman" w:cs="Times New Roman"/>
          <w:sz w:val="24"/>
          <w:szCs w:val="24"/>
        </w:rPr>
        <w:t>Certain shareholders</w:t>
      </w:r>
      <w:r w:rsidR="00863B3C" w:rsidRPr="00595DB2">
        <w:rPr>
          <w:rFonts w:ascii="Times New Roman" w:hAnsi="Times New Roman" w:cs="Times New Roman"/>
          <w:sz w:val="24"/>
          <w:szCs w:val="24"/>
        </w:rPr>
        <w:t>, who are also officers and directors of the Company,</w:t>
      </w:r>
      <w:r w:rsidRPr="00595DB2">
        <w:rPr>
          <w:rFonts w:ascii="Times New Roman" w:hAnsi="Times New Roman" w:cs="Times New Roman"/>
          <w:sz w:val="24"/>
          <w:szCs w:val="24"/>
        </w:rPr>
        <w:t xml:space="preserve"> have loans from the Company</w:t>
      </w:r>
      <w:r w:rsidR="005761F2" w:rsidRPr="00595DB2">
        <w:rPr>
          <w:rFonts w:ascii="Times New Roman" w:hAnsi="Times New Roman" w:cs="Times New Roman"/>
          <w:sz w:val="24"/>
          <w:szCs w:val="24"/>
        </w:rPr>
        <w:t>.  T</w:t>
      </w:r>
      <w:r w:rsidRPr="00595DB2">
        <w:rPr>
          <w:rFonts w:ascii="Times New Roman" w:hAnsi="Times New Roman" w:cs="Times New Roman"/>
          <w:sz w:val="24"/>
          <w:szCs w:val="24"/>
        </w:rPr>
        <w:t xml:space="preserve">he Company records Interest Revenue and Receivables on those loans.  As loans are repaid, the Company reduces the appropriate </w:t>
      </w:r>
      <w:r w:rsidR="00A8292F" w:rsidRPr="00595DB2">
        <w:rPr>
          <w:rFonts w:ascii="Times New Roman" w:hAnsi="Times New Roman" w:cs="Times New Roman"/>
          <w:sz w:val="24"/>
          <w:szCs w:val="24"/>
        </w:rPr>
        <w:t>Notes Receivable upon receipt of funds.</w:t>
      </w:r>
    </w:p>
    <w:p w14:paraId="663D3EA3" w14:textId="78AD647A" w:rsidR="00A8292F" w:rsidRPr="00595DB2" w:rsidRDefault="00A8292F" w:rsidP="00C50B03">
      <w:pPr>
        <w:pStyle w:val="ListParagraph"/>
        <w:numPr>
          <w:ilvl w:val="0"/>
          <w:numId w:val="1"/>
        </w:numPr>
        <w:rPr>
          <w:rFonts w:ascii="Times New Roman" w:hAnsi="Times New Roman" w:cs="Times New Roman"/>
          <w:sz w:val="24"/>
          <w:szCs w:val="24"/>
        </w:rPr>
      </w:pPr>
      <w:r w:rsidRPr="00595DB2">
        <w:rPr>
          <w:rFonts w:ascii="Times New Roman" w:hAnsi="Times New Roman" w:cs="Times New Roman"/>
          <w:sz w:val="24"/>
          <w:szCs w:val="24"/>
        </w:rPr>
        <w:t>The Company creates work orders for services performed for certain shareholders</w:t>
      </w:r>
      <w:r w:rsidR="00863B3C" w:rsidRPr="00595DB2">
        <w:rPr>
          <w:rFonts w:ascii="Times New Roman" w:hAnsi="Times New Roman" w:cs="Times New Roman"/>
          <w:sz w:val="24"/>
          <w:szCs w:val="24"/>
        </w:rPr>
        <w:t>, who are also officers and directors of the Company</w:t>
      </w:r>
      <w:r w:rsidRPr="00595DB2">
        <w:rPr>
          <w:rFonts w:ascii="Times New Roman" w:hAnsi="Times New Roman" w:cs="Times New Roman"/>
          <w:sz w:val="24"/>
          <w:szCs w:val="24"/>
        </w:rPr>
        <w:t xml:space="preserve">.  These work orders are reimbursed to the Company and result in a decrease in the Company’s </w:t>
      </w:r>
      <w:r w:rsidR="005761F2" w:rsidRPr="00595DB2">
        <w:rPr>
          <w:rFonts w:ascii="Times New Roman" w:hAnsi="Times New Roman" w:cs="Times New Roman"/>
          <w:sz w:val="24"/>
          <w:szCs w:val="24"/>
        </w:rPr>
        <w:t xml:space="preserve">recorded capital items and </w:t>
      </w:r>
      <w:r w:rsidRPr="00595DB2">
        <w:rPr>
          <w:rFonts w:ascii="Times New Roman" w:hAnsi="Times New Roman" w:cs="Times New Roman"/>
          <w:sz w:val="24"/>
          <w:szCs w:val="24"/>
        </w:rPr>
        <w:t>operating expenses.</w:t>
      </w:r>
    </w:p>
    <w:p w14:paraId="5698D43F" w14:textId="77777777" w:rsidR="00A8292F" w:rsidRPr="00595DB2" w:rsidRDefault="00A8292F" w:rsidP="00A8292F">
      <w:pPr>
        <w:rPr>
          <w:rFonts w:ascii="Times New Roman" w:hAnsi="Times New Roman" w:cs="Times New Roman"/>
          <w:sz w:val="24"/>
          <w:szCs w:val="24"/>
          <w:u w:val="single"/>
        </w:rPr>
      </w:pPr>
      <w:r w:rsidRPr="00595DB2">
        <w:rPr>
          <w:rFonts w:ascii="Times New Roman" w:hAnsi="Times New Roman" w:cs="Times New Roman"/>
          <w:sz w:val="24"/>
          <w:szCs w:val="24"/>
          <w:u w:val="single"/>
        </w:rPr>
        <w:t>The Company and Western Long Distance</w:t>
      </w:r>
      <w:r w:rsidR="008F0462" w:rsidRPr="00595DB2">
        <w:rPr>
          <w:rFonts w:ascii="Times New Roman" w:hAnsi="Times New Roman" w:cs="Times New Roman"/>
          <w:sz w:val="24"/>
          <w:szCs w:val="24"/>
          <w:u w:val="single"/>
        </w:rPr>
        <w:t>, Inc.</w:t>
      </w:r>
    </w:p>
    <w:p w14:paraId="40135758" w14:textId="4A6FF2D1" w:rsidR="00A8292F" w:rsidRPr="00595DB2" w:rsidRDefault="00A8292F" w:rsidP="00A8292F">
      <w:pPr>
        <w:pStyle w:val="ListParagraph"/>
        <w:numPr>
          <w:ilvl w:val="0"/>
          <w:numId w:val="2"/>
        </w:numPr>
        <w:rPr>
          <w:rFonts w:ascii="Times New Roman" w:hAnsi="Times New Roman" w:cs="Times New Roman"/>
          <w:sz w:val="24"/>
          <w:szCs w:val="24"/>
          <w:u w:val="single"/>
        </w:rPr>
      </w:pPr>
      <w:r w:rsidRPr="00595DB2">
        <w:rPr>
          <w:rFonts w:ascii="Times New Roman" w:hAnsi="Times New Roman" w:cs="Times New Roman"/>
          <w:sz w:val="24"/>
          <w:szCs w:val="24"/>
        </w:rPr>
        <w:t>The Company provides billing and collection services on behalf of Western Long Distance</w:t>
      </w:r>
      <w:r w:rsidR="008F0462" w:rsidRPr="00595DB2">
        <w:rPr>
          <w:rFonts w:ascii="Times New Roman" w:hAnsi="Times New Roman" w:cs="Times New Roman"/>
          <w:sz w:val="24"/>
          <w:szCs w:val="24"/>
        </w:rPr>
        <w:t>, Inc. (WLD). These services are billed to WLD, and are treated as Carrier Billing and Collection Revenue by the Company.</w:t>
      </w:r>
      <w:r w:rsidR="005761F2" w:rsidRPr="00595DB2">
        <w:rPr>
          <w:rFonts w:ascii="Times New Roman" w:hAnsi="Times New Roman" w:cs="Times New Roman"/>
          <w:sz w:val="24"/>
          <w:szCs w:val="24"/>
        </w:rPr>
        <w:t xml:space="preserve">  To the extent that these services are jurisdictionally intrastate, they are priced at rates equal to the billing and collection rates specified in the Company’s Tariff WN U-5; to the extent that these services are jurisdictionally interstate, they are charged </w:t>
      </w:r>
      <w:r w:rsidR="008305AA" w:rsidRPr="00595DB2">
        <w:rPr>
          <w:rFonts w:ascii="Times New Roman" w:hAnsi="Times New Roman" w:cs="Times New Roman"/>
          <w:sz w:val="24"/>
          <w:szCs w:val="24"/>
        </w:rPr>
        <w:t xml:space="preserve">(to the extent applicable) at the same rate charged to other IXC(s) to whom the </w:t>
      </w:r>
      <w:r w:rsidR="00863B3C" w:rsidRPr="00595DB2">
        <w:rPr>
          <w:rFonts w:ascii="Times New Roman" w:hAnsi="Times New Roman" w:cs="Times New Roman"/>
          <w:sz w:val="24"/>
          <w:szCs w:val="24"/>
        </w:rPr>
        <w:t>C</w:t>
      </w:r>
      <w:r w:rsidR="008305AA" w:rsidRPr="00595DB2">
        <w:rPr>
          <w:rFonts w:ascii="Times New Roman" w:hAnsi="Times New Roman" w:cs="Times New Roman"/>
          <w:sz w:val="24"/>
          <w:szCs w:val="24"/>
        </w:rPr>
        <w:t>ompany provides Billing and Collection services</w:t>
      </w:r>
      <w:r w:rsidR="005761F2" w:rsidRPr="00595DB2">
        <w:rPr>
          <w:rFonts w:ascii="Times New Roman" w:hAnsi="Times New Roman" w:cs="Times New Roman"/>
          <w:sz w:val="24"/>
          <w:szCs w:val="24"/>
        </w:rPr>
        <w:t xml:space="preserve">.  </w:t>
      </w:r>
    </w:p>
    <w:p w14:paraId="410A985F" w14:textId="10B72D93" w:rsidR="008F0462" w:rsidRPr="00595DB2" w:rsidRDefault="008F0462" w:rsidP="00A8292F">
      <w:pPr>
        <w:pStyle w:val="ListParagraph"/>
        <w:numPr>
          <w:ilvl w:val="0"/>
          <w:numId w:val="2"/>
        </w:numPr>
        <w:rPr>
          <w:rFonts w:ascii="Times New Roman" w:hAnsi="Times New Roman" w:cs="Times New Roman"/>
          <w:sz w:val="24"/>
          <w:szCs w:val="24"/>
          <w:u w:val="single"/>
        </w:rPr>
      </w:pPr>
      <w:r w:rsidRPr="00595DB2">
        <w:rPr>
          <w:rFonts w:ascii="Times New Roman" w:hAnsi="Times New Roman" w:cs="Times New Roman"/>
          <w:sz w:val="24"/>
          <w:szCs w:val="24"/>
        </w:rPr>
        <w:t xml:space="preserve">WLD provides long distance carrier service </w:t>
      </w:r>
      <w:r w:rsidR="00A02534" w:rsidRPr="00595DB2">
        <w:rPr>
          <w:rFonts w:ascii="Times New Roman" w:hAnsi="Times New Roman" w:cs="Times New Roman"/>
          <w:sz w:val="24"/>
          <w:szCs w:val="24"/>
        </w:rPr>
        <w:t xml:space="preserve">to </w:t>
      </w:r>
      <w:r w:rsidRPr="00595DB2">
        <w:rPr>
          <w:rFonts w:ascii="Times New Roman" w:hAnsi="Times New Roman" w:cs="Times New Roman"/>
          <w:sz w:val="24"/>
          <w:szCs w:val="24"/>
        </w:rPr>
        <w:t>the Company. This service is billed to the Company</w:t>
      </w:r>
      <w:r w:rsidR="00A02534" w:rsidRPr="00595DB2">
        <w:rPr>
          <w:rFonts w:ascii="Times New Roman" w:hAnsi="Times New Roman" w:cs="Times New Roman"/>
          <w:sz w:val="24"/>
          <w:szCs w:val="24"/>
        </w:rPr>
        <w:t xml:space="preserve"> at WLD’s price list rates</w:t>
      </w:r>
      <w:r w:rsidRPr="00595DB2">
        <w:rPr>
          <w:rFonts w:ascii="Times New Roman" w:hAnsi="Times New Roman" w:cs="Times New Roman"/>
          <w:sz w:val="24"/>
          <w:szCs w:val="24"/>
        </w:rPr>
        <w:t>.  The Company records General and Administrative Expenses for this service.</w:t>
      </w:r>
    </w:p>
    <w:p w14:paraId="4E844057" w14:textId="77777777" w:rsidR="008F0462" w:rsidRPr="00595DB2" w:rsidRDefault="004E0D2B" w:rsidP="008F0462">
      <w:pPr>
        <w:rPr>
          <w:rFonts w:ascii="Times New Roman" w:hAnsi="Times New Roman" w:cs="Times New Roman"/>
          <w:sz w:val="24"/>
          <w:szCs w:val="24"/>
          <w:u w:val="single"/>
        </w:rPr>
      </w:pPr>
      <w:r w:rsidRPr="00595DB2">
        <w:rPr>
          <w:rFonts w:ascii="Times New Roman" w:hAnsi="Times New Roman" w:cs="Times New Roman"/>
          <w:sz w:val="24"/>
          <w:szCs w:val="24"/>
          <w:u w:val="single"/>
        </w:rPr>
        <w:lastRenderedPageBreak/>
        <w:t>The Company and American Alarm Services, Inc.</w:t>
      </w:r>
    </w:p>
    <w:p w14:paraId="42A51C8D" w14:textId="0A8955C4" w:rsidR="004E0D2B" w:rsidRPr="00595DB2" w:rsidRDefault="004E0D2B" w:rsidP="004E0D2B">
      <w:pPr>
        <w:pStyle w:val="ListParagraph"/>
        <w:numPr>
          <w:ilvl w:val="0"/>
          <w:numId w:val="3"/>
        </w:numPr>
        <w:rPr>
          <w:rFonts w:ascii="Times New Roman" w:hAnsi="Times New Roman" w:cs="Times New Roman"/>
          <w:sz w:val="24"/>
          <w:szCs w:val="24"/>
        </w:rPr>
      </w:pPr>
      <w:r w:rsidRPr="00595DB2">
        <w:rPr>
          <w:rFonts w:ascii="Times New Roman" w:hAnsi="Times New Roman" w:cs="Times New Roman"/>
          <w:sz w:val="24"/>
          <w:szCs w:val="24"/>
        </w:rPr>
        <w:t>The Company provides American Alarm Services, Inc. (AAS) with local telephone service</w:t>
      </w:r>
      <w:r w:rsidR="00A02534" w:rsidRPr="00595DB2">
        <w:rPr>
          <w:rFonts w:ascii="Times New Roman" w:hAnsi="Times New Roman" w:cs="Times New Roman"/>
          <w:sz w:val="24"/>
          <w:szCs w:val="24"/>
        </w:rPr>
        <w:t xml:space="preserve"> at rates and charges set forth in the Company’s Tariff WN U-5</w:t>
      </w:r>
      <w:r w:rsidRPr="00595DB2">
        <w:rPr>
          <w:rFonts w:ascii="Times New Roman" w:hAnsi="Times New Roman" w:cs="Times New Roman"/>
          <w:sz w:val="24"/>
          <w:szCs w:val="24"/>
        </w:rPr>
        <w:t xml:space="preserve">.  </w:t>
      </w:r>
    </w:p>
    <w:p w14:paraId="534529FC" w14:textId="305FF845" w:rsidR="00DE1675" w:rsidRPr="00595DB2" w:rsidRDefault="00DE1675" w:rsidP="004E0D2B">
      <w:pPr>
        <w:pStyle w:val="ListParagraph"/>
        <w:numPr>
          <w:ilvl w:val="0"/>
          <w:numId w:val="3"/>
        </w:numPr>
        <w:rPr>
          <w:rFonts w:ascii="Times New Roman" w:hAnsi="Times New Roman" w:cs="Times New Roman"/>
          <w:sz w:val="24"/>
          <w:szCs w:val="24"/>
        </w:rPr>
      </w:pPr>
      <w:r w:rsidRPr="00595DB2">
        <w:rPr>
          <w:rFonts w:ascii="Times New Roman" w:hAnsi="Times New Roman" w:cs="Times New Roman"/>
          <w:sz w:val="24"/>
          <w:szCs w:val="24"/>
        </w:rPr>
        <w:t xml:space="preserve">AAS provides alarm and monitoring services for the Company.  </w:t>
      </w:r>
      <w:r w:rsidR="00863B3C" w:rsidRPr="00595DB2">
        <w:rPr>
          <w:rFonts w:ascii="Times New Roman" w:hAnsi="Times New Roman" w:cs="Times New Roman"/>
          <w:sz w:val="24"/>
          <w:szCs w:val="24"/>
        </w:rPr>
        <w:t>T</w:t>
      </w:r>
      <w:r w:rsidRPr="00595DB2">
        <w:rPr>
          <w:rFonts w:ascii="Times New Roman" w:hAnsi="Times New Roman" w:cs="Times New Roman"/>
          <w:sz w:val="24"/>
          <w:szCs w:val="24"/>
        </w:rPr>
        <w:t>he Company records Regulated Land &amp; Building Expense</w:t>
      </w:r>
      <w:r w:rsidR="00AC4083" w:rsidRPr="00595DB2">
        <w:rPr>
          <w:rFonts w:ascii="Times New Roman" w:hAnsi="Times New Roman" w:cs="Times New Roman"/>
          <w:sz w:val="24"/>
          <w:szCs w:val="24"/>
        </w:rPr>
        <w:t xml:space="preserve"> subject to Part 64 allocations</w:t>
      </w:r>
      <w:r w:rsidRPr="00595DB2">
        <w:rPr>
          <w:rFonts w:ascii="Times New Roman" w:hAnsi="Times New Roman" w:cs="Times New Roman"/>
          <w:sz w:val="24"/>
          <w:szCs w:val="24"/>
        </w:rPr>
        <w:t>.</w:t>
      </w:r>
    </w:p>
    <w:p w14:paraId="1F687D71" w14:textId="77777777" w:rsidR="00DE1675" w:rsidRPr="00595DB2" w:rsidRDefault="00DE1675" w:rsidP="00DE1675">
      <w:pPr>
        <w:rPr>
          <w:rFonts w:ascii="Times New Roman" w:hAnsi="Times New Roman" w:cs="Times New Roman"/>
          <w:sz w:val="24"/>
          <w:szCs w:val="24"/>
          <w:u w:val="single"/>
        </w:rPr>
      </w:pPr>
      <w:r w:rsidRPr="00595DB2">
        <w:rPr>
          <w:rFonts w:ascii="Times New Roman" w:hAnsi="Times New Roman" w:cs="Times New Roman"/>
          <w:sz w:val="24"/>
          <w:szCs w:val="24"/>
          <w:u w:val="single"/>
        </w:rPr>
        <w:t xml:space="preserve">The Company and </w:t>
      </w:r>
      <w:proofErr w:type="spellStart"/>
      <w:r w:rsidRPr="00595DB2">
        <w:rPr>
          <w:rFonts w:ascii="Times New Roman" w:hAnsi="Times New Roman" w:cs="Times New Roman"/>
          <w:sz w:val="24"/>
          <w:szCs w:val="24"/>
          <w:u w:val="single"/>
        </w:rPr>
        <w:t>Watercrest</w:t>
      </w:r>
      <w:proofErr w:type="spellEnd"/>
      <w:r w:rsidRPr="00595DB2">
        <w:rPr>
          <w:rFonts w:ascii="Times New Roman" w:hAnsi="Times New Roman" w:cs="Times New Roman"/>
          <w:sz w:val="24"/>
          <w:szCs w:val="24"/>
          <w:u w:val="single"/>
        </w:rPr>
        <w:t>, Inc.</w:t>
      </w:r>
    </w:p>
    <w:p w14:paraId="06A12A2D" w14:textId="5D600855" w:rsidR="00DE1675" w:rsidRPr="00595DB2" w:rsidRDefault="00DE1675" w:rsidP="00DE1675">
      <w:pPr>
        <w:pStyle w:val="ListParagraph"/>
        <w:numPr>
          <w:ilvl w:val="0"/>
          <w:numId w:val="4"/>
        </w:numPr>
        <w:rPr>
          <w:rFonts w:ascii="Times New Roman" w:hAnsi="Times New Roman" w:cs="Times New Roman"/>
          <w:sz w:val="24"/>
          <w:szCs w:val="24"/>
        </w:rPr>
      </w:pPr>
      <w:r w:rsidRPr="00595DB2">
        <w:rPr>
          <w:rFonts w:ascii="Times New Roman" w:hAnsi="Times New Roman" w:cs="Times New Roman"/>
          <w:sz w:val="24"/>
          <w:szCs w:val="24"/>
        </w:rPr>
        <w:t xml:space="preserve">There </w:t>
      </w:r>
      <w:r w:rsidR="002F54B1" w:rsidRPr="00595DB2">
        <w:rPr>
          <w:rFonts w:ascii="Times New Roman" w:hAnsi="Times New Roman" w:cs="Times New Roman"/>
          <w:sz w:val="24"/>
          <w:szCs w:val="24"/>
        </w:rPr>
        <w:t>are</w:t>
      </w:r>
      <w:r w:rsidRPr="00595DB2">
        <w:rPr>
          <w:rFonts w:ascii="Times New Roman" w:hAnsi="Times New Roman" w:cs="Times New Roman"/>
          <w:sz w:val="24"/>
          <w:szCs w:val="24"/>
        </w:rPr>
        <w:t xml:space="preserve"> loan</w:t>
      </w:r>
      <w:r w:rsidR="002F54B1" w:rsidRPr="00595DB2">
        <w:rPr>
          <w:rFonts w:ascii="Times New Roman" w:hAnsi="Times New Roman" w:cs="Times New Roman"/>
          <w:sz w:val="24"/>
          <w:szCs w:val="24"/>
        </w:rPr>
        <w:t>s</w:t>
      </w:r>
      <w:r w:rsidRPr="00595DB2">
        <w:rPr>
          <w:rFonts w:ascii="Times New Roman" w:hAnsi="Times New Roman" w:cs="Times New Roman"/>
          <w:sz w:val="24"/>
          <w:szCs w:val="24"/>
        </w:rPr>
        <w:t xml:space="preserve"> </w:t>
      </w:r>
      <w:r w:rsidR="00A02534" w:rsidRPr="00595DB2">
        <w:rPr>
          <w:rFonts w:ascii="Times New Roman" w:hAnsi="Times New Roman" w:cs="Times New Roman"/>
          <w:sz w:val="24"/>
          <w:szCs w:val="24"/>
        </w:rPr>
        <w:t xml:space="preserve">from </w:t>
      </w:r>
      <w:r w:rsidRPr="00595DB2">
        <w:rPr>
          <w:rFonts w:ascii="Times New Roman" w:hAnsi="Times New Roman" w:cs="Times New Roman"/>
          <w:sz w:val="24"/>
          <w:szCs w:val="24"/>
        </w:rPr>
        <w:t xml:space="preserve">the Company </w:t>
      </w:r>
      <w:r w:rsidR="00A02534" w:rsidRPr="00595DB2">
        <w:rPr>
          <w:rFonts w:ascii="Times New Roman" w:hAnsi="Times New Roman" w:cs="Times New Roman"/>
          <w:sz w:val="24"/>
          <w:szCs w:val="24"/>
        </w:rPr>
        <w:t xml:space="preserve">to </w:t>
      </w:r>
      <w:proofErr w:type="spellStart"/>
      <w:r w:rsidRPr="00595DB2">
        <w:rPr>
          <w:rFonts w:ascii="Times New Roman" w:hAnsi="Times New Roman" w:cs="Times New Roman"/>
          <w:sz w:val="24"/>
          <w:szCs w:val="24"/>
        </w:rPr>
        <w:t>Watercrest</w:t>
      </w:r>
      <w:proofErr w:type="spellEnd"/>
      <w:r w:rsidRPr="00595DB2">
        <w:rPr>
          <w:rFonts w:ascii="Times New Roman" w:hAnsi="Times New Roman" w:cs="Times New Roman"/>
          <w:sz w:val="24"/>
          <w:szCs w:val="24"/>
        </w:rPr>
        <w:t>, Inc.  The Company records Interest Income on the loan</w:t>
      </w:r>
      <w:r w:rsidR="002F54B1" w:rsidRPr="00595DB2">
        <w:rPr>
          <w:rFonts w:ascii="Times New Roman" w:hAnsi="Times New Roman" w:cs="Times New Roman"/>
          <w:sz w:val="24"/>
          <w:szCs w:val="24"/>
        </w:rPr>
        <w:t>s</w:t>
      </w:r>
      <w:r w:rsidRPr="00595DB2">
        <w:rPr>
          <w:rFonts w:ascii="Times New Roman" w:hAnsi="Times New Roman" w:cs="Times New Roman"/>
          <w:sz w:val="24"/>
          <w:szCs w:val="24"/>
        </w:rPr>
        <w:t xml:space="preserve">.  As </w:t>
      </w:r>
      <w:r w:rsidR="00A02534" w:rsidRPr="00595DB2">
        <w:rPr>
          <w:rFonts w:ascii="Times New Roman" w:hAnsi="Times New Roman" w:cs="Times New Roman"/>
          <w:sz w:val="24"/>
          <w:szCs w:val="24"/>
        </w:rPr>
        <w:t xml:space="preserve">the </w:t>
      </w:r>
      <w:r w:rsidRPr="00595DB2">
        <w:rPr>
          <w:rFonts w:ascii="Times New Roman" w:hAnsi="Times New Roman" w:cs="Times New Roman"/>
          <w:sz w:val="24"/>
          <w:szCs w:val="24"/>
        </w:rPr>
        <w:t>loan</w:t>
      </w:r>
      <w:r w:rsidR="002F54B1" w:rsidRPr="00595DB2">
        <w:rPr>
          <w:rFonts w:ascii="Times New Roman" w:hAnsi="Times New Roman" w:cs="Times New Roman"/>
          <w:sz w:val="24"/>
          <w:szCs w:val="24"/>
        </w:rPr>
        <w:t>s</w:t>
      </w:r>
      <w:r w:rsidRPr="00595DB2">
        <w:rPr>
          <w:rFonts w:ascii="Times New Roman" w:hAnsi="Times New Roman" w:cs="Times New Roman"/>
          <w:sz w:val="24"/>
          <w:szCs w:val="24"/>
        </w:rPr>
        <w:t xml:space="preserve"> </w:t>
      </w:r>
      <w:r w:rsidR="002F54B1" w:rsidRPr="00595DB2">
        <w:rPr>
          <w:rFonts w:ascii="Times New Roman" w:hAnsi="Times New Roman" w:cs="Times New Roman"/>
          <w:sz w:val="24"/>
          <w:szCs w:val="24"/>
        </w:rPr>
        <w:t>are</w:t>
      </w:r>
      <w:r w:rsidRPr="00595DB2">
        <w:rPr>
          <w:rFonts w:ascii="Times New Roman" w:hAnsi="Times New Roman" w:cs="Times New Roman"/>
          <w:sz w:val="24"/>
          <w:szCs w:val="24"/>
        </w:rPr>
        <w:t xml:space="preserve"> repaid, the Company reduces the appropriate Notes Receivable. </w:t>
      </w:r>
    </w:p>
    <w:p w14:paraId="6FDBB6D1" w14:textId="77777777" w:rsidR="00DE1675" w:rsidRPr="00595DB2" w:rsidRDefault="00DE1675" w:rsidP="00DE1675">
      <w:pPr>
        <w:rPr>
          <w:rFonts w:ascii="Times New Roman" w:hAnsi="Times New Roman" w:cs="Times New Roman"/>
          <w:sz w:val="24"/>
          <w:szCs w:val="24"/>
          <w:u w:val="single"/>
        </w:rPr>
      </w:pPr>
      <w:r w:rsidRPr="00595DB2">
        <w:rPr>
          <w:rFonts w:ascii="Times New Roman" w:hAnsi="Times New Roman" w:cs="Times New Roman"/>
          <w:sz w:val="24"/>
          <w:szCs w:val="24"/>
          <w:u w:val="single"/>
        </w:rPr>
        <w:t>The Company and WiFire, Inc.</w:t>
      </w:r>
    </w:p>
    <w:p w14:paraId="5B017226" w14:textId="706D4ED6" w:rsidR="00DE1675" w:rsidRPr="00595DB2" w:rsidRDefault="00DE1675" w:rsidP="00DE1675">
      <w:pPr>
        <w:pStyle w:val="ListParagraph"/>
        <w:numPr>
          <w:ilvl w:val="0"/>
          <w:numId w:val="4"/>
        </w:numPr>
        <w:rPr>
          <w:rFonts w:ascii="Times New Roman" w:hAnsi="Times New Roman" w:cs="Times New Roman"/>
          <w:sz w:val="24"/>
          <w:szCs w:val="24"/>
          <w:u w:val="single"/>
        </w:rPr>
      </w:pPr>
      <w:r w:rsidRPr="00595DB2">
        <w:rPr>
          <w:rFonts w:ascii="Times New Roman" w:hAnsi="Times New Roman" w:cs="Times New Roman"/>
          <w:sz w:val="24"/>
          <w:szCs w:val="24"/>
        </w:rPr>
        <w:t xml:space="preserve">Retail transactions for food and beverages </w:t>
      </w:r>
      <w:r w:rsidR="00A02534" w:rsidRPr="00595DB2">
        <w:rPr>
          <w:rFonts w:ascii="Times New Roman" w:hAnsi="Times New Roman" w:cs="Times New Roman"/>
          <w:sz w:val="24"/>
          <w:szCs w:val="24"/>
        </w:rPr>
        <w:t xml:space="preserve">furnished by WiFire, Inc. </w:t>
      </w:r>
      <w:r w:rsidR="003D332A" w:rsidRPr="00595DB2">
        <w:rPr>
          <w:rFonts w:ascii="Times New Roman" w:hAnsi="Times New Roman" w:cs="Times New Roman"/>
          <w:sz w:val="24"/>
          <w:szCs w:val="24"/>
        </w:rPr>
        <w:t xml:space="preserve">to the Company </w:t>
      </w:r>
      <w:r w:rsidRPr="00595DB2">
        <w:rPr>
          <w:rFonts w:ascii="Times New Roman" w:hAnsi="Times New Roman" w:cs="Times New Roman"/>
          <w:sz w:val="24"/>
          <w:szCs w:val="24"/>
        </w:rPr>
        <w:t>are recorded by the Company as Operating Expenses.</w:t>
      </w:r>
    </w:p>
    <w:p w14:paraId="61851051" w14:textId="77777777" w:rsidR="00DE1675" w:rsidRPr="00595DB2" w:rsidRDefault="00DE1675" w:rsidP="00DE1675">
      <w:pPr>
        <w:rPr>
          <w:rFonts w:ascii="Times New Roman" w:hAnsi="Times New Roman" w:cs="Times New Roman"/>
          <w:sz w:val="24"/>
          <w:szCs w:val="24"/>
          <w:highlight w:val="yellow"/>
          <w:u w:val="single"/>
        </w:rPr>
      </w:pPr>
      <w:r w:rsidRPr="00595DB2">
        <w:rPr>
          <w:rFonts w:ascii="Times New Roman" w:hAnsi="Times New Roman" w:cs="Times New Roman"/>
          <w:sz w:val="24"/>
          <w:szCs w:val="24"/>
          <w:u w:val="single"/>
        </w:rPr>
        <w:t>The Company and FiberCloud, Inc.</w:t>
      </w:r>
    </w:p>
    <w:p w14:paraId="16C3A03F" w14:textId="69E74316" w:rsidR="000A4868" w:rsidRDefault="000A4868" w:rsidP="00DE167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Company sold all assets of FiberCloud, Inc. on 3/31/2015 to non-affiliated concern.  Until the date of the transaction the following affiliate transactions were conducted:</w:t>
      </w:r>
    </w:p>
    <w:p w14:paraId="48CFDE93" w14:textId="1A6F9F49" w:rsidR="00DE1675" w:rsidRPr="00595DB2" w:rsidRDefault="00DE1675" w:rsidP="000A4868">
      <w:pPr>
        <w:pStyle w:val="ListParagraph"/>
        <w:numPr>
          <w:ilvl w:val="1"/>
          <w:numId w:val="4"/>
        </w:numPr>
        <w:rPr>
          <w:rFonts w:ascii="Times New Roman" w:hAnsi="Times New Roman" w:cs="Times New Roman"/>
          <w:sz w:val="24"/>
          <w:szCs w:val="24"/>
        </w:rPr>
      </w:pPr>
      <w:r w:rsidRPr="00595DB2">
        <w:rPr>
          <w:rFonts w:ascii="Times New Roman" w:hAnsi="Times New Roman" w:cs="Times New Roman"/>
          <w:sz w:val="24"/>
          <w:szCs w:val="24"/>
        </w:rPr>
        <w:t xml:space="preserve">The Company </w:t>
      </w:r>
      <w:r w:rsidR="003D332A" w:rsidRPr="00595DB2">
        <w:rPr>
          <w:rFonts w:ascii="Times New Roman" w:hAnsi="Times New Roman" w:cs="Times New Roman"/>
          <w:sz w:val="24"/>
          <w:szCs w:val="24"/>
        </w:rPr>
        <w:t>obtains from FiberClou</w:t>
      </w:r>
      <w:r w:rsidR="00C962D1" w:rsidRPr="00595DB2">
        <w:rPr>
          <w:rFonts w:ascii="Times New Roman" w:hAnsi="Times New Roman" w:cs="Times New Roman"/>
          <w:sz w:val="24"/>
          <w:szCs w:val="24"/>
        </w:rPr>
        <w:t>d, Inc.</w:t>
      </w:r>
      <w:r w:rsidR="003D332A" w:rsidRPr="00595DB2">
        <w:rPr>
          <w:rFonts w:ascii="Times New Roman" w:hAnsi="Times New Roman" w:cs="Times New Roman"/>
          <w:sz w:val="24"/>
          <w:szCs w:val="24"/>
        </w:rPr>
        <w:t xml:space="preserve"> </w:t>
      </w:r>
      <w:r w:rsidRPr="00595DB2">
        <w:rPr>
          <w:rFonts w:ascii="Times New Roman" w:hAnsi="Times New Roman" w:cs="Times New Roman"/>
          <w:sz w:val="24"/>
          <w:szCs w:val="24"/>
        </w:rPr>
        <w:t xml:space="preserve">co-location space, dark fiber, and transport and bandwidth services at commercial rates from FiberCloud, Inc.  </w:t>
      </w:r>
      <w:r w:rsidR="003D332A" w:rsidRPr="00595DB2">
        <w:rPr>
          <w:rFonts w:ascii="Times New Roman" w:hAnsi="Times New Roman" w:cs="Times New Roman"/>
          <w:sz w:val="24"/>
          <w:szCs w:val="24"/>
        </w:rPr>
        <w:t>With respect to these transactions, t</w:t>
      </w:r>
      <w:r w:rsidR="0027707E" w:rsidRPr="00595DB2">
        <w:rPr>
          <w:rFonts w:ascii="Times New Roman" w:hAnsi="Times New Roman" w:cs="Times New Roman"/>
          <w:sz w:val="24"/>
          <w:szCs w:val="24"/>
        </w:rPr>
        <w:t xml:space="preserve">he Company records Regulated and Non-Regulated Operating Expenses </w:t>
      </w:r>
      <w:r w:rsidR="003D332A" w:rsidRPr="00595DB2">
        <w:rPr>
          <w:rFonts w:ascii="Times New Roman" w:hAnsi="Times New Roman" w:cs="Times New Roman"/>
          <w:sz w:val="24"/>
          <w:szCs w:val="24"/>
        </w:rPr>
        <w:t>determined in accordance with the Company’s FCC Part 64 procedures</w:t>
      </w:r>
      <w:r w:rsidR="00B91101" w:rsidRPr="00595DB2">
        <w:rPr>
          <w:rFonts w:ascii="Times New Roman" w:hAnsi="Times New Roman" w:cs="Times New Roman"/>
          <w:sz w:val="24"/>
          <w:szCs w:val="24"/>
        </w:rPr>
        <w:t>.</w:t>
      </w:r>
      <w:r w:rsidR="003D332A" w:rsidRPr="00595DB2">
        <w:rPr>
          <w:rFonts w:ascii="Times New Roman" w:hAnsi="Times New Roman" w:cs="Times New Roman"/>
          <w:sz w:val="24"/>
          <w:szCs w:val="24"/>
        </w:rPr>
        <w:t xml:space="preserve"> </w:t>
      </w:r>
    </w:p>
    <w:p w14:paraId="699A7D80" w14:textId="527F2FB9" w:rsidR="0027707E" w:rsidRPr="00595DB2" w:rsidRDefault="0027707E" w:rsidP="000A4868">
      <w:pPr>
        <w:pStyle w:val="ListParagraph"/>
        <w:numPr>
          <w:ilvl w:val="1"/>
          <w:numId w:val="4"/>
        </w:numPr>
        <w:rPr>
          <w:rFonts w:ascii="Times New Roman" w:hAnsi="Times New Roman" w:cs="Times New Roman"/>
          <w:sz w:val="24"/>
          <w:szCs w:val="24"/>
        </w:rPr>
      </w:pPr>
      <w:r w:rsidRPr="00595DB2">
        <w:rPr>
          <w:rFonts w:ascii="Times New Roman" w:hAnsi="Times New Roman" w:cs="Times New Roman"/>
          <w:sz w:val="24"/>
          <w:szCs w:val="24"/>
        </w:rPr>
        <w:t xml:space="preserve">There is a loan between the Company and FiberCloud, Inc.  The Company records Interest Income on the loan.  As </w:t>
      </w:r>
      <w:r w:rsidR="003D332A" w:rsidRPr="00595DB2">
        <w:rPr>
          <w:rFonts w:ascii="Times New Roman" w:hAnsi="Times New Roman" w:cs="Times New Roman"/>
          <w:sz w:val="24"/>
          <w:szCs w:val="24"/>
        </w:rPr>
        <w:t xml:space="preserve">the </w:t>
      </w:r>
      <w:r w:rsidRPr="00595DB2">
        <w:rPr>
          <w:rFonts w:ascii="Times New Roman" w:hAnsi="Times New Roman" w:cs="Times New Roman"/>
          <w:sz w:val="24"/>
          <w:szCs w:val="24"/>
        </w:rPr>
        <w:t xml:space="preserve">loan </w:t>
      </w:r>
      <w:r w:rsidR="003D332A" w:rsidRPr="00595DB2">
        <w:rPr>
          <w:rFonts w:ascii="Times New Roman" w:hAnsi="Times New Roman" w:cs="Times New Roman"/>
          <w:sz w:val="24"/>
          <w:szCs w:val="24"/>
        </w:rPr>
        <w:t xml:space="preserve">is </w:t>
      </w:r>
      <w:r w:rsidRPr="00595DB2">
        <w:rPr>
          <w:rFonts w:ascii="Times New Roman" w:hAnsi="Times New Roman" w:cs="Times New Roman"/>
          <w:sz w:val="24"/>
          <w:szCs w:val="24"/>
        </w:rPr>
        <w:t>repaid, the Company reduces the appropriate Notes Receivable upon receipt of funds.</w:t>
      </w:r>
    </w:p>
    <w:p w14:paraId="66CD7801" w14:textId="7456B541" w:rsidR="0027707E" w:rsidRPr="00595DB2" w:rsidRDefault="0027707E" w:rsidP="000A4868">
      <w:pPr>
        <w:pStyle w:val="ListParagraph"/>
        <w:numPr>
          <w:ilvl w:val="1"/>
          <w:numId w:val="4"/>
        </w:numPr>
        <w:rPr>
          <w:rFonts w:ascii="Times New Roman" w:hAnsi="Times New Roman" w:cs="Times New Roman"/>
          <w:sz w:val="24"/>
          <w:szCs w:val="24"/>
        </w:rPr>
      </w:pPr>
      <w:r w:rsidRPr="00595DB2">
        <w:rPr>
          <w:rFonts w:ascii="Times New Roman" w:hAnsi="Times New Roman" w:cs="Times New Roman"/>
          <w:sz w:val="24"/>
          <w:szCs w:val="24"/>
        </w:rPr>
        <w:t xml:space="preserve">The Company </w:t>
      </w:r>
      <w:r w:rsidR="003D332A" w:rsidRPr="00595DB2">
        <w:rPr>
          <w:rFonts w:ascii="Times New Roman" w:hAnsi="Times New Roman" w:cs="Times New Roman"/>
          <w:sz w:val="24"/>
          <w:szCs w:val="24"/>
        </w:rPr>
        <w:t xml:space="preserve">allows </w:t>
      </w:r>
      <w:r w:rsidRPr="00595DB2">
        <w:rPr>
          <w:rFonts w:ascii="Times New Roman" w:hAnsi="Times New Roman" w:cs="Times New Roman"/>
          <w:sz w:val="24"/>
          <w:szCs w:val="24"/>
        </w:rPr>
        <w:t>FiberCloud, Inc.</w:t>
      </w:r>
      <w:r w:rsidR="003D332A" w:rsidRPr="00595DB2">
        <w:rPr>
          <w:rFonts w:ascii="Times New Roman" w:hAnsi="Times New Roman" w:cs="Times New Roman"/>
          <w:sz w:val="24"/>
          <w:szCs w:val="24"/>
        </w:rPr>
        <w:t xml:space="preserve"> to use tower space on a Company tower.</w:t>
      </w:r>
      <w:r w:rsidRPr="00595DB2">
        <w:rPr>
          <w:rFonts w:ascii="Times New Roman" w:hAnsi="Times New Roman" w:cs="Times New Roman"/>
          <w:sz w:val="24"/>
          <w:szCs w:val="24"/>
        </w:rPr>
        <w:t xml:space="preserve">  The Company records Rental Revenue at an appropriate rate and FiberCloud, Inc. records Rental Expense.</w:t>
      </w:r>
    </w:p>
    <w:p w14:paraId="7381BCC4" w14:textId="373DC02D" w:rsidR="0027707E" w:rsidRPr="00595DB2" w:rsidRDefault="0027707E" w:rsidP="000A4868">
      <w:pPr>
        <w:pStyle w:val="ListParagraph"/>
        <w:numPr>
          <w:ilvl w:val="1"/>
          <w:numId w:val="4"/>
        </w:numPr>
        <w:rPr>
          <w:rFonts w:ascii="Times New Roman" w:hAnsi="Times New Roman" w:cs="Times New Roman"/>
          <w:sz w:val="24"/>
          <w:szCs w:val="24"/>
        </w:rPr>
      </w:pPr>
      <w:r w:rsidRPr="00595DB2">
        <w:rPr>
          <w:rFonts w:ascii="Times New Roman" w:hAnsi="Times New Roman" w:cs="Times New Roman"/>
          <w:sz w:val="24"/>
          <w:szCs w:val="24"/>
        </w:rPr>
        <w:t>The Company provides transport services to FiberCloud, Inc. at rates</w:t>
      </w:r>
      <w:r w:rsidR="009608F2" w:rsidRPr="00595DB2">
        <w:rPr>
          <w:rFonts w:ascii="Times New Roman" w:hAnsi="Times New Roman" w:cs="Times New Roman"/>
          <w:sz w:val="24"/>
          <w:szCs w:val="24"/>
        </w:rPr>
        <w:t xml:space="preserve"> set forth in the Company’s Tariff WN U-5 and/or NECA Tariff FCC No. 5, depending upon the jurisdiction of the transport service furnished</w:t>
      </w:r>
      <w:r w:rsidRPr="00595DB2">
        <w:rPr>
          <w:rFonts w:ascii="Times New Roman" w:hAnsi="Times New Roman" w:cs="Times New Roman"/>
          <w:sz w:val="24"/>
          <w:szCs w:val="24"/>
        </w:rPr>
        <w:t>.  The Company records Special Access Revenue for these services.</w:t>
      </w:r>
      <w:r w:rsidR="009608F2" w:rsidRPr="00595DB2">
        <w:rPr>
          <w:rFonts w:ascii="Times New Roman" w:hAnsi="Times New Roman" w:cs="Times New Roman"/>
          <w:sz w:val="24"/>
          <w:szCs w:val="24"/>
        </w:rPr>
        <w:t xml:space="preserve">  If the transport services are jurisdictionally interstate, the revenues and corresponding costs are reported to NECA.</w:t>
      </w:r>
    </w:p>
    <w:p w14:paraId="11DAE003" w14:textId="6B488AAC" w:rsidR="008305AA" w:rsidRDefault="0027707E" w:rsidP="000A4868">
      <w:pPr>
        <w:pStyle w:val="ListParagraph"/>
        <w:numPr>
          <w:ilvl w:val="1"/>
          <w:numId w:val="4"/>
        </w:numPr>
        <w:rPr>
          <w:rFonts w:ascii="Times New Roman" w:hAnsi="Times New Roman" w:cs="Times New Roman"/>
          <w:sz w:val="24"/>
          <w:szCs w:val="24"/>
        </w:rPr>
      </w:pPr>
      <w:r w:rsidRPr="00595DB2">
        <w:rPr>
          <w:rFonts w:ascii="Times New Roman" w:hAnsi="Times New Roman" w:cs="Times New Roman"/>
          <w:sz w:val="24"/>
          <w:szCs w:val="24"/>
        </w:rPr>
        <w:lastRenderedPageBreak/>
        <w:t>The Company provides administrative services to FiberCloud, Inc. on a</w:t>
      </w:r>
      <w:r w:rsidR="005578BA" w:rsidRPr="00595DB2">
        <w:rPr>
          <w:rFonts w:ascii="Times New Roman" w:hAnsi="Times New Roman" w:cs="Times New Roman"/>
          <w:sz w:val="24"/>
          <w:szCs w:val="24"/>
        </w:rPr>
        <w:t xml:space="preserve"> cost</w:t>
      </w:r>
      <w:r w:rsidRPr="00595DB2">
        <w:rPr>
          <w:rFonts w:ascii="Times New Roman" w:hAnsi="Times New Roman" w:cs="Times New Roman"/>
          <w:sz w:val="24"/>
          <w:szCs w:val="24"/>
        </w:rPr>
        <w:t xml:space="preserve"> allocation basis. Th</w:t>
      </w:r>
      <w:r w:rsidR="005578BA" w:rsidRPr="00595DB2">
        <w:rPr>
          <w:rFonts w:ascii="Times New Roman" w:hAnsi="Times New Roman" w:cs="Times New Roman"/>
          <w:sz w:val="24"/>
          <w:szCs w:val="24"/>
        </w:rPr>
        <w:t xml:space="preserve">is allocation </w:t>
      </w:r>
      <w:r w:rsidRPr="00595DB2">
        <w:rPr>
          <w:rFonts w:ascii="Times New Roman" w:hAnsi="Times New Roman" w:cs="Times New Roman"/>
          <w:sz w:val="24"/>
          <w:szCs w:val="24"/>
        </w:rPr>
        <w:t>reduce</w:t>
      </w:r>
      <w:r w:rsidR="005578BA" w:rsidRPr="00595DB2">
        <w:rPr>
          <w:rFonts w:ascii="Times New Roman" w:hAnsi="Times New Roman" w:cs="Times New Roman"/>
          <w:sz w:val="24"/>
          <w:szCs w:val="24"/>
        </w:rPr>
        <w:t>s</w:t>
      </w:r>
      <w:r w:rsidRPr="00595DB2">
        <w:rPr>
          <w:rFonts w:ascii="Times New Roman" w:hAnsi="Times New Roman" w:cs="Times New Roman"/>
          <w:sz w:val="24"/>
          <w:szCs w:val="24"/>
        </w:rPr>
        <w:t xml:space="preserve"> Administrative Expenses to the</w:t>
      </w:r>
      <w:r w:rsidR="00B91101" w:rsidRPr="00595DB2">
        <w:rPr>
          <w:rFonts w:ascii="Times New Roman" w:hAnsi="Times New Roman" w:cs="Times New Roman"/>
          <w:sz w:val="24"/>
          <w:szCs w:val="24"/>
        </w:rPr>
        <w:t xml:space="preserve"> Company</w:t>
      </w:r>
      <w:r w:rsidRPr="00595DB2">
        <w:rPr>
          <w:rFonts w:ascii="Times New Roman" w:hAnsi="Times New Roman" w:cs="Times New Roman"/>
          <w:sz w:val="24"/>
          <w:szCs w:val="24"/>
        </w:rPr>
        <w:t>.</w:t>
      </w:r>
    </w:p>
    <w:p w14:paraId="680597A7" w14:textId="24163C5A" w:rsidR="000A4868" w:rsidRDefault="000A4868" w:rsidP="000A486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Upon the sale of the assets of FiberCloud, Inc., the Company recorded appropriate losses relating to the sale of assets, the retirement of debt, and all other appropriate financial transactions.  Results of these transactions are noted the annual audit under Discontinued Operations.</w:t>
      </w:r>
    </w:p>
    <w:p w14:paraId="11AFE5F9" w14:textId="1354F85A" w:rsidR="000A4868" w:rsidRPr="00595DB2" w:rsidRDefault="000A4868" w:rsidP="000A486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Certain obligations of FiberCloud, Inc., remain in force, primarily relating to lease obligations, until the conclusion of those agreements. Proceeds from the sale of the assets will be used to fund those obligations.</w:t>
      </w:r>
      <w:bookmarkStart w:id="0" w:name="_GoBack"/>
      <w:bookmarkEnd w:id="0"/>
    </w:p>
    <w:p w14:paraId="53339573" w14:textId="080FDC54" w:rsidR="0027707E" w:rsidRPr="00595DB2" w:rsidRDefault="0027707E" w:rsidP="00433492">
      <w:pPr>
        <w:pStyle w:val="ListParagraph"/>
        <w:rPr>
          <w:rFonts w:ascii="Times New Roman" w:hAnsi="Times New Roman" w:cs="Times New Roman"/>
          <w:sz w:val="24"/>
          <w:szCs w:val="24"/>
        </w:rPr>
      </w:pPr>
    </w:p>
    <w:sectPr w:rsidR="0027707E" w:rsidRPr="00595DB2" w:rsidSect="006369A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F9E9" w14:textId="77777777" w:rsidR="009608F2" w:rsidRDefault="009608F2" w:rsidP="009608F2">
      <w:pPr>
        <w:spacing w:after="0" w:line="240" w:lineRule="auto"/>
      </w:pPr>
      <w:r>
        <w:separator/>
      </w:r>
    </w:p>
  </w:endnote>
  <w:endnote w:type="continuationSeparator" w:id="0">
    <w:p w14:paraId="199F35A5" w14:textId="77777777" w:rsidR="009608F2" w:rsidRDefault="009608F2" w:rsidP="009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155578"/>
      <w:docPartObj>
        <w:docPartGallery w:val="Page Numbers (Bottom of Page)"/>
        <w:docPartUnique/>
      </w:docPartObj>
    </w:sdtPr>
    <w:sdtEndPr>
      <w:rPr>
        <w:noProof/>
      </w:rPr>
    </w:sdtEndPr>
    <w:sdtContent>
      <w:p w14:paraId="7669C34F" w14:textId="2CA37F28" w:rsidR="006369A7" w:rsidRPr="00872E66" w:rsidRDefault="006369A7" w:rsidP="006369A7">
        <w:pPr>
          <w:pStyle w:val="Footer"/>
        </w:pPr>
        <w:r w:rsidRPr="00872E66">
          <w:t xml:space="preserve">PETITION OF </w:t>
        </w:r>
        <w:r>
          <w:t xml:space="preserve">WHIDBEY TELEPHONE COMPANY </w:t>
        </w:r>
        <w:r w:rsidRPr="00872E66">
          <w:t xml:space="preserve">TO </w:t>
        </w:r>
      </w:p>
      <w:p w14:paraId="5276B35F" w14:textId="77777777" w:rsidR="006369A7" w:rsidRPr="00872E66" w:rsidRDefault="006369A7" w:rsidP="006369A7">
        <w:pPr>
          <w:pStyle w:val="Footer"/>
        </w:pPr>
        <w:r w:rsidRPr="00872E66">
          <w:t xml:space="preserve">RECEIVE SUPPORT FROM THE </w:t>
        </w:r>
        <w:r>
          <w:t xml:space="preserve">STATE </w:t>
        </w:r>
        <w:r w:rsidRPr="00872E66">
          <w:t xml:space="preserve">UNIVERSAL </w:t>
        </w:r>
      </w:p>
      <w:p w14:paraId="2ECC1F27" w14:textId="77777777" w:rsidR="006369A7" w:rsidRPr="00872E66" w:rsidRDefault="006369A7" w:rsidP="006369A7">
        <w:pPr>
          <w:pStyle w:val="Footer"/>
        </w:pPr>
        <w:r w:rsidRPr="00872E66">
          <w:t xml:space="preserve">COMMUNICATIONS </w:t>
        </w:r>
        <w:r>
          <w:t xml:space="preserve">SERVICES </w:t>
        </w:r>
        <w:r w:rsidRPr="00872E66">
          <w:t>PROGRAM –</w:t>
        </w:r>
      </w:p>
      <w:p w14:paraId="67D3D443" w14:textId="3C7BFBD6" w:rsidR="006369A7" w:rsidRDefault="006369A7" w:rsidP="006369A7">
        <w:pPr>
          <w:pStyle w:val="Footer"/>
        </w:pPr>
        <w:r w:rsidRPr="00872E66">
          <w:t xml:space="preserve">EXHIBIT </w:t>
        </w:r>
        <w:r>
          <w:t>2</w:t>
        </w:r>
        <w:r w:rsidRPr="00872E66">
          <w:t xml:space="preserve"> –</w:t>
        </w:r>
        <w:r>
          <w:t xml:space="preserve"> 2</w:t>
        </w:r>
      </w:p>
    </w:sdtContent>
  </w:sdt>
  <w:p w14:paraId="4B054078" w14:textId="5C1BAC07" w:rsidR="006369A7" w:rsidRDefault="006369A7">
    <w:pPr>
      <w:pStyle w:val="Footer"/>
    </w:pPr>
  </w:p>
  <w:p w14:paraId="47C6394F" w14:textId="77777777" w:rsidR="006369A7" w:rsidRDefault="00636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383323"/>
      <w:docPartObj>
        <w:docPartGallery w:val="Page Numbers (Bottom of Page)"/>
        <w:docPartUnique/>
      </w:docPartObj>
    </w:sdtPr>
    <w:sdtEndPr>
      <w:rPr>
        <w:noProof/>
      </w:rPr>
    </w:sdtEndPr>
    <w:sdtContent>
      <w:p w14:paraId="38ABF48E" w14:textId="77777777" w:rsidR="009608F2" w:rsidRPr="00872E66" w:rsidRDefault="009608F2" w:rsidP="009608F2">
        <w:pPr>
          <w:pStyle w:val="Footer"/>
        </w:pPr>
        <w:r w:rsidRPr="00872E66">
          <w:t xml:space="preserve">PETITION OF </w:t>
        </w:r>
        <w:r w:rsidR="005114C2">
          <w:t xml:space="preserve">WHIDBEY </w:t>
        </w:r>
        <w:r>
          <w:t xml:space="preserve">TELEPHONE COMPANY </w:t>
        </w:r>
        <w:r w:rsidRPr="00872E66">
          <w:t xml:space="preserve">TO </w:t>
        </w:r>
      </w:p>
      <w:p w14:paraId="37D1AB47" w14:textId="77777777" w:rsidR="009608F2" w:rsidRPr="00872E66" w:rsidRDefault="009608F2" w:rsidP="009608F2">
        <w:pPr>
          <w:pStyle w:val="Footer"/>
        </w:pPr>
        <w:r w:rsidRPr="00872E66">
          <w:t xml:space="preserve">RECEIVE SUPPORT FROM THE </w:t>
        </w:r>
        <w:r>
          <w:t xml:space="preserve">STATE </w:t>
        </w:r>
        <w:r w:rsidRPr="00872E66">
          <w:t xml:space="preserve">UNIVERSAL </w:t>
        </w:r>
      </w:p>
      <w:p w14:paraId="01A48569" w14:textId="77777777" w:rsidR="009608F2" w:rsidRPr="00872E66" w:rsidRDefault="009608F2" w:rsidP="009608F2">
        <w:pPr>
          <w:pStyle w:val="Footer"/>
        </w:pPr>
        <w:r w:rsidRPr="00872E66">
          <w:t xml:space="preserve">COMMUNICATIONS </w:t>
        </w:r>
        <w:r>
          <w:t xml:space="preserve">SERVICES </w:t>
        </w:r>
        <w:r w:rsidRPr="00872E66">
          <w:t>PROGRAM –</w:t>
        </w:r>
      </w:p>
      <w:p w14:paraId="1F9EAC9E" w14:textId="57D8FEF7" w:rsidR="009608F2" w:rsidRDefault="009608F2" w:rsidP="009608F2">
        <w:pPr>
          <w:pStyle w:val="Footer"/>
        </w:pPr>
        <w:r w:rsidRPr="00872E66">
          <w:t xml:space="preserve">EXHIBIT </w:t>
        </w:r>
        <w:r>
          <w:t>2</w:t>
        </w:r>
        <w:r w:rsidRPr="00872E66">
          <w:t xml:space="preserve"> –</w:t>
        </w:r>
        <w:r>
          <w:t xml:space="preserve"> </w:t>
        </w:r>
        <w:r w:rsidR="006369A7">
          <w:t>1</w:t>
        </w:r>
      </w:p>
    </w:sdtContent>
  </w:sdt>
  <w:p w14:paraId="2550E7F7" w14:textId="77777777" w:rsidR="009608F2" w:rsidRDefault="009608F2" w:rsidP="009608F2">
    <w:pPr>
      <w:pStyle w:val="Footer"/>
    </w:pPr>
  </w:p>
  <w:p w14:paraId="2BDFC769" w14:textId="77777777" w:rsidR="009608F2" w:rsidRDefault="00960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E5C20" w14:textId="77777777" w:rsidR="009608F2" w:rsidRDefault="009608F2" w:rsidP="009608F2">
      <w:pPr>
        <w:spacing w:after="0" w:line="240" w:lineRule="auto"/>
      </w:pPr>
      <w:r>
        <w:separator/>
      </w:r>
    </w:p>
  </w:footnote>
  <w:footnote w:type="continuationSeparator" w:id="0">
    <w:p w14:paraId="5589748C" w14:textId="77777777" w:rsidR="009608F2" w:rsidRDefault="009608F2" w:rsidP="00960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81A"/>
    <w:multiLevelType w:val="hybridMultilevel"/>
    <w:tmpl w:val="AACA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877"/>
    <w:multiLevelType w:val="hybridMultilevel"/>
    <w:tmpl w:val="3C8C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B5FD0"/>
    <w:multiLevelType w:val="hybridMultilevel"/>
    <w:tmpl w:val="DDA0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E1C80"/>
    <w:multiLevelType w:val="hybridMultilevel"/>
    <w:tmpl w:val="FE5E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C5C50"/>
    <w:multiLevelType w:val="hybridMultilevel"/>
    <w:tmpl w:val="7E1C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03"/>
    <w:rsid w:val="000A4868"/>
    <w:rsid w:val="001D799E"/>
    <w:rsid w:val="00254E64"/>
    <w:rsid w:val="0027707E"/>
    <w:rsid w:val="002F54B1"/>
    <w:rsid w:val="003A4903"/>
    <w:rsid w:val="003B68C2"/>
    <w:rsid w:val="003D332A"/>
    <w:rsid w:val="00423B63"/>
    <w:rsid w:val="00433492"/>
    <w:rsid w:val="004E0D2B"/>
    <w:rsid w:val="005114C2"/>
    <w:rsid w:val="005578BA"/>
    <w:rsid w:val="005761F2"/>
    <w:rsid w:val="00595DB2"/>
    <w:rsid w:val="006369A7"/>
    <w:rsid w:val="008305AA"/>
    <w:rsid w:val="00863B3C"/>
    <w:rsid w:val="008F0462"/>
    <w:rsid w:val="009608F2"/>
    <w:rsid w:val="00A02534"/>
    <w:rsid w:val="00A44F25"/>
    <w:rsid w:val="00A47CB0"/>
    <w:rsid w:val="00A52E29"/>
    <w:rsid w:val="00A8292F"/>
    <w:rsid w:val="00A94C14"/>
    <w:rsid w:val="00AC4083"/>
    <w:rsid w:val="00B14B71"/>
    <w:rsid w:val="00B607C3"/>
    <w:rsid w:val="00B91101"/>
    <w:rsid w:val="00BA03FF"/>
    <w:rsid w:val="00C33F8F"/>
    <w:rsid w:val="00C50B03"/>
    <w:rsid w:val="00C962D1"/>
    <w:rsid w:val="00CC6443"/>
    <w:rsid w:val="00DA3208"/>
    <w:rsid w:val="00DE1675"/>
    <w:rsid w:val="00E22164"/>
    <w:rsid w:val="00F0584D"/>
    <w:rsid w:val="00FD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B51BE"/>
  <w15:docId w15:val="{3F622E49-0619-43B9-8662-1A3B4A61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03"/>
    <w:pPr>
      <w:ind w:left="720"/>
      <w:contextualSpacing/>
    </w:pPr>
  </w:style>
  <w:style w:type="paragraph" w:styleId="BalloonText">
    <w:name w:val="Balloon Text"/>
    <w:basedOn w:val="Normal"/>
    <w:link w:val="BalloonTextChar"/>
    <w:uiPriority w:val="99"/>
    <w:semiHidden/>
    <w:unhideWhenUsed/>
    <w:rsid w:val="00A025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53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02534"/>
    <w:rPr>
      <w:sz w:val="18"/>
      <w:szCs w:val="18"/>
    </w:rPr>
  </w:style>
  <w:style w:type="paragraph" w:styleId="CommentText">
    <w:name w:val="annotation text"/>
    <w:basedOn w:val="Normal"/>
    <w:link w:val="CommentTextChar"/>
    <w:uiPriority w:val="99"/>
    <w:semiHidden/>
    <w:unhideWhenUsed/>
    <w:rsid w:val="00A02534"/>
    <w:pPr>
      <w:spacing w:line="240" w:lineRule="auto"/>
    </w:pPr>
    <w:rPr>
      <w:sz w:val="24"/>
      <w:szCs w:val="24"/>
    </w:rPr>
  </w:style>
  <w:style w:type="character" w:customStyle="1" w:styleId="CommentTextChar">
    <w:name w:val="Comment Text Char"/>
    <w:basedOn w:val="DefaultParagraphFont"/>
    <w:link w:val="CommentText"/>
    <w:uiPriority w:val="99"/>
    <w:semiHidden/>
    <w:rsid w:val="00A02534"/>
    <w:rPr>
      <w:sz w:val="24"/>
      <w:szCs w:val="24"/>
    </w:rPr>
  </w:style>
  <w:style w:type="paragraph" w:styleId="CommentSubject">
    <w:name w:val="annotation subject"/>
    <w:basedOn w:val="CommentText"/>
    <w:next w:val="CommentText"/>
    <w:link w:val="CommentSubjectChar"/>
    <w:uiPriority w:val="99"/>
    <w:semiHidden/>
    <w:unhideWhenUsed/>
    <w:rsid w:val="00A02534"/>
    <w:rPr>
      <w:b/>
      <w:bCs/>
      <w:sz w:val="20"/>
      <w:szCs w:val="20"/>
    </w:rPr>
  </w:style>
  <w:style w:type="character" w:customStyle="1" w:styleId="CommentSubjectChar">
    <w:name w:val="Comment Subject Char"/>
    <w:basedOn w:val="CommentTextChar"/>
    <w:link w:val="CommentSubject"/>
    <w:uiPriority w:val="99"/>
    <w:semiHidden/>
    <w:rsid w:val="00A02534"/>
    <w:rPr>
      <w:b/>
      <w:bCs/>
      <w:sz w:val="20"/>
      <w:szCs w:val="20"/>
    </w:rPr>
  </w:style>
  <w:style w:type="paragraph" w:styleId="Revision">
    <w:name w:val="Revision"/>
    <w:hidden/>
    <w:uiPriority w:val="99"/>
    <w:semiHidden/>
    <w:rsid w:val="003D332A"/>
    <w:pPr>
      <w:spacing w:after="0" w:line="240" w:lineRule="auto"/>
    </w:pPr>
  </w:style>
  <w:style w:type="paragraph" w:styleId="Header">
    <w:name w:val="header"/>
    <w:basedOn w:val="Normal"/>
    <w:link w:val="HeaderChar"/>
    <w:uiPriority w:val="99"/>
    <w:unhideWhenUsed/>
    <w:rsid w:val="009608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08F2"/>
  </w:style>
  <w:style w:type="paragraph" w:styleId="Footer">
    <w:name w:val="footer"/>
    <w:basedOn w:val="Normal"/>
    <w:link w:val="FooterChar"/>
    <w:uiPriority w:val="99"/>
    <w:unhideWhenUsed/>
    <w:rsid w:val="009608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53BAA270F4B46A47C3159235084F3" ma:contentTypeVersion="104" ma:contentTypeDescription="" ma:contentTypeScope="" ma:versionID="60b6039086a09ee15c27676952fe5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Whidbey Telephone Company</CaseCompanyNames>
    <DocketNumber xmlns="dc463f71-b30c-4ab2-9473-d307f9d35888">160971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08D5DB-0922-45CB-8462-D0A5A795E43D}"/>
</file>

<file path=customXml/itemProps2.xml><?xml version="1.0" encoding="utf-8"?>
<ds:datastoreItem xmlns:ds="http://schemas.openxmlformats.org/officeDocument/2006/customXml" ds:itemID="{0F3514BE-6C1F-48BE-BD82-442D90174839}"/>
</file>

<file path=customXml/itemProps3.xml><?xml version="1.0" encoding="utf-8"?>
<ds:datastoreItem xmlns:ds="http://schemas.openxmlformats.org/officeDocument/2006/customXml" ds:itemID="{D336B82A-AAB1-4B53-810F-20F32E05C15D}"/>
</file>

<file path=customXml/itemProps4.xml><?xml version="1.0" encoding="utf-8"?>
<ds:datastoreItem xmlns:ds="http://schemas.openxmlformats.org/officeDocument/2006/customXml" ds:itemID="{162EAC4E-6101-432C-A22D-62F19995E6F7}"/>
</file>

<file path=docProps/app.xml><?xml version="1.0" encoding="utf-8"?>
<Properties xmlns="http://schemas.openxmlformats.org/officeDocument/2006/extended-properties" xmlns:vt="http://schemas.openxmlformats.org/officeDocument/2006/docPropsVTypes">
  <Template>Normal</Template>
  <TotalTime>9</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McIntyre</dc:creator>
  <cp:lastModifiedBy>Frank McIntyre</cp:lastModifiedBy>
  <cp:revision>3</cp:revision>
  <cp:lastPrinted>2014-08-01T20:19:00Z</cp:lastPrinted>
  <dcterms:created xsi:type="dcterms:W3CDTF">2016-07-11T20:27:00Z</dcterms:created>
  <dcterms:modified xsi:type="dcterms:W3CDTF">2016-07-11T20:35:00Z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0x0101006E56B4D1795A2E4DB2F0B01679ED314A00E7953BAA270F4B46A47C3159235084F3</vt:lpwstr>
  </property>
  <property fmtid="{D5CDD505-2E9C-101B-9397-08002B2CF9AE}" pid="3" name="_docset_NoMedatataSyncRequired">
    <vt:lpwstr>False</vt:lpwstr>
  </property>
</Properties>
</file>