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2733A1F6" w14:textId="77777777" w:rsidR="00D976BF" w:rsidRPr="00ED5D02" w:rsidRDefault="00D976BF" w:rsidP="00700098">
      <w:pPr>
        <w:spacing w:after="36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D02">
        <w:rPr>
          <w:rFonts w:ascii="Times New Roman" w:hAnsi="Times New Roman" w:cs="Times New Roman"/>
          <w:sz w:val="24"/>
          <w:szCs w:val="24"/>
        </w:rPr>
        <w:t>June 13, 2016</w:t>
      </w:r>
    </w:p>
    <w:p w14:paraId="20730948" w14:textId="5C119387" w:rsidR="00D976BF" w:rsidRPr="00ED5D02" w:rsidRDefault="00D976BF" w:rsidP="00700098">
      <w:pPr>
        <w:spacing w:after="48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D02">
        <w:rPr>
          <w:rFonts w:ascii="Times New Roman" w:hAnsi="Times New Roman" w:cs="Times New Roman"/>
          <w:b/>
          <w:sz w:val="24"/>
          <w:szCs w:val="24"/>
        </w:rPr>
        <w:t xml:space="preserve">NOTICE EXTENDING TIME TO RESPOND TO MOTION </w:t>
      </w:r>
      <w:r w:rsidR="00410916">
        <w:rPr>
          <w:rFonts w:ascii="Times New Roman" w:hAnsi="Times New Roman" w:cs="Times New Roman"/>
          <w:b/>
          <w:sz w:val="24"/>
          <w:szCs w:val="24"/>
        </w:rPr>
        <w:t xml:space="preserve">TO </w:t>
      </w:r>
      <w:proofErr w:type="gramStart"/>
      <w:r w:rsidR="00410916">
        <w:rPr>
          <w:rFonts w:ascii="Times New Roman" w:hAnsi="Times New Roman" w:cs="Times New Roman"/>
          <w:b/>
          <w:sz w:val="24"/>
          <w:szCs w:val="24"/>
        </w:rPr>
        <w:t>DISMISS</w:t>
      </w:r>
      <w:proofErr w:type="gramEnd"/>
      <w:r w:rsidR="00700098">
        <w:rPr>
          <w:rFonts w:ascii="Times New Roman" w:hAnsi="Times New Roman" w:cs="Times New Roman"/>
          <w:b/>
          <w:sz w:val="24"/>
          <w:szCs w:val="24"/>
        </w:rPr>
        <w:br/>
      </w:r>
      <w:r w:rsidRPr="00ED5D02">
        <w:rPr>
          <w:rFonts w:ascii="Times New Roman" w:hAnsi="Times New Roman" w:cs="Times New Roman"/>
          <w:b/>
          <w:sz w:val="24"/>
          <w:szCs w:val="24"/>
        </w:rPr>
        <w:t>(By June 21, 2016)</w:t>
      </w:r>
    </w:p>
    <w:p w14:paraId="312C8121" w14:textId="682CAD69" w:rsidR="005F739C" w:rsidRPr="00615D2B" w:rsidRDefault="005F739C" w:rsidP="00700098">
      <w:pPr>
        <w:spacing w:after="240" w:line="264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615D2B">
        <w:rPr>
          <w:rFonts w:ascii="Times New Roman" w:hAnsi="Times New Roman" w:cs="Times New Roman"/>
          <w:sz w:val="24"/>
          <w:szCs w:val="24"/>
        </w:rPr>
        <w:t>RE:</w:t>
      </w:r>
      <w:r w:rsidRPr="00615D2B">
        <w:rPr>
          <w:rFonts w:ascii="Times New Roman" w:hAnsi="Times New Roman" w:cs="Times New Roman"/>
          <w:sz w:val="24"/>
          <w:szCs w:val="24"/>
        </w:rPr>
        <w:tab/>
      </w:r>
      <w:r w:rsidR="00BC4C8E">
        <w:rPr>
          <w:rFonts w:ascii="Times New Roman" w:hAnsi="Times New Roman" w:cs="Times New Roman"/>
          <w:i/>
          <w:sz w:val="24"/>
          <w:szCs w:val="24"/>
        </w:rPr>
        <w:t>Shuttle Express, Inc. v. Speedishuttle Washington, LLC</w:t>
      </w:r>
      <w:r w:rsidRPr="00615D2B">
        <w:rPr>
          <w:rFonts w:ascii="Times New Roman" w:hAnsi="Times New Roman" w:cs="Times New Roman"/>
          <w:i/>
          <w:sz w:val="24"/>
          <w:szCs w:val="24"/>
        </w:rPr>
        <w:br/>
      </w:r>
      <w:r w:rsidRPr="00615D2B">
        <w:rPr>
          <w:rFonts w:ascii="Times New Roman" w:hAnsi="Times New Roman" w:cs="Times New Roman"/>
          <w:sz w:val="24"/>
          <w:szCs w:val="24"/>
        </w:rPr>
        <w:t>Docket TC-1</w:t>
      </w:r>
      <w:r w:rsidR="00D976BF">
        <w:rPr>
          <w:rFonts w:ascii="Times New Roman" w:hAnsi="Times New Roman" w:cs="Times New Roman"/>
          <w:sz w:val="24"/>
          <w:szCs w:val="24"/>
        </w:rPr>
        <w:t>60516</w:t>
      </w:r>
      <w:r w:rsidRPr="00615D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88C7A5D" w14:textId="77777777" w:rsidR="005F739C" w:rsidRPr="00615D2B" w:rsidRDefault="005F739C" w:rsidP="00700098">
      <w:pPr>
        <w:spacing w:after="240" w:line="264" w:lineRule="auto"/>
        <w:rPr>
          <w:rFonts w:ascii="Times New Roman" w:hAnsi="Times New Roman" w:cs="Times New Roman"/>
          <w:sz w:val="24"/>
          <w:szCs w:val="24"/>
        </w:rPr>
      </w:pPr>
      <w:r w:rsidRPr="00615D2B">
        <w:rPr>
          <w:rFonts w:ascii="Times New Roman" w:hAnsi="Times New Roman" w:cs="Times New Roman"/>
          <w:sz w:val="24"/>
          <w:szCs w:val="24"/>
        </w:rPr>
        <w:t>TO ALL PARTIES:</w:t>
      </w:r>
    </w:p>
    <w:p w14:paraId="1FF11C5A" w14:textId="17C72667" w:rsidR="005F739C" w:rsidRPr="00FD5C16" w:rsidRDefault="00D976BF" w:rsidP="005F739C">
      <w:pPr>
        <w:spacing w:line="288" w:lineRule="auto"/>
        <w:rPr>
          <w:rFonts w:ascii="Times New Roman" w:hAnsi="Times New Roman"/>
          <w:sz w:val="24"/>
          <w:szCs w:val="24"/>
        </w:rPr>
      </w:pPr>
      <w:r w:rsidRPr="00FD5C16">
        <w:rPr>
          <w:rFonts w:ascii="Times New Roman" w:hAnsi="Times New Roman" w:cs="Times New Roman"/>
          <w:sz w:val="24"/>
          <w:szCs w:val="24"/>
        </w:rPr>
        <w:t>On May 17, 2016,</w:t>
      </w:r>
      <w:r w:rsidRPr="00FD5C16">
        <w:rPr>
          <w:rFonts w:ascii="Times New Roman" w:hAnsi="Times New Roman"/>
          <w:sz w:val="24"/>
          <w:szCs w:val="24"/>
        </w:rPr>
        <w:t xml:space="preserve"> Shuttle Express, Inc. (Shuttle Express) </w:t>
      </w:r>
      <w:r w:rsidR="005F739C" w:rsidRPr="00FD5C16">
        <w:rPr>
          <w:rFonts w:ascii="Times New Roman" w:hAnsi="Times New Roman"/>
          <w:sz w:val="24"/>
          <w:szCs w:val="24"/>
        </w:rPr>
        <w:t>filed with the Washington Utilities and Transportation Commission (Commission)</w:t>
      </w:r>
      <w:r>
        <w:rPr>
          <w:rFonts w:ascii="Times New Roman" w:hAnsi="Times New Roman"/>
          <w:sz w:val="24"/>
          <w:szCs w:val="24"/>
        </w:rPr>
        <w:t xml:space="preserve"> a Formal Complaint Against Speedishuttle Washington, LLC (Speedishuttle) for its Rules, Regulations, or Practices in Competition with Complainant that are Unreasonable, Insufficient, </w:t>
      </w:r>
      <w:proofErr w:type="spellStart"/>
      <w:r>
        <w:rPr>
          <w:rFonts w:ascii="Times New Roman" w:hAnsi="Times New Roman"/>
          <w:sz w:val="24"/>
          <w:szCs w:val="24"/>
        </w:rPr>
        <w:t>Unremunerative</w:t>
      </w:r>
      <w:proofErr w:type="spellEnd"/>
      <w:r>
        <w:rPr>
          <w:rFonts w:ascii="Times New Roman" w:hAnsi="Times New Roman"/>
          <w:sz w:val="24"/>
          <w:szCs w:val="24"/>
        </w:rPr>
        <w:t>, Discriminatory, Illegal, Unfair, or Ten</w:t>
      </w:r>
      <w:r w:rsidR="00410916">
        <w:rPr>
          <w:rFonts w:ascii="Times New Roman" w:hAnsi="Times New Roman"/>
          <w:sz w:val="24"/>
          <w:szCs w:val="24"/>
        </w:rPr>
        <w:t>ding to Oppress the Complainant (Complaint).</w:t>
      </w:r>
    </w:p>
    <w:p w14:paraId="07C9F082" w14:textId="77777777" w:rsidR="00D976BF" w:rsidRDefault="00D976BF" w:rsidP="00700098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June 7, 2016, Speedishuttle filed a Motion to Dismiss Complaint of Shuttle Express, Inc. (Motion). </w:t>
      </w:r>
    </w:p>
    <w:p w14:paraId="7C6D23E4" w14:textId="60A8739B" w:rsidR="005F739C" w:rsidRPr="00615D2B" w:rsidRDefault="00D976BF" w:rsidP="00700098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June 9, 2016, Shuttle Express contacted the Commission and requested a four day to extension to respond to Speedishuttle’s Motion. Neither Speedishuttle nor </w:t>
      </w:r>
      <w:r w:rsidR="00370100">
        <w:rPr>
          <w:rFonts w:ascii="Times New Roman" w:hAnsi="Times New Roman" w:cs="Times New Roman"/>
          <w:sz w:val="24"/>
          <w:szCs w:val="24"/>
        </w:rPr>
        <w:t>Commission s</w:t>
      </w:r>
      <w:r>
        <w:rPr>
          <w:rFonts w:ascii="Times New Roman" w:hAnsi="Times New Roman" w:cs="Times New Roman"/>
          <w:sz w:val="24"/>
          <w:szCs w:val="24"/>
        </w:rPr>
        <w:t xml:space="preserve">taff objects to Shuttle Express’s request. </w:t>
      </w:r>
      <w:r w:rsidR="00410916">
        <w:rPr>
          <w:rFonts w:ascii="Times New Roman" w:hAnsi="Times New Roman" w:cs="Times New Roman"/>
          <w:sz w:val="24"/>
          <w:szCs w:val="24"/>
        </w:rPr>
        <w:t>Based on the parties’ agreement</w:t>
      </w:r>
      <w:r>
        <w:rPr>
          <w:rFonts w:ascii="Times New Roman" w:hAnsi="Times New Roman" w:cs="Times New Roman"/>
          <w:sz w:val="24"/>
          <w:szCs w:val="24"/>
        </w:rPr>
        <w:t>, the Commission finds good cause to extend the deadline for responding to Speedishuttle’s Motion</w:t>
      </w:r>
      <w:r w:rsidR="00700098">
        <w:rPr>
          <w:rFonts w:ascii="Times New Roman" w:hAnsi="Times New Roman" w:cs="Times New Roman"/>
          <w:sz w:val="24"/>
          <w:szCs w:val="24"/>
        </w:rPr>
        <w:t xml:space="preserve"> until 5 p.m. on June 21, 2016.</w:t>
      </w:r>
    </w:p>
    <w:p w14:paraId="5D95B92A" w14:textId="0A9D27EE" w:rsidR="005F739C" w:rsidRPr="00615D2B" w:rsidRDefault="005F739C" w:rsidP="00700098">
      <w:pPr>
        <w:spacing w:after="96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615D2B">
        <w:rPr>
          <w:rFonts w:ascii="Times New Roman" w:hAnsi="Times New Roman" w:cs="Times New Roman"/>
          <w:b/>
          <w:sz w:val="24"/>
          <w:szCs w:val="24"/>
        </w:rPr>
        <w:t xml:space="preserve">THE COMMISSION GIVES NOTICE That the parties may respond to </w:t>
      </w:r>
      <w:r w:rsidR="00D976BF" w:rsidRPr="00D976BF">
        <w:rPr>
          <w:rFonts w:ascii="Times New Roman" w:hAnsi="Times New Roman"/>
          <w:b/>
          <w:sz w:val="24"/>
          <w:szCs w:val="24"/>
        </w:rPr>
        <w:t>Speedishuttle Washington, LL</w:t>
      </w:r>
      <w:r w:rsidR="00065557">
        <w:rPr>
          <w:rFonts w:ascii="Times New Roman" w:hAnsi="Times New Roman"/>
          <w:b/>
          <w:sz w:val="24"/>
          <w:szCs w:val="24"/>
        </w:rPr>
        <w:t>C</w:t>
      </w:r>
      <w:r w:rsidR="00D976BF" w:rsidRPr="00D976BF">
        <w:rPr>
          <w:rFonts w:ascii="Times New Roman" w:hAnsi="Times New Roman"/>
          <w:b/>
          <w:sz w:val="24"/>
          <w:szCs w:val="24"/>
        </w:rPr>
        <w:t>’s Motion to Dismiss Complaint of Shuttle Express</w:t>
      </w:r>
      <w:r w:rsidRPr="00FD5C16">
        <w:rPr>
          <w:rFonts w:ascii="Times New Roman" w:hAnsi="Times New Roman"/>
          <w:sz w:val="24"/>
          <w:szCs w:val="24"/>
        </w:rPr>
        <w:t xml:space="preserve"> </w:t>
      </w:r>
      <w:r w:rsidRPr="00615D2B">
        <w:rPr>
          <w:rFonts w:ascii="Times New Roman" w:hAnsi="Times New Roman" w:cs="Times New Roman"/>
          <w:b/>
          <w:sz w:val="24"/>
          <w:szCs w:val="24"/>
        </w:rPr>
        <w:t xml:space="preserve">by filing a written </w:t>
      </w:r>
      <w:r w:rsidR="00065557">
        <w:rPr>
          <w:rFonts w:ascii="Times New Roman" w:hAnsi="Times New Roman" w:cs="Times New Roman"/>
          <w:b/>
          <w:sz w:val="24"/>
          <w:szCs w:val="24"/>
        </w:rPr>
        <w:t>response</w:t>
      </w:r>
      <w:r w:rsidRPr="00615D2B">
        <w:rPr>
          <w:rFonts w:ascii="Times New Roman" w:hAnsi="Times New Roman" w:cs="Times New Roman"/>
          <w:b/>
          <w:sz w:val="24"/>
          <w:szCs w:val="24"/>
        </w:rPr>
        <w:t xml:space="preserve"> with the Commission no later than </w:t>
      </w:r>
      <w:r w:rsidR="00D976BF">
        <w:rPr>
          <w:rFonts w:ascii="Times New Roman" w:hAnsi="Times New Roman" w:cs="Times New Roman"/>
          <w:b/>
          <w:sz w:val="24"/>
          <w:szCs w:val="24"/>
        </w:rPr>
        <w:t xml:space="preserve">5 p.m. on </w:t>
      </w:r>
      <w:r>
        <w:rPr>
          <w:rFonts w:ascii="Times New Roman" w:hAnsi="Times New Roman" w:cs="Times New Roman"/>
          <w:b/>
          <w:sz w:val="24"/>
          <w:szCs w:val="24"/>
        </w:rPr>
        <w:t xml:space="preserve">June </w:t>
      </w:r>
      <w:r w:rsidR="00D976BF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, 2016</w:t>
      </w:r>
      <w:r w:rsidRPr="00615D2B">
        <w:rPr>
          <w:rFonts w:ascii="Times New Roman" w:hAnsi="Times New Roman" w:cs="Times New Roman"/>
          <w:b/>
          <w:sz w:val="24"/>
          <w:szCs w:val="24"/>
        </w:rPr>
        <w:t>.</w:t>
      </w:r>
    </w:p>
    <w:p w14:paraId="761A95BA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RAYNE PEARSON</w:t>
      </w:r>
    </w:p>
    <w:p w14:paraId="094F7D9C" w14:textId="3C30A941" w:rsidR="0070009F" w:rsidRPr="00831456" w:rsidRDefault="005F739C" w:rsidP="00700098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615D2B">
        <w:rPr>
          <w:rFonts w:ascii="Times New Roman" w:hAnsi="Times New Roman" w:cs="Times New Roman"/>
          <w:sz w:val="24"/>
          <w:szCs w:val="24"/>
        </w:rPr>
        <w:t>Administrative Law Judge</w:t>
      </w:r>
    </w:p>
    <w:sectPr w:rsidR="0070009F" w:rsidRPr="00831456" w:rsidSect="005F739C">
      <w:head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FAC1C" w14:textId="77777777" w:rsidR="00857B97" w:rsidRDefault="00857B97" w:rsidP="00B4328D">
      <w:pPr>
        <w:spacing w:after="0" w:line="240" w:lineRule="auto"/>
      </w:pPr>
      <w:r>
        <w:separator/>
      </w:r>
    </w:p>
  </w:endnote>
  <w:endnote w:type="continuationSeparator" w:id="0">
    <w:p w14:paraId="3CD24755" w14:textId="77777777" w:rsidR="00857B97" w:rsidRDefault="00857B97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75793" w14:textId="6DDDC03D" w:rsidR="0080793D" w:rsidRPr="0080793D" w:rsidRDefault="0080793D" w:rsidP="0080793D">
    <w:pPr>
      <w:pStyle w:val="NoSpacing"/>
      <w:spacing w:before="120"/>
      <w:jc w:val="center"/>
      <w:rPr>
        <w:rFonts w:ascii="Times New Roman" w:hAnsi="Times New Roman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6ADEC" w14:textId="77777777" w:rsidR="00857B97" w:rsidRDefault="00857B97" w:rsidP="00B4328D">
      <w:pPr>
        <w:spacing w:after="0" w:line="240" w:lineRule="auto"/>
      </w:pPr>
      <w:r>
        <w:separator/>
      </w:r>
    </w:p>
  </w:footnote>
  <w:footnote w:type="continuationSeparator" w:id="0">
    <w:p w14:paraId="1721F9E4" w14:textId="77777777" w:rsidR="00857B97" w:rsidRDefault="00857B97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1E60B844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 xml:space="preserve">DOCKET </w:t>
    </w:r>
    <w:r w:rsidR="005F739C">
      <w:rPr>
        <w:rFonts w:ascii="Times New Roman" w:hAnsi="Times New Roman" w:cs="Times New Roman"/>
        <w:b/>
        <w:sz w:val="20"/>
        <w:szCs w:val="20"/>
      </w:rPr>
      <w:t>TC-143691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700098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A2B6D" w14:textId="08A514EE" w:rsidR="00E44C09" w:rsidRPr="009D0CC4" w:rsidRDefault="00E44C09" w:rsidP="00E44C09">
    <w:pPr>
      <w:pStyle w:val="Header"/>
      <w:tabs>
        <w:tab w:val="clear" w:pos="4680"/>
      </w:tabs>
      <w:rPr>
        <w:rFonts w:ascii="Times New Roman" w:hAnsi="Times New Roman" w:cs="Times New Roman"/>
        <w:b/>
        <w:sz w:val="24"/>
        <w:szCs w:val="20"/>
      </w:rPr>
    </w:pPr>
    <w:r w:rsidRPr="009D0CC4">
      <w:rPr>
        <w:rFonts w:ascii="Times New Roman" w:hAnsi="Times New Roman" w:cs="Times New Roman"/>
        <w:sz w:val="24"/>
        <w:szCs w:val="20"/>
      </w:rPr>
      <w:tab/>
    </w:r>
    <w:r w:rsidR="009D0CC4" w:rsidRPr="009D0CC4">
      <w:rPr>
        <w:rFonts w:ascii="Times New Roman" w:hAnsi="Times New Roman" w:cs="Times New Roman"/>
        <w:sz w:val="24"/>
        <w:szCs w:val="20"/>
      </w:rPr>
      <w:t>Service Date: June 13,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44C78"/>
    <w:rsid w:val="00044DB7"/>
    <w:rsid w:val="0006274F"/>
    <w:rsid w:val="00065557"/>
    <w:rsid w:val="00071812"/>
    <w:rsid w:val="00073ABD"/>
    <w:rsid w:val="000C5451"/>
    <w:rsid w:val="00162259"/>
    <w:rsid w:val="001674B5"/>
    <w:rsid w:val="002D3B62"/>
    <w:rsid w:val="002F25DB"/>
    <w:rsid w:val="00327FFB"/>
    <w:rsid w:val="00350C6C"/>
    <w:rsid w:val="00353E8E"/>
    <w:rsid w:val="00370100"/>
    <w:rsid w:val="003C4BA3"/>
    <w:rsid w:val="00410916"/>
    <w:rsid w:val="004234E2"/>
    <w:rsid w:val="004F5C1C"/>
    <w:rsid w:val="005013DB"/>
    <w:rsid w:val="00534843"/>
    <w:rsid w:val="00572960"/>
    <w:rsid w:val="00574EAC"/>
    <w:rsid w:val="005D2558"/>
    <w:rsid w:val="005D6C3C"/>
    <w:rsid w:val="005F739C"/>
    <w:rsid w:val="00646A6A"/>
    <w:rsid w:val="00672B01"/>
    <w:rsid w:val="006B4873"/>
    <w:rsid w:val="006E51E4"/>
    <w:rsid w:val="00700098"/>
    <w:rsid w:val="0070009F"/>
    <w:rsid w:val="00717EBB"/>
    <w:rsid w:val="007559AB"/>
    <w:rsid w:val="007737FA"/>
    <w:rsid w:val="0078082F"/>
    <w:rsid w:val="00784B19"/>
    <w:rsid w:val="007A0B91"/>
    <w:rsid w:val="007C4102"/>
    <w:rsid w:val="0080793D"/>
    <w:rsid w:val="00831456"/>
    <w:rsid w:val="00857B97"/>
    <w:rsid w:val="00884733"/>
    <w:rsid w:val="008F03C2"/>
    <w:rsid w:val="009920B1"/>
    <w:rsid w:val="009C2644"/>
    <w:rsid w:val="009D0CC4"/>
    <w:rsid w:val="009E3065"/>
    <w:rsid w:val="00A861EA"/>
    <w:rsid w:val="00AE7772"/>
    <w:rsid w:val="00B4328D"/>
    <w:rsid w:val="00BC4C8E"/>
    <w:rsid w:val="00BD5D83"/>
    <w:rsid w:val="00BE769E"/>
    <w:rsid w:val="00C455CC"/>
    <w:rsid w:val="00CC72F1"/>
    <w:rsid w:val="00D0167B"/>
    <w:rsid w:val="00D03C1E"/>
    <w:rsid w:val="00D374E6"/>
    <w:rsid w:val="00D52157"/>
    <w:rsid w:val="00D976BF"/>
    <w:rsid w:val="00DD6993"/>
    <w:rsid w:val="00DD7C25"/>
    <w:rsid w:val="00DE0DC1"/>
    <w:rsid w:val="00E44C09"/>
    <w:rsid w:val="00E55F11"/>
    <w:rsid w:val="00E60471"/>
    <w:rsid w:val="00E9077C"/>
    <w:rsid w:val="00E92A20"/>
    <w:rsid w:val="00EB727E"/>
    <w:rsid w:val="00ED4DFC"/>
    <w:rsid w:val="00FD66C9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75A9A80A8E144CB184A37CEDCE3503" ma:contentTypeVersion="104" ma:contentTypeDescription="" ma:contentTypeScope="" ma:versionID="cc7e6197082c4a27fe3c8d8c8cc153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230</IndustryCode>
    <CaseStatus xmlns="dc463f71-b30c-4ab2-9473-d307f9d35888">Closed</CaseStatus>
    <OpenedDate xmlns="dc463f71-b30c-4ab2-9473-d307f9d35888">2016-05-16T07:00:00+00:00</OpenedDate>
    <Date1 xmlns="dc463f71-b30c-4ab2-9473-d307f9d35888">2016-06-13T19:26:29+00:00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Inc.;Speedishuttle Washington, LLC</CaseCompanyNames>
    <DocketNumber xmlns="dc463f71-b30c-4ab2-9473-d307f9d35888">160516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B159DDB-D11E-4CC3-A6DE-9B24C02B780C}"/>
</file>

<file path=customXml/itemProps2.xml><?xml version="1.0" encoding="utf-8"?>
<ds:datastoreItem xmlns:ds="http://schemas.openxmlformats.org/officeDocument/2006/customXml" ds:itemID="{1164565F-054B-4CED-8AC9-1B147676078C}"/>
</file>

<file path=customXml/itemProps3.xml><?xml version="1.0" encoding="utf-8"?>
<ds:datastoreItem xmlns:ds="http://schemas.openxmlformats.org/officeDocument/2006/customXml" ds:itemID="{0539191C-EB02-4FC4-A1AC-15AB65BCEEA2}"/>
</file>

<file path=customXml/itemProps4.xml><?xml version="1.0" encoding="utf-8"?>
<ds:datastoreItem xmlns:ds="http://schemas.openxmlformats.org/officeDocument/2006/customXml" ds:itemID="{1065CCB4-0C9B-4FC1-8C4E-E96CBEDEE4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Extending Time to Respond</dc:title>
  <dc:subject/>
  <dc:creator/>
  <cp:keywords/>
  <dc:description/>
  <cp:lastModifiedBy/>
  <cp:revision>1</cp:revision>
  <dcterms:created xsi:type="dcterms:W3CDTF">2016-06-13T17:30:00Z</dcterms:created>
  <dcterms:modified xsi:type="dcterms:W3CDTF">2016-06-13T17:48:00Z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0x0101006E56B4D1795A2E4DB2F0B01679ED314A005D75A9A80A8E144CB184A37CEDCE3503</vt:lpwstr>
  </property>
  <property fmtid="{D5CDD505-2E9C-101B-9397-08002B2CF9AE}" pid="3" name="_docset_NoMedatataSyncRequired">
    <vt:lpwstr>False</vt:lpwstr>
  </property>
</Properties>
</file>