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27" w:rsidRPr="00346E0C" w:rsidRDefault="00452527" w:rsidP="0045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bookmarkStart w:id="0" w:name="_GoBack"/>
      <w:bookmarkEnd w:id="0"/>
      <w:r w:rsidRPr="00346E0C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vestigation into Reliability Benchmarking</w:t>
      </w:r>
    </w:p>
    <w:p w:rsidR="00452527" w:rsidRPr="00346E0C" w:rsidRDefault="00452527" w:rsidP="0045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Docket U-151958</w:t>
      </w:r>
    </w:p>
    <w:p w:rsidR="00452527" w:rsidRDefault="00452527" w:rsidP="004525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52527" w:rsidRDefault="00452527" w:rsidP="0045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452527" w:rsidRPr="004C6E4A" w:rsidRDefault="00452527" w:rsidP="0045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65F92"/>
          <w:sz w:val="36"/>
          <w:szCs w:val="36"/>
        </w:rPr>
      </w:pPr>
      <w:r w:rsidRPr="004C6E4A">
        <w:rPr>
          <w:rFonts w:ascii="Times New Roman" w:hAnsi="Times New Roman" w:cs="Times New Roman"/>
          <w:b/>
          <w:i/>
          <w:iCs/>
          <w:color w:val="365F92"/>
          <w:sz w:val="36"/>
          <w:szCs w:val="36"/>
        </w:rPr>
        <w:t>AGENDA</w:t>
      </w:r>
    </w:p>
    <w:p w:rsidR="00452527" w:rsidRDefault="00452527" w:rsidP="0045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2527" w:rsidRDefault="00452527" w:rsidP="0045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September 19, 2017 at 9:00am</w:t>
      </w:r>
    </w:p>
    <w:p w:rsidR="00452527" w:rsidRDefault="00452527" w:rsidP="0045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Commission’s Main Hearing Room #206</w:t>
      </w:r>
    </w:p>
    <w:p w:rsidR="00452527" w:rsidRDefault="00452527" w:rsidP="0045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2527" w:rsidRDefault="004203F3" w:rsidP="0045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9:0</w:t>
      </w:r>
      <w:r w:rsidR="00452527">
        <w:rPr>
          <w:rFonts w:ascii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hAnsi="Times New Roman" w:cs="Times New Roman"/>
          <w:color w:val="000000"/>
          <w:sz w:val="24"/>
          <w:szCs w:val="24"/>
        </w:rPr>
        <w:t>9:15</w:t>
      </w:r>
      <w:r w:rsidR="00452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5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Welcome</w:t>
      </w:r>
      <w:r w:rsidR="00452527">
        <w:rPr>
          <w:rFonts w:ascii="Times New Roman" w:hAnsi="Times New Roman" w:cs="Times New Roman"/>
          <w:color w:val="000000"/>
          <w:sz w:val="24"/>
          <w:szCs w:val="24"/>
        </w:rPr>
        <w:t xml:space="preserve"> and Introductions</w:t>
      </w:r>
    </w:p>
    <w:p w:rsidR="00452527" w:rsidRDefault="00452527" w:rsidP="0045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527" w:rsidRDefault="004203F3" w:rsidP="0045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9:15</w:t>
      </w:r>
      <w:r w:rsidR="00452527">
        <w:rPr>
          <w:rFonts w:ascii="Times New Roman" w:hAnsi="Times New Roman" w:cs="Times New Roman"/>
          <w:color w:val="000000"/>
          <w:sz w:val="24"/>
          <w:szCs w:val="24"/>
        </w:rPr>
        <w:t xml:space="preserve"> – 9:45 </w:t>
      </w:r>
      <w:r w:rsidR="004525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0CA4">
        <w:rPr>
          <w:rFonts w:ascii="Times New Roman" w:hAnsi="Times New Roman" w:cs="Times New Roman"/>
          <w:color w:val="000000"/>
          <w:sz w:val="24"/>
          <w:szCs w:val="24"/>
        </w:rPr>
        <w:t xml:space="preserve">Presentation by Joseph H. Eto, </w:t>
      </w:r>
      <w:r w:rsidR="00B20CA4" w:rsidRPr="00B20CA4">
        <w:rPr>
          <w:rFonts w:ascii="Times New Roman" w:hAnsi="Times New Roman" w:cs="Times New Roman"/>
          <w:i/>
          <w:color w:val="000000"/>
          <w:sz w:val="24"/>
          <w:szCs w:val="24"/>
        </w:rPr>
        <w:t>Lawrence Berkeley National Laboratory</w:t>
      </w:r>
    </w:p>
    <w:p w:rsidR="00B20CA4" w:rsidRPr="00B20CA4" w:rsidRDefault="00B20CA4" w:rsidP="00B20CA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Utility Reliability Performance Objectives: Theoretical and Practical Considerations</w:t>
      </w:r>
    </w:p>
    <w:p w:rsidR="00452527" w:rsidRDefault="00452527" w:rsidP="0045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81" w:rsidRDefault="00914681" w:rsidP="0045252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52527">
        <w:rPr>
          <w:rFonts w:ascii="Times New Roman" w:hAnsi="Times New Roman" w:cs="Times New Roman"/>
          <w:color w:val="000000"/>
          <w:sz w:val="24"/>
          <w:szCs w:val="24"/>
        </w:rPr>
        <w:t>:45 – 11:45</w:t>
      </w:r>
      <w:r w:rsidR="004525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Roundtable Discussion – </w:t>
      </w:r>
      <w:r w:rsidR="007B5C0F">
        <w:rPr>
          <w:rFonts w:ascii="Times New Roman" w:hAnsi="Times New Roman" w:cs="Times New Roman"/>
          <w:color w:val="000000"/>
          <w:sz w:val="24"/>
          <w:szCs w:val="24"/>
        </w:rPr>
        <w:t>Econometric Reliability B</w:t>
      </w:r>
      <w:r>
        <w:rPr>
          <w:rFonts w:ascii="Times New Roman" w:hAnsi="Times New Roman" w:cs="Times New Roman"/>
          <w:color w:val="000000"/>
          <w:sz w:val="24"/>
          <w:szCs w:val="24"/>
        </w:rPr>
        <w:t>enchmarking</w:t>
      </w:r>
      <w:r w:rsidR="007B5C0F">
        <w:rPr>
          <w:rFonts w:ascii="Times New Roman" w:hAnsi="Times New Roman" w:cs="Times New Roman"/>
          <w:color w:val="000000"/>
          <w:sz w:val="24"/>
          <w:szCs w:val="24"/>
        </w:rPr>
        <w:t xml:space="preserve"> and Alternatives for Evaluating Utility Reliability </w:t>
      </w:r>
      <w:r w:rsidR="001424C5">
        <w:rPr>
          <w:rFonts w:ascii="Times New Roman" w:hAnsi="Times New Roman" w:cs="Times New Roman"/>
          <w:color w:val="000000"/>
          <w:sz w:val="24"/>
          <w:szCs w:val="24"/>
        </w:rPr>
        <w:t>Performance and Investments in System Reliability</w:t>
      </w:r>
    </w:p>
    <w:p w:rsidR="00452527" w:rsidRDefault="00452527" w:rsidP="0061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527" w:rsidRDefault="00452527" w:rsidP="00452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11:45 – 12:00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Closing remarks</w:t>
      </w:r>
    </w:p>
    <w:p w:rsidR="0059528D" w:rsidRDefault="0059528D"/>
    <w:sectPr w:rsidR="00595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7"/>
    <w:rsid w:val="001424C5"/>
    <w:rsid w:val="0028237B"/>
    <w:rsid w:val="004203F3"/>
    <w:rsid w:val="00452527"/>
    <w:rsid w:val="004976CC"/>
    <w:rsid w:val="004A539D"/>
    <w:rsid w:val="0059528D"/>
    <w:rsid w:val="00610CEC"/>
    <w:rsid w:val="00623A58"/>
    <w:rsid w:val="007B5C0F"/>
    <w:rsid w:val="00914681"/>
    <w:rsid w:val="00B20CA4"/>
    <w:rsid w:val="00E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62456-5C99-4009-959C-F59B3694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E718938064AA4795E04951A235AB65" ma:contentTypeVersion="119" ma:contentTypeDescription="" ma:contentTypeScope="" ma:versionID="23e8f8707eed5a4d451e52ffbcf47d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2015-10-08T07:00:00+00:00</OpenedDate>
    <Date1 xmlns="dc463f71-b30c-4ab2-9473-d307f9d35888">2017-09-12T07:00:00+00:00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151958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6FE806-736A-4E69-82DA-D809E833068C}"/>
</file>

<file path=customXml/itemProps2.xml><?xml version="1.0" encoding="utf-8"?>
<ds:datastoreItem xmlns:ds="http://schemas.openxmlformats.org/officeDocument/2006/customXml" ds:itemID="{DC02B1C6-A424-47BA-90FD-6CC82B70ABBC}"/>
</file>

<file path=customXml/itemProps3.xml><?xml version="1.0" encoding="utf-8"?>
<ds:datastoreItem xmlns:ds="http://schemas.openxmlformats.org/officeDocument/2006/customXml" ds:itemID="{61220394-05CE-4D59-88A2-FF7381D87827}"/>
</file>

<file path=customXml/itemProps4.xml><?xml version="1.0" encoding="utf-8"?>
<ds:datastoreItem xmlns:ds="http://schemas.openxmlformats.org/officeDocument/2006/customXml" ds:itemID="{8E8836CC-322C-49AA-9828-00E281CA8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Chris (UTC)</dc:creator>
  <cp:keywords/>
  <dc:description/>
  <cp:lastModifiedBy>Huey, Lorilyn (UTC)</cp:lastModifiedBy>
  <cp:revision>2</cp:revision>
  <dcterms:created xsi:type="dcterms:W3CDTF">2017-09-12T15:32:00Z</dcterms:created>
  <dcterms:modified xsi:type="dcterms:W3CDTF">2017-09-12T15:32:00Z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0x0101006E56B4D1795A2E4DB2F0B01679ED314A007EE718938064AA4795E04951A235AB65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