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22" w:rsidRPr="001027A1" w:rsidRDefault="001027A1" w:rsidP="001027A1">
      <w:pPr>
        <w:jc w:val="center"/>
        <w:rPr>
          <w:sz w:val="24"/>
          <w:szCs w:val="24"/>
        </w:rPr>
      </w:pPr>
      <w:r w:rsidRPr="001027A1">
        <w:rPr>
          <w:sz w:val="24"/>
          <w:szCs w:val="24"/>
        </w:rPr>
        <w:t xml:space="preserve">Harold </w:t>
      </w:r>
      <w:proofErr w:type="gramStart"/>
      <w:r w:rsidRPr="001027A1">
        <w:rPr>
          <w:sz w:val="24"/>
          <w:szCs w:val="24"/>
        </w:rPr>
        <w:t>LeMay Enterprises, Inc.</w:t>
      </w:r>
      <w:proofErr w:type="gramEnd"/>
    </w:p>
    <w:p w:rsidR="001027A1" w:rsidRPr="001027A1" w:rsidRDefault="001027A1" w:rsidP="001027A1">
      <w:pPr>
        <w:jc w:val="center"/>
        <w:rPr>
          <w:sz w:val="24"/>
          <w:szCs w:val="24"/>
        </w:rPr>
      </w:pPr>
      <w:smartTag w:uri="urn:schemas-microsoft-com:office:smarttags" w:element="Street">
        <w:smartTag w:uri="urn:schemas-microsoft-com:office:smarttags" w:element="address">
          <w:r w:rsidRPr="001027A1">
            <w:rPr>
              <w:sz w:val="24"/>
              <w:szCs w:val="24"/>
            </w:rPr>
            <w:t>13502 Pacific Ave S</w:t>
          </w:r>
        </w:smartTag>
      </w:smartTag>
    </w:p>
    <w:p w:rsidR="001027A1" w:rsidRPr="001027A1" w:rsidRDefault="001027A1" w:rsidP="001027A1">
      <w:pPr>
        <w:jc w:val="center"/>
        <w:rPr>
          <w:sz w:val="24"/>
          <w:szCs w:val="24"/>
        </w:rPr>
      </w:pPr>
      <w:smartTag w:uri="urn:schemas-microsoft-com:office:smarttags" w:element="place">
        <w:smartTag w:uri="urn:schemas-microsoft-com:office:smarttags" w:element="City">
          <w:r w:rsidRPr="001027A1">
            <w:rPr>
              <w:sz w:val="24"/>
              <w:szCs w:val="24"/>
            </w:rPr>
            <w:t>Tacoma</w:t>
          </w:r>
        </w:smartTag>
        <w:r w:rsidRPr="001027A1">
          <w:rPr>
            <w:sz w:val="24"/>
            <w:szCs w:val="24"/>
          </w:rPr>
          <w:t xml:space="preserve">, </w:t>
        </w:r>
        <w:smartTag w:uri="urn:schemas-microsoft-com:office:smarttags" w:element="State">
          <w:r w:rsidRPr="001027A1">
            <w:rPr>
              <w:sz w:val="24"/>
              <w:szCs w:val="24"/>
            </w:rPr>
            <w:t>WA</w:t>
          </w:r>
        </w:smartTag>
        <w:r w:rsidRPr="001027A1">
          <w:rPr>
            <w:sz w:val="24"/>
            <w:szCs w:val="24"/>
          </w:rPr>
          <w:t xml:space="preserve">  </w:t>
        </w:r>
        <w:smartTag w:uri="urn:schemas-microsoft-com:office:smarttags" w:element="PostalCode">
          <w:r w:rsidRPr="001027A1">
            <w:rPr>
              <w:sz w:val="24"/>
              <w:szCs w:val="24"/>
            </w:rPr>
            <w:t>98444</w:t>
          </w:r>
        </w:smartTag>
      </w:smartTag>
    </w:p>
    <w:p w:rsidR="001027A1" w:rsidRDefault="001027A1" w:rsidP="001027A1">
      <w:pPr>
        <w:jc w:val="center"/>
        <w:rPr>
          <w:szCs w:val="22"/>
        </w:rPr>
      </w:pPr>
    </w:p>
    <w:p w:rsidR="001027A1" w:rsidRDefault="001027A1" w:rsidP="001027A1">
      <w:pPr>
        <w:jc w:val="center"/>
        <w:rPr>
          <w:szCs w:val="22"/>
        </w:rPr>
      </w:pPr>
    </w:p>
    <w:p w:rsidR="006D6722" w:rsidRDefault="006D6722">
      <w:pPr>
        <w:pStyle w:val="Date"/>
        <w:rPr>
          <w:szCs w:val="22"/>
        </w:rPr>
      </w:pPr>
      <w:proofErr w:type="gramStart"/>
      <w:smartTag w:uri="urn:schemas-microsoft-com:office:smarttags" w:element="date">
        <w:smartTagPr>
          <w:attr w:name="Year" w:val="2010"/>
          <w:attr w:name="Day" w:val="20"/>
          <w:attr w:name="Month" w:val="10"/>
        </w:smartTagPr>
        <w:r>
          <w:rPr>
            <w:szCs w:val="22"/>
          </w:rPr>
          <w:t xml:space="preserve">October </w:t>
        </w:r>
        <w:r w:rsidR="001027A1">
          <w:rPr>
            <w:szCs w:val="22"/>
          </w:rPr>
          <w:t xml:space="preserve"> 20</w:t>
        </w:r>
        <w:proofErr w:type="gramEnd"/>
        <w:r>
          <w:rPr>
            <w:szCs w:val="22"/>
          </w:rPr>
          <w:t>, 2010</w:t>
        </w:r>
      </w:smartTag>
    </w:p>
    <w:p w:rsidR="006D6722" w:rsidRDefault="006D6722">
      <w:pPr>
        <w:rPr>
          <w:szCs w:val="22"/>
        </w:rPr>
      </w:pPr>
    </w:p>
    <w:p w:rsidR="001027A1" w:rsidRDefault="001027A1">
      <w:pPr>
        <w:rPr>
          <w:szCs w:val="22"/>
        </w:rPr>
      </w:pPr>
    </w:p>
    <w:p w:rsidR="006D6722" w:rsidRDefault="006D6722">
      <w:pPr>
        <w:rPr>
          <w:szCs w:val="22"/>
          <w:u w:val="single"/>
        </w:rPr>
      </w:pPr>
      <w:smartTag w:uri="urn:schemas-microsoft-com:office:smarttags" w:element="stockticker">
        <w:r>
          <w:rPr>
            <w:szCs w:val="22"/>
            <w:u w:val="single"/>
          </w:rPr>
          <w:t>VIA</w:t>
        </w:r>
      </w:smartTag>
      <w:r>
        <w:rPr>
          <w:szCs w:val="22"/>
          <w:u w:val="single"/>
        </w:rPr>
        <w:t xml:space="preserve"> EMAIL to </w:t>
      </w:r>
      <w:smartTag w:uri="urn:schemas-microsoft-com:office:smarttags" w:element="place">
        <w:smartTag w:uri="urn:schemas-microsoft-com:office:smarttags" w:element="PlaceName">
          <w:r>
            <w:rPr>
              <w:szCs w:val="22"/>
              <w:u w:val="single"/>
            </w:rPr>
            <w:t>WUTC</w:t>
          </w:r>
        </w:smartTag>
        <w:r>
          <w:rPr>
            <w:szCs w:val="22"/>
            <w:u w:val="single"/>
          </w:rPr>
          <w:t xml:space="preserve"> </w:t>
        </w:r>
        <w:smartTag w:uri="urn:schemas-microsoft-com:office:smarttags" w:element="PlaceName">
          <w:r>
            <w:rPr>
              <w:szCs w:val="22"/>
              <w:u w:val="single"/>
            </w:rPr>
            <w:t>RECORDS</w:t>
          </w:r>
        </w:smartTag>
        <w:r>
          <w:rPr>
            <w:szCs w:val="22"/>
            <w:u w:val="single"/>
          </w:rPr>
          <w:t xml:space="preserve"> </w:t>
        </w:r>
        <w:smartTag w:uri="urn:schemas-microsoft-com:office:smarttags" w:element="PlaceType">
          <w:r>
            <w:rPr>
              <w:szCs w:val="22"/>
              <w:u w:val="single"/>
            </w:rPr>
            <w:t>CENTER</w:t>
          </w:r>
        </w:smartTag>
      </w:smartTag>
      <w:r>
        <w:rPr>
          <w:szCs w:val="22"/>
          <w:u w:val="single"/>
        </w:rPr>
        <w:t>/</w:t>
      </w:r>
    </w:p>
    <w:p w:rsidR="006D6722" w:rsidRDefault="006D6722">
      <w:pPr>
        <w:rPr>
          <w:szCs w:val="22"/>
          <w:u w:val="single"/>
        </w:rPr>
      </w:pPr>
      <w:r>
        <w:rPr>
          <w:szCs w:val="22"/>
          <w:u w:val="single"/>
        </w:rPr>
        <w:t xml:space="preserve">ORIGINAL </w:t>
      </w:r>
      <w:smartTag w:uri="urn:schemas-microsoft-com:office:smarttags" w:element="stockticker">
        <w:r>
          <w:rPr>
            <w:szCs w:val="22"/>
            <w:u w:val="single"/>
          </w:rPr>
          <w:t>VIA</w:t>
        </w:r>
      </w:smartTag>
      <w:r>
        <w:rPr>
          <w:szCs w:val="22"/>
          <w:u w:val="single"/>
        </w:rPr>
        <w:t xml:space="preserve"> FIRST CLASS </w:t>
      </w:r>
      <w:smartTag w:uri="urn:schemas-microsoft-com:office:smarttags" w:element="stockticker">
        <w:r>
          <w:rPr>
            <w:szCs w:val="22"/>
            <w:u w:val="single"/>
          </w:rPr>
          <w:t>MAIL</w:t>
        </w:r>
      </w:smartTag>
    </w:p>
    <w:p w:rsidR="006D6722" w:rsidRDefault="006D6722">
      <w:pPr>
        <w:rPr>
          <w:szCs w:val="22"/>
        </w:rPr>
      </w:pPr>
    </w:p>
    <w:p w:rsidR="006D6722" w:rsidRDefault="006D6722">
      <w:pPr>
        <w:rPr>
          <w:szCs w:val="22"/>
        </w:rPr>
      </w:pPr>
      <w:r>
        <w:rPr>
          <w:szCs w:val="22"/>
        </w:rPr>
        <w:t>David Danner, Executive Director and Secretary</w:t>
      </w:r>
    </w:p>
    <w:p w:rsidR="006D6722" w:rsidRDefault="006D6722">
      <w:pPr>
        <w:rPr>
          <w:szCs w:val="22"/>
        </w:rPr>
      </w:pPr>
      <w:smartTag w:uri="urn:schemas-microsoft-com:office:smarttags" w:element="State">
        <w:smartTag w:uri="urn:schemas-microsoft-com:office:smarttags" w:element="place">
          <w:r>
            <w:rPr>
              <w:szCs w:val="22"/>
            </w:rPr>
            <w:t>Washington</w:t>
          </w:r>
        </w:smartTag>
      </w:smartTag>
      <w:r>
        <w:rPr>
          <w:szCs w:val="22"/>
        </w:rPr>
        <w:t xml:space="preserve"> Utilities and Transportation Commission</w:t>
      </w:r>
    </w:p>
    <w:p w:rsidR="006D6722" w:rsidRDefault="006D6722">
      <w:pPr>
        <w:rPr>
          <w:szCs w:val="22"/>
        </w:rPr>
      </w:pPr>
      <w:r>
        <w:rPr>
          <w:szCs w:val="22"/>
        </w:rPr>
        <w:t xml:space="preserve">Attention:  </w:t>
      </w:r>
      <w:smartTag w:uri="urn:schemas-microsoft-com:office:smarttags" w:element="place">
        <w:smartTag w:uri="urn:schemas-microsoft-com:office:smarttags" w:element="PlaceName">
          <w:r>
            <w:rPr>
              <w:szCs w:val="22"/>
            </w:rPr>
            <w:t>Records</w:t>
          </w:r>
        </w:smartTag>
        <w:r>
          <w:rPr>
            <w:szCs w:val="22"/>
          </w:rPr>
          <w:t xml:space="preserve"> </w:t>
        </w:r>
        <w:smartTag w:uri="urn:schemas-microsoft-com:office:smarttags" w:element="PlaceType">
          <w:r>
            <w:rPr>
              <w:szCs w:val="22"/>
            </w:rPr>
            <w:t>Center</w:t>
          </w:r>
        </w:smartTag>
      </w:smartTag>
    </w:p>
    <w:p w:rsidR="006D6722" w:rsidRDefault="006D6722">
      <w:pPr>
        <w:rPr>
          <w:szCs w:val="22"/>
        </w:rPr>
      </w:pPr>
      <w:smartTag w:uri="urn:schemas-microsoft-com:office:smarttags" w:element="address">
        <w:smartTag w:uri="urn:schemas-microsoft-com:office:smarttags" w:element="Street">
          <w:r>
            <w:rPr>
              <w:szCs w:val="22"/>
            </w:rPr>
            <w:t>P.O. Box</w:t>
          </w:r>
        </w:smartTag>
        <w:r>
          <w:rPr>
            <w:szCs w:val="22"/>
          </w:rPr>
          <w:t xml:space="preserve"> 47250</w:t>
        </w:r>
      </w:smartTag>
    </w:p>
    <w:p w:rsidR="006D6722" w:rsidRDefault="006D6722">
      <w:pPr>
        <w:rPr>
          <w:szCs w:val="22"/>
        </w:rPr>
      </w:pPr>
      <w:smartTag w:uri="urn:schemas-microsoft-com:office:smarttags" w:element="Street">
        <w:smartTag w:uri="urn:schemas-microsoft-com:office:smarttags" w:element="address">
          <w:r>
            <w:rPr>
              <w:szCs w:val="22"/>
            </w:rPr>
            <w:t>1300 S. Evergreen Park Dr. SW</w:t>
          </w:r>
        </w:smartTag>
      </w:smartTag>
    </w:p>
    <w:p w:rsidR="006D6722" w:rsidRDefault="006D6722">
      <w:pPr>
        <w:rPr>
          <w:szCs w:val="22"/>
        </w:rPr>
      </w:pPr>
      <w:smartTag w:uri="urn:schemas-microsoft-com:office:smarttags" w:element="place">
        <w:smartTag w:uri="urn:schemas-microsoft-com:office:smarttags" w:element="City">
          <w:r>
            <w:rPr>
              <w:szCs w:val="22"/>
            </w:rPr>
            <w:t>Olympia</w:t>
          </w:r>
        </w:smartTag>
        <w:r>
          <w:rPr>
            <w:szCs w:val="22"/>
          </w:rPr>
          <w:t xml:space="preserve">, </w:t>
        </w:r>
        <w:smartTag w:uri="urn:schemas-microsoft-com:office:smarttags" w:element="State">
          <w:r>
            <w:rPr>
              <w:szCs w:val="22"/>
            </w:rPr>
            <w:t>WA</w:t>
          </w:r>
        </w:smartTag>
        <w:r>
          <w:rPr>
            <w:szCs w:val="22"/>
          </w:rPr>
          <w:t xml:space="preserve"> </w:t>
        </w:r>
        <w:smartTag w:uri="urn:schemas-microsoft-com:office:smarttags" w:element="PostalCode">
          <w:r>
            <w:rPr>
              <w:szCs w:val="22"/>
            </w:rPr>
            <w:t>98504-7250</w:t>
          </w:r>
        </w:smartTag>
      </w:smartTag>
    </w:p>
    <w:p w:rsidR="006D6722" w:rsidRDefault="006D6722">
      <w:pPr>
        <w:rPr>
          <w:szCs w:val="22"/>
        </w:rPr>
      </w:pPr>
    </w:p>
    <w:p w:rsidR="006D6722" w:rsidRDefault="006D6722">
      <w:pPr>
        <w:ind w:left="720" w:hanging="720"/>
        <w:rPr>
          <w:rStyle w:val="ReLine"/>
          <w:szCs w:val="22"/>
        </w:rPr>
      </w:pPr>
      <w:r>
        <w:rPr>
          <w:rStyle w:val="ReLine"/>
          <w:szCs w:val="22"/>
        </w:rPr>
        <w:t>Re:</w:t>
      </w:r>
      <w:r>
        <w:rPr>
          <w:rStyle w:val="ReLine"/>
          <w:szCs w:val="22"/>
        </w:rPr>
        <w:tab/>
        <w:t>TG-101536, Harold LeMay Enterprises, Inc. d/b/a City Sanitary, Joe’s Refuse and White Pass Garbage Company – PLEASE DO NOT REDOCKET</w:t>
      </w:r>
    </w:p>
    <w:p w:rsidR="006D6722" w:rsidRDefault="006D6722">
      <w:pPr>
        <w:rPr>
          <w:szCs w:val="22"/>
        </w:rPr>
      </w:pPr>
    </w:p>
    <w:p w:rsidR="006D6722" w:rsidRDefault="006D6722">
      <w:pPr>
        <w:spacing w:after="240"/>
        <w:rPr>
          <w:szCs w:val="22"/>
        </w:rPr>
      </w:pPr>
      <w:r>
        <w:rPr>
          <w:szCs w:val="22"/>
        </w:rPr>
        <w:t>Dear Mr. Danner:</w:t>
      </w:r>
    </w:p>
    <w:p w:rsidR="006D6722" w:rsidRDefault="006D6722">
      <w:pPr>
        <w:pStyle w:val="BodyText"/>
        <w:rPr>
          <w:rStyle w:val="ReLine"/>
          <w:szCs w:val="22"/>
        </w:rPr>
      </w:pPr>
      <w:r>
        <w:rPr>
          <w:szCs w:val="22"/>
        </w:rPr>
        <w:t xml:space="preserve">Please find enclosed substitute tariff pages for Tariff 9.3 for the above-captioned rate filing by Harold </w:t>
      </w:r>
      <w:proofErr w:type="gramStart"/>
      <w:r>
        <w:rPr>
          <w:szCs w:val="22"/>
        </w:rPr>
        <w:t>LeMay</w:t>
      </w:r>
      <w:proofErr w:type="gramEnd"/>
      <w:r>
        <w:rPr>
          <w:szCs w:val="22"/>
        </w:rPr>
        <w:t xml:space="preserve"> Enterprises, Inc. </w:t>
      </w:r>
      <w:r>
        <w:rPr>
          <w:rStyle w:val="ReLine"/>
          <w:szCs w:val="22"/>
        </w:rPr>
        <w:t xml:space="preserve">d/b/a City Sanitary, Joe’s Refuse and White Pass Garbage Company (“the Company”).  These pages reflect the proposed settlement of this general rate filing that has tentatively been agreed to by the Commission staff and the Company and which is now scheduled to come before the Commissioners at the Open Meeting on </w:t>
      </w:r>
      <w:smartTag w:uri="urn:schemas-microsoft-com:office:smarttags" w:element="date">
        <w:smartTagPr>
          <w:attr w:name="Year" w:val="2010"/>
          <w:attr w:name="Day" w:val="28"/>
          <w:attr w:name="Month" w:val="10"/>
        </w:smartTagPr>
        <w:r>
          <w:rPr>
            <w:rStyle w:val="ReLine"/>
            <w:szCs w:val="22"/>
          </w:rPr>
          <w:t>Thursday, October 28, 2010</w:t>
        </w:r>
      </w:smartTag>
      <w:r>
        <w:rPr>
          <w:rStyle w:val="ReLine"/>
          <w:szCs w:val="22"/>
        </w:rPr>
        <w:t>.</w:t>
      </w:r>
    </w:p>
    <w:p w:rsidR="006D6722" w:rsidRDefault="006D6722">
      <w:pPr>
        <w:pStyle w:val="BodyText"/>
        <w:rPr>
          <w:rStyle w:val="ReLine"/>
          <w:szCs w:val="22"/>
        </w:rPr>
      </w:pPr>
      <w:r>
        <w:rPr>
          <w:rStyle w:val="ReLine"/>
          <w:szCs w:val="22"/>
        </w:rPr>
        <w:t xml:space="preserve">The Company duly noticed all of its affected customers in this matter in September and in those notices informed </w:t>
      </w:r>
      <w:proofErr w:type="gramStart"/>
      <w:r>
        <w:rPr>
          <w:rStyle w:val="ReLine"/>
          <w:szCs w:val="22"/>
        </w:rPr>
        <w:t>its</w:t>
      </w:r>
      <w:proofErr w:type="gramEnd"/>
      <w:r>
        <w:rPr>
          <w:rStyle w:val="ReLine"/>
          <w:szCs w:val="22"/>
        </w:rPr>
        <w:t xml:space="preserve"> all affected customers that the rates to be established by the Commission could be higher or lower than was originally noticed.  Because some of the negotiated rates in this settlement now involve rates that are higher and lower than the original notice, the Company requests a waiver of </w:t>
      </w:r>
      <w:smartTag w:uri="urn:schemas-microsoft-com:office:smarttags" w:element="stockticker">
        <w:r>
          <w:rPr>
            <w:rStyle w:val="ReLine"/>
            <w:szCs w:val="22"/>
          </w:rPr>
          <w:t>WAC</w:t>
        </w:r>
      </w:smartTag>
      <w:r>
        <w:rPr>
          <w:rStyle w:val="ReLine"/>
          <w:szCs w:val="22"/>
        </w:rPr>
        <w:t xml:space="preserve"> 480-70-276 in order to allow the tariff pages to become effective on their originally intended date of November 1, 2010.  Moreover, because some of the revised rates will result in increases above the levels the Company originally proposed and noticed its customers, the Commission also requests a waiver of </w:t>
      </w:r>
      <w:smartTag w:uri="urn:schemas-microsoft-com:office:smarttags" w:element="stockticker">
        <w:r>
          <w:rPr>
            <w:rStyle w:val="ReLine"/>
            <w:szCs w:val="22"/>
          </w:rPr>
          <w:t>WAC</w:t>
        </w:r>
      </w:smartTag>
      <w:r>
        <w:rPr>
          <w:rStyle w:val="ReLine"/>
          <w:szCs w:val="22"/>
        </w:rPr>
        <w:t xml:space="preserve"> 480-70-271 to allow those rate levels to become effective on less than 30 days’ notice and, thus, the Company asks for a technical waiver of the application of rules in both </w:t>
      </w:r>
      <w:smartTag w:uri="urn:schemas-microsoft-com:office:smarttags" w:element="stockticker">
        <w:r>
          <w:rPr>
            <w:rStyle w:val="ReLine"/>
            <w:szCs w:val="22"/>
          </w:rPr>
          <w:t>WAC</w:t>
        </w:r>
      </w:smartTag>
      <w:r>
        <w:rPr>
          <w:rStyle w:val="ReLine"/>
          <w:szCs w:val="22"/>
        </w:rPr>
        <w:t xml:space="preserve"> 480-70-276 and </w:t>
      </w:r>
      <w:smartTag w:uri="urn:schemas-microsoft-com:office:smarttags" w:element="stockticker">
        <w:r>
          <w:rPr>
            <w:rStyle w:val="ReLine"/>
            <w:szCs w:val="22"/>
          </w:rPr>
          <w:t>WAC</w:t>
        </w:r>
      </w:smartTag>
      <w:r>
        <w:rPr>
          <w:rStyle w:val="ReLine"/>
          <w:szCs w:val="22"/>
        </w:rPr>
        <w:t xml:space="preserve"> 480-70-271.</w:t>
      </w:r>
    </w:p>
    <w:p w:rsidR="006D6722" w:rsidRDefault="006D6722">
      <w:pPr>
        <w:pStyle w:val="BodyText"/>
        <w:rPr>
          <w:rStyle w:val="ReLine"/>
          <w:szCs w:val="22"/>
        </w:rPr>
      </w:pPr>
      <w:r>
        <w:rPr>
          <w:rStyle w:val="ReLine"/>
          <w:szCs w:val="22"/>
        </w:rPr>
        <w:t>Finally, the Company asks the Commission to permit it to notify its customers of the negotiated proposed revised rate levels on the customers’ next regular billing cycle.</w:t>
      </w:r>
    </w:p>
    <w:p w:rsidR="006D6722" w:rsidRDefault="006D6722">
      <w:pPr>
        <w:pStyle w:val="BodyText"/>
        <w:rPr>
          <w:rStyle w:val="ReLine"/>
          <w:szCs w:val="22"/>
        </w:rPr>
      </w:pPr>
      <w:r>
        <w:rPr>
          <w:rStyle w:val="ReLine"/>
          <w:szCs w:val="22"/>
        </w:rPr>
        <w:br w:type="page"/>
      </w:r>
      <w:r>
        <w:rPr>
          <w:rStyle w:val="ReLine"/>
          <w:szCs w:val="22"/>
        </w:rPr>
        <w:lastRenderedPageBreak/>
        <w:t>Thank you for your attention to this matter and please do not hesitate to contact me should you have further questions.</w:t>
      </w:r>
    </w:p>
    <w:p w:rsidR="006D6722" w:rsidRDefault="006D6722">
      <w:pPr>
        <w:rPr>
          <w:szCs w:val="22"/>
        </w:rPr>
      </w:pPr>
      <w:r>
        <w:rPr>
          <w:szCs w:val="22"/>
        </w:rPr>
        <w:t>Yours truly,</w:t>
      </w:r>
    </w:p>
    <w:p w:rsidR="006D6722" w:rsidRDefault="006D6722">
      <w:pPr>
        <w:rPr>
          <w:szCs w:val="22"/>
        </w:rPr>
      </w:pPr>
    </w:p>
    <w:p w:rsidR="006D6722" w:rsidRDefault="006D6722">
      <w:pPr>
        <w:rPr>
          <w:szCs w:val="22"/>
        </w:rPr>
      </w:pPr>
    </w:p>
    <w:p w:rsidR="006D6722" w:rsidRDefault="006D6722">
      <w:pPr>
        <w:rPr>
          <w:sz w:val="21"/>
          <w:szCs w:val="21"/>
        </w:rPr>
      </w:pPr>
      <w:r>
        <w:rPr>
          <w:sz w:val="21"/>
          <w:szCs w:val="21"/>
        </w:rPr>
        <w:t xml:space="preserve">Irmgard Wilcox </w:t>
      </w:r>
    </w:p>
    <w:p w:rsidR="006D6722" w:rsidRDefault="006D6722">
      <w:pPr>
        <w:rPr>
          <w:sz w:val="21"/>
          <w:szCs w:val="21"/>
        </w:rPr>
      </w:pPr>
      <w:r>
        <w:rPr>
          <w:sz w:val="21"/>
          <w:szCs w:val="21"/>
        </w:rPr>
        <w:t>Controller</w:t>
      </w:r>
    </w:p>
    <w:p w:rsidR="006D6722" w:rsidRDefault="006D6722">
      <w:pPr>
        <w:rPr>
          <w:szCs w:val="22"/>
        </w:rPr>
      </w:pPr>
    </w:p>
    <w:p w:rsidR="006D6722" w:rsidRDefault="006D6722">
      <w:pPr>
        <w:rPr>
          <w:szCs w:val="22"/>
        </w:rPr>
      </w:pPr>
      <w:r>
        <w:rPr>
          <w:szCs w:val="22"/>
        </w:rPr>
        <w:t>cc:</w:t>
      </w:r>
      <w:r>
        <w:rPr>
          <w:szCs w:val="22"/>
        </w:rPr>
        <w:tab/>
        <w:t>David W. Wiley</w:t>
      </w:r>
    </w:p>
    <w:p w:rsidR="006D6722" w:rsidRDefault="006D6722">
      <w:pPr>
        <w:rPr>
          <w:szCs w:val="22"/>
        </w:rPr>
      </w:pPr>
      <w:r>
        <w:rPr>
          <w:szCs w:val="22"/>
        </w:rPr>
        <w:tab/>
        <w:t>Dan Schooler</w:t>
      </w:r>
    </w:p>
    <w:sectPr w:rsidR="006D6722" w:rsidSect="001027A1">
      <w:headerReference w:type="default" r:id="rId7"/>
      <w:footerReference w:type="default" r:id="rId8"/>
      <w:footerReference w:type="first" r:id="rId9"/>
      <w:pgSz w:w="12240" w:h="15840" w:code="1"/>
      <w:pgMar w:top="1080" w:right="1080" w:bottom="2016" w:left="1080" w:header="720" w:footer="216" w:gutter="0"/>
      <w:paperSrc w:first="260" w:other="26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5C" w:rsidRDefault="00E85E5C">
      <w:r>
        <w:separator/>
      </w:r>
    </w:p>
  </w:endnote>
  <w:endnote w:type="continuationSeparator" w:id="0">
    <w:p w:rsidR="00E85E5C" w:rsidRDefault="00E85E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3" w:rsidRDefault="00F87E13">
    <w:pPr>
      <w:pStyle w:val="Footer"/>
      <w:spacing w:line="160" w:lineRule="exact"/>
      <w:rPr>
        <w:szCs w:val="18"/>
      </w:rPr>
    </w:pPr>
  </w:p>
  <w:p w:rsidR="00F87E13" w:rsidRDefault="00F87E13">
    <w:pPr>
      <w:pStyle w:val="Footer"/>
      <w:spacing w:line="160" w:lineRule="exact"/>
      <w:rPr>
        <w:szCs w:val="18"/>
      </w:rPr>
    </w:pPr>
    <w:fldSimple w:instr=" DOCPROPERTY &quot;SWDocID&quot;  \* MERGEFORMAT ">
      <w:r w:rsidR="00007357" w:rsidRPr="00007357">
        <w:rPr>
          <w:sz w:val="16"/>
          <w:szCs w:val="18"/>
        </w:rPr>
        <w:t xml:space="preserve"> 2954867.1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3" w:rsidRDefault="00F87E13">
    <w:pPr>
      <w:pStyle w:val="Footer"/>
      <w:spacing w:line="16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5C" w:rsidRDefault="00E85E5C">
      <w:r>
        <w:separator/>
      </w:r>
    </w:p>
  </w:footnote>
  <w:footnote w:type="continuationSeparator" w:id="0">
    <w:p w:rsidR="00E85E5C" w:rsidRDefault="00E85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E13" w:rsidRDefault="00F87E13"/>
  <w:p w:rsidR="00F87E13" w:rsidRDefault="00F87E13">
    <w:pPr>
      <w:rPr>
        <w:szCs w:val="22"/>
      </w:rPr>
    </w:pPr>
    <w:r>
      <w:rPr>
        <w:szCs w:val="22"/>
      </w:rPr>
      <w:t>David Danner, Executive Director and Secretary</w:t>
    </w:r>
  </w:p>
  <w:p w:rsidR="00F87E13" w:rsidRDefault="00F87E13">
    <w:pPr>
      <w:rPr>
        <w:szCs w:val="22"/>
      </w:rPr>
    </w:pPr>
    <w:smartTag w:uri="urn:schemas-microsoft-com:office:smarttags" w:element="State">
      <w:smartTag w:uri="urn:schemas-microsoft-com:office:smarttags" w:element="place">
        <w:r>
          <w:rPr>
            <w:szCs w:val="22"/>
          </w:rPr>
          <w:t>Washington</w:t>
        </w:r>
      </w:smartTag>
    </w:smartTag>
    <w:r>
      <w:rPr>
        <w:szCs w:val="22"/>
      </w:rPr>
      <w:t xml:space="preserve"> Utilities and Transportation Commission</w:t>
    </w:r>
  </w:p>
  <w:p w:rsidR="00F87E13" w:rsidRDefault="00F87E13">
    <w:pPr>
      <w:rPr>
        <w:szCs w:val="22"/>
      </w:rPr>
    </w:pPr>
    <w:r>
      <w:rPr>
        <w:szCs w:val="22"/>
      </w:rPr>
      <w:t xml:space="preserve">Attention:  </w:t>
    </w:r>
    <w:smartTag w:uri="urn:schemas-microsoft-com:office:smarttags" w:element="place">
      <w:smartTag w:uri="urn:schemas-microsoft-com:office:smarttags" w:element="PlaceName">
        <w:r>
          <w:rPr>
            <w:szCs w:val="22"/>
          </w:rPr>
          <w:t>Records</w:t>
        </w:r>
      </w:smartTag>
      <w:r>
        <w:rPr>
          <w:szCs w:val="22"/>
        </w:rPr>
        <w:t xml:space="preserve"> </w:t>
      </w:r>
      <w:smartTag w:uri="urn:schemas-microsoft-com:office:smarttags" w:element="PlaceType">
        <w:r>
          <w:rPr>
            <w:szCs w:val="22"/>
          </w:rPr>
          <w:t>Center</w:t>
        </w:r>
      </w:smartTag>
    </w:smartTag>
  </w:p>
  <w:p w:rsidR="00F87E13" w:rsidRDefault="00F87E13">
    <w:pPr>
      <w:pStyle w:val="Header"/>
      <w:tabs>
        <w:tab w:val="clear" w:pos="4320"/>
        <w:tab w:val="clear" w:pos="8640"/>
      </w:tabs>
    </w:pPr>
    <w:fldSimple w:instr=" STYLEREF  Date  \* MERGEFORMAT ">
      <w:r w:rsidR="00E669BC">
        <w:rPr>
          <w:noProof/>
        </w:rPr>
        <w:t>October  20, 2010</w:t>
      </w:r>
    </w:fldSimple>
  </w:p>
  <w:p w:rsidR="00F87E13" w:rsidRDefault="00F87E13">
    <w:r>
      <w:t xml:space="preserve">Page </w:t>
    </w:r>
    <w:r>
      <w:rPr>
        <w:rStyle w:val="PageNumber"/>
      </w:rPr>
      <w:fldChar w:fldCharType="begin"/>
    </w:r>
    <w:r>
      <w:rPr>
        <w:rStyle w:val="PageNumber"/>
      </w:rPr>
      <w:instrText xml:space="preserve"> PAGE </w:instrText>
    </w:r>
    <w:r>
      <w:rPr>
        <w:rStyle w:val="PageNumber"/>
      </w:rPr>
      <w:fldChar w:fldCharType="separate"/>
    </w:r>
    <w:r w:rsidR="00E669BC">
      <w:rPr>
        <w:rStyle w:val="PageNumber"/>
        <w:noProof/>
      </w:rPr>
      <w:t>2</w:t>
    </w:r>
    <w:r>
      <w:rPr>
        <w:rStyle w:val="PageNumber"/>
      </w:rPr>
      <w:fldChar w:fldCharType="end"/>
    </w:r>
  </w:p>
  <w:p w:rsidR="00F87E13" w:rsidRDefault="00F87E13">
    <w:pPr>
      <w:pStyle w:val="Header"/>
    </w:pPr>
  </w:p>
  <w:p w:rsidR="00F87E13" w:rsidRDefault="00F87E13">
    <w:pPr>
      <w:pStyle w:val="Header"/>
    </w:pPr>
  </w:p>
  <w:p w:rsidR="00F87E13" w:rsidRDefault="00F87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Heading2"/>
      <w:lvlText w:val="%2."/>
      <w:lvlJc w:val="left"/>
      <w:pPr>
        <w:ind w:left="1440" w:hanging="72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outline w:val="0"/>
        <w:shadow w:val="0"/>
        <w:emboss w:val="0"/>
        <w:imprint w:val="0"/>
        <w:vanish w:val="0"/>
        <w:color w:val="auto"/>
        <w:sz w:val="22"/>
        <w:u w:val="none"/>
        <w:effect w:val="none"/>
        <w:vertAlign w:val="baseline"/>
      </w:rPr>
    </w:lvl>
    <w:lvl w:ilvl="7">
      <w:start w:val="1"/>
      <w:numFmt w:val="none"/>
      <w:pStyle w:val="Heading8"/>
      <w:suff w:val="nothing"/>
      <w:lvlText w:val="  "/>
      <w:lvlJc w:val="left"/>
      <w:pPr>
        <w:ind w:left="0" w:firstLine="0"/>
      </w:pPr>
      <w:rPr>
        <w:rFonts w:ascii="Palatino Linotype" w:hAnsi="Palatino Linotype"/>
        <w:b w:val="0"/>
        <w:i/>
        <w:caps w:val="0"/>
        <w:strike w:val="0"/>
        <w:dstrike w:val="0"/>
        <w:outline w:val="0"/>
        <w:shadow w:val="0"/>
        <w:emboss w:val="0"/>
        <w:imprint w:val="0"/>
        <w:vanish w:val="0"/>
        <w:color w:val="auto"/>
        <w:sz w:val="22"/>
        <w:u w:val="none"/>
        <w:effect w:val="none"/>
        <w:vertAlign w:val="baseline"/>
      </w:rPr>
    </w:lvl>
    <w:lvl w:ilvl="8">
      <w:start w:val="1"/>
      <w:numFmt w:val="none"/>
      <w:pStyle w:val="Heading9"/>
      <w:suff w:val="nothing"/>
      <w:lvlText w:val="  "/>
      <w:lvlJc w:val="left"/>
      <w:pPr>
        <w:ind w:left="0" w:firstLine="0"/>
      </w:pPr>
      <w:rPr>
        <w:rFonts w:ascii="Palatino Linotype" w:hAnsi="Palatino Linotype"/>
        <w:b/>
        <w:i/>
        <w:caps w:val="0"/>
        <w:strike w:val="0"/>
        <w:dstrike w:val="0"/>
        <w:outline w:val="0"/>
        <w:shadow w:val="0"/>
        <w:emboss w:val="0"/>
        <w:imprint w:val="0"/>
        <w:vanish w:val="0"/>
        <w:color w:val="auto"/>
        <w:sz w:val="22"/>
        <w:u w:val="none"/>
        <w:effect w:val="none"/>
        <w:vertAlign w:val="baseline"/>
      </w:rPr>
    </w:lvl>
  </w:abstractNum>
  <w:abstractNum w:abstractNumId="14">
    <w:nsid w:val="787E450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1"/>
  </w:docVars>
  <w:rsids>
    <w:rsidRoot w:val="001027A1"/>
    <w:rsid w:val="00007357"/>
    <w:rsid w:val="001027A1"/>
    <w:rsid w:val="006D6722"/>
    <w:rsid w:val="00E669BC"/>
    <w:rsid w:val="00E85E5C"/>
    <w:rsid w:val="00F87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qFormat/>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qFormat/>
    <w:pPr>
      <w:widowControl w:val="0"/>
      <w:numPr>
        <w:ilvl w:val="4"/>
        <w:numId w:val="45"/>
      </w:numPr>
      <w:tabs>
        <w:tab w:val="num" w:pos="1000"/>
      </w:tabs>
      <w:spacing w:after="240"/>
      <w:outlineLvl w:val="4"/>
    </w:pPr>
    <w:rPr>
      <w:bCs/>
      <w:iCs/>
      <w:szCs w:val="26"/>
    </w:rPr>
  </w:style>
  <w:style w:type="paragraph" w:styleId="Heading6">
    <w:name w:val="heading 6"/>
    <w:basedOn w:val="Normal"/>
    <w:next w:val="Normal"/>
    <w:qFormat/>
    <w:pPr>
      <w:widowControl w:val="0"/>
      <w:numPr>
        <w:ilvl w:val="5"/>
        <w:numId w:val="45"/>
      </w:numPr>
      <w:tabs>
        <w:tab w:val="num" w:pos="1160"/>
      </w:tabs>
      <w:spacing w:after="240"/>
      <w:outlineLvl w:val="5"/>
    </w:pPr>
    <w:rPr>
      <w:bCs/>
      <w:szCs w:val="22"/>
    </w:rPr>
  </w:style>
  <w:style w:type="paragraph" w:styleId="Heading7">
    <w:name w:val="heading 7"/>
    <w:basedOn w:val="Normal"/>
    <w:next w:val="Normal"/>
    <w:qFormat/>
    <w:pPr>
      <w:numPr>
        <w:ilvl w:val="6"/>
        <w:numId w:val="45"/>
      </w:numPr>
      <w:spacing w:before="240" w:after="60"/>
      <w:outlineLvl w:val="6"/>
    </w:pPr>
    <w:rPr>
      <w:rFonts w:cs="Arial"/>
      <w:szCs w:val="24"/>
    </w:rPr>
  </w:style>
  <w:style w:type="paragraph" w:styleId="Heading8">
    <w:name w:val="heading 8"/>
    <w:basedOn w:val="Normal"/>
    <w:next w:val="Normal"/>
    <w:qFormat/>
    <w:pPr>
      <w:numPr>
        <w:ilvl w:val="7"/>
        <w:numId w:val="45"/>
      </w:numPr>
      <w:spacing w:before="240" w:after="60"/>
      <w:outlineLvl w:val="7"/>
    </w:pPr>
    <w:rPr>
      <w:rFonts w:cs="Arial"/>
      <w:i/>
      <w:iCs/>
      <w:szCs w:val="24"/>
    </w:rPr>
  </w:style>
  <w:style w:type="paragraph" w:styleId="Heading9">
    <w:name w:val="heading 9"/>
    <w:basedOn w:val="Normal"/>
    <w:next w:val="Normal"/>
    <w:qFormat/>
    <w:pPr>
      <w:numPr>
        <w:ilvl w:val="8"/>
        <w:numId w:val="45"/>
      </w:numPr>
      <w:spacing w:before="240" w:after="60"/>
      <w:outlineLvl w:val="8"/>
    </w:pPr>
    <w:rPr>
      <w:rFonts w:cs="Arial"/>
      <w:b/>
      <w:i/>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rPr>
      <w:szCs w:val="24"/>
    </w:rPr>
  </w:style>
  <w:style w:type="paragraph" w:styleId="Title">
    <w:name w:val="Title"/>
    <w:basedOn w:val="Normal"/>
    <w:next w:val="Normal"/>
    <w:qFormat/>
    <w:pPr>
      <w:keepNext/>
      <w:keepLines/>
      <w:widowControl w:val="0"/>
      <w:jc w:val="center"/>
      <w:outlineLvl w:val="0"/>
    </w:pPr>
    <w:rPr>
      <w:b/>
      <w:kern w:val="28"/>
    </w:rPr>
  </w:style>
  <w:style w:type="paragraph" w:styleId="BodyText2">
    <w:name w:val="Body Text 2"/>
    <w:basedOn w:val="Normal"/>
    <w:pPr>
      <w:spacing w:line="480" w:lineRule="auto"/>
      <w:ind w:firstLine="720"/>
    </w:pPr>
    <w:rPr>
      <w:szCs w:val="24"/>
    </w:rPr>
  </w:style>
  <w:style w:type="paragraph" w:styleId="BodyText3">
    <w:name w:val="Body Text 3"/>
    <w:basedOn w:val="BlockText"/>
    <w:pPr>
      <w:spacing w:after="0" w:line="360" w:lineRule="auto"/>
    </w:pPr>
  </w:style>
  <w:style w:type="paragraph" w:styleId="BlockText">
    <w:name w:val="Block Text"/>
    <w:basedOn w:val="Normal"/>
    <w:pPr>
      <w:spacing w:after="120"/>
      <w:ind w:left="1440" w:right="1440"/>
    </w:pPr>
  </w:style>
  <w:style w:type="paragraph" w:styleId="FootnoteText">
    <w:name w:val="footnote text"/>
    <w:basedOn w:val="BodyText"/>
    <w:semiHidden/>
    <w:rPr>
      <w:sz w:val="20"/>
    </w:rPr>
  </w:style>
  <w:style w:type="paragraph" w:styleId="Header">
    <w:name w:val="header"/>
    <w:basedOn w:val="Normal"/>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customStyle="1" w:styleId="TextAfterQuote">
    <w:name w:val="TextAfterQuote"/>
    <w:basedOn w:val="Normal"/>
    <w:next w:val="BodyText"/>
    <w:pPr>
      <w:spacing w:after="24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ld">
    <w:name w:val="Bold"/>
    <w:basedOn w:val="DefaultParagraphFont"/>
    <w:semiHidden/>
    <w:rPr>
      <w:b/>
    </w:rPr>
  </w:style>
  <w:style w:type="character" w:customStyle="1" w:styleId="BoldandUnderline">
    <w:name w:val="Bold and Underline"/>
    <w:basedOn w:val="DefaultParagraphFont"/>
    <w:semiHidden/>
    <w:rPr>
      <w:b/>
      <w:u w:val="single"/>
    </w:rPr>
  </w:style>
  <w:style w:type="character" w:customStyle="1" w:styleId="Underline">
    <w:name w:val="Underline"/>
    <w:basedOn w:val="DefaultParagraphFont"/>
    <w:semiHidden/>
    <w:rPr>
      <w:u w:val="single"/>
    </w:rPr>
  </w:style>
  <w:style w:type="paragraph" w:styleId="Footer">
    <w:name w:val="footer"/>
    <w:basedOn w:val="Normal"/>
    <w:pPr>
      <w:tabs>
        <w:tab w:val="center" w:pos="4680"/>
        <w:tab w:val="right" w:pos="9360"/>
      </w:tabs>
    </w:pPr>
  </w:style>
  <w:style w:type="character" w:customStyle="1" w:styleId="ReLine">
    <w:name w:val="ReLine"/>
    <w:semiHidden/>
  </w:style>
  <w:style w:type="character" w:styleId="PageNumber">
    <w:name w:val="page number"/>
    <w:basedOn w:val="DefaultParagraphFont"/>
  </w:style>
  <w:style w:type="paragraph" w:styleId="ListBullet">
    <w:name w:val="List Bullet"/>
    <w:basedOn w:val="Normal"/>
    <w:autoRedefine/>
    <w:pPr>
      <w:numPr>
        <w:numId w:val="32"/>
      </w:numPr>
    </w:p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E-mailSignature">
    <w:name w:val="E-mail Signature"/>
    <w:basedOn w:val="Normal"/>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36"/>
      </w:numPr>
    </w:pPr>
  </w:style>
  <w:style w:type="paragraph" w:styleId="ListBullet3">
    <w:name w:val="List Bullet 3"/>
    <w:basedOn w:val="Normal"/>
    <w:autoRedefine/>
    <w:pPr>
      <w:numPr>
        <w:numId w:val="37"/>
      </w:numPr>
    </w:pPr>
  </w:style>
  <w:style w:type="paragraph" w:styleId="ListBullet4">
    <w:name w:val="List Bullet 4"/>
    <w:basedOn w:val="Normal"/>
    <w:autoRedefine/>
    <w:pPr>
      <w:numPr>
        <w:numId w:val="38"/>
      </w:numPr>
    </w:pPr>
  </w:style>
  <w:style w:type="paragraph" w:styleId="ListBullet5">
    <w:name w:val="List Bullet 5"/>
    <w:basedOn w:val="Normal"/>
    <w:autoRedefine/>
    <w:pPr>
      <w:numPr>
        <w:numId w:val="3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40"/>
      </w:numPr>
    </w:pPr>
  </w:style>
  <w:style w:type="paragraph" w:styleId="ListNumber2">
    <w:name w:val="List Number 2"/>
    <w:basedOn w:val="Normal"/>
    <w:pPr>
      <w:numPr>
        <w:numId w:val="41"/>
      </w:numPr>
    </w:pPr>
  </w:style>
  <w:style w:type="paragraph" w:styleId="ListNumber3">
    <w:name w:val="List Number 3"/>
    <w:basedOn w:val="Normal"/>
    <w:pPr>
      <w:numPr>
        <w:numId w:val="42"/>
      </w:numPr>
    </w:pPr>
  </w:style>
  <w:style w:type="paragraph" w:styleId="ListNumber4">
    <w:name w:val="List Number 4"/>
    <w:basedOn w:val="Normal"/>
    <w:pPr>
      <w:numPr>
        <w:numId w:val="43"/>
      </w:numPr>
    </w:pPr>
  </w:style>
  <w:style w:type="paragraph" w:styleId="ListNumber5">
    <w:name w:val="List Number 5"/>
    <w:basedOn w:val="Normal"/>
    <w:pPr>
      <w:numPr>
        <w:numId w:val="4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Cs w:val="24"/>
    </w:rPr>
  </w:style>
  <w:style w:type="paragraph" w:customStyle="1" w:styleId="QuoteDbl">
    <w:name w:val="QuoteDbl"/>
    <w:basedOn w:val="Normal"/>
    <w:next w:val="TextAfterQuote"/>
    <w:pPr>
      <w:spacing w:after="240"/>
      <w:ind w:left="1440" w:right="14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styleId="BalloonText">
    <w:name w:val="Balloon Text"/>
    <w:basedOn w:val="Normal"/>
    <w:semiHidden/>
    <w:rsid w:val="001027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nova\Templates\wkg-r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2010-10-19T07:00:00+00:00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923C5-8163-44EF-B86F-2945B574F48A}"/>
</file>

<file path=customXml/itemProps2.xml><?xml version="1.0" encoding="utf-8"?>
<ds:datastoreItem xmlns:ds="http://schemas.openxmlformats.org/officeDocument/2006/customXml" ds:itemID="{1ED6B281-9AA8-4996-8F48-7699F1E6B8B7}"/>
</file>

<file path=customXml/itemProps3.xml><?xml version="1.0" encoding="utf-8"?>
<ds:datastoreItem xmlns:ds="http://schemas.openxmlformats.org/officeDocument/2006/customXml" ds:itemID="{636F99E0-03FF-4732-9049-09E2A1FEFA79}"/>
</file>

<file path=customXml/itemProps4.xml><?xml version="1.0" encoding="utf-8"?>
<ds:datastoreItem xmlns:ds="http://schemas.openxmlformats.org/officeDocument/2006/customXml" ds:itemID="{DB09C3EC-D6C3-4446-831D-1ECB77080805}"/>
</file>

<file path=docProps/app.xml><?xml version="1.0" encoding="utf-8"?>
<Properties xmlns="http://schemas.openxmlformats.org/officeDocument/2006/extended-properties" xmlns:vt="http://schemas.openxmlformats.org/officeDocument/2006/docPropsVTypes">
  <Template>wkg-rltr.dot</Template>
  <TotalTime>21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vt:lpstr>
    </vt:vector>
  </TitlesOfParts>
  <Company>Williams, Kastner &amp; Gibbs LLP</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DWiley</dc:creator>
  <cp:keywords/>
  <dc:description/>
  <cp:lastModifiedBy>Catherine Taliaferro</cp:lastModifiedBy>
  <cp:revision>2</cp:revision>
  <cp:lastPrinted>2010-10-19T22:49:00Z</cp:lastPrinted>
  <dcterms:created xsi:type="dcterms:W3CDTF">2010-10-20T17:23:00Z</dcterms:created>
  <dcterms:modified xsi:type="dcterms:W3CDTF">2010-10-20T17:23:00Z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2954867.1</vt:lpwstr>
  </property>
  <property fmtid="{D5CDD505-2E9C-101B-9397-08002B2CF9AE}" pid="3" name="ContentTypeId">
    <vt:lpwstr>0x0101006E56B4D1795A2E4DB2F0B01679ED314A00401FF4967FA4194C9E9EA50BCB1BC7B0</vt:lpwstr>
  </property>
  <property fmtid="{D5CDD505-2E9C-101B-9397-08002B2CF9AE}" pid="4" name="_docset_NoMedatataSyncRequired">
    <vt:lpwstr>False</vt:lpwstr>
  </property>
</Properties>
</file>