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A2" w:rsidRPr="00AA0D09" w:rsidRDefault="00EF27A2" w:rsidP="00EF27A2">
      <w:pPr>
        <w:spacing w:after="0" w:line="240" w:lineRule="auto"/>
        <w:rPr>
          <w:u w:val="single"/>
        </w:rPr>
      </w:pPr>
    </w:p>
    <w:p w:rsidR="00EF27A2" w:rsidRDefault="00EF27A2" w:rsidP="00EF27A2">
      <w:pPr>
        <w:spacing w:after="0" w:line="240" w:lineRule="auto"/>
      </w:pPr>
    </w:p>
    <w:p w:rsidR="00EF27A2" w:rsidRDefault="00EF27A2" w:rsidP="00EF27A2">
      <w:pPr>
        <w:spacing w:after="0" w:line="240" w:lineRule="auto"/>
      </w:pPr>
    </w:p>
    <w:p w:rsidR="00EF27A2" w:rsidRDefault="00EF27A2" w:rsidP="00EF27A2">
      <w:pPr>
        <w:spacing w:after="0" w:line="240" w:lineRule="auto"/>
      </w:pPr>
    </w:p>
    <w:p w:rsidR="00EF27A2" w:rsidRDefault="00EF27A2" w:rsidP="00EF27A2">
      <w:pPr>
        <w:spacing w:after="0" w:line="240" w:lineRule="auto"/>
      </w:pPr>
    </w:p>
    <w:p w:rsidR="00EF27A2" w:rsidRDefault="00EF27A2" w:rsidP="00EF27A2">
      <w:pPr>
        <w:spacing w:after="0" w:line="240" w:lineRule="auto"/>
      </w:pPr>
    </w:p>
    <w:p w:rsidR="00EF27A2" w:rsidRDefault="00EF27A2" w:rsidP="00EF27A2">
      <w:pPr>
        <w:spacing w:after="0" w:line="240" w:lineRule="auto"/>
      </w:pPr>
    </w:p>
    <w:p w:rsidR="005D4D17" w:rsidRDefault="005D4D17" w:rsidP="00EF27A2">
      <w:pPr>
        <w:spacing w:after="0" w:line="240" w:lineRule="auto"/>
      </w:pPr>
    </w:p>
    <w:p w:rsidR="005D4D17" w:rsidRDefault="005D4D17" w:rsidP="005D4D17">
      <w:pPr>
        <w:spacing w:after="0" w:line="240" w:lineRule="auto"/>
      </w:pPr>
    </w:p>
    <w:p w:rsidR="005D4D17" w:rsidRDefault="005D4D17" w:rsidP="00EF27A2">
      <w:pPr>
        <w:spacing w:after="0" w:line="240" w:lineRule="auto"/>
      </w:pPr>
    </w:p>
    <w:p w:rsidR="005D4D17" w:rsidRDefault="005D4D17" w:rsidP="00EF27A2">
      <w:pPr>
        <w:spacing w:after="0" w:line="240" w:lineRule="auto"/>
      </w:pPr>
    </w:p>
    <w:p w:rsidR="00EF27A2" w:rsidRDefault="00EF27A2" w:rsidP="00EF27A2">
      <w:pPr>
        <w:spacing w:after="0" w:line="240" w:lineRule="auto"/>
      </w:pPr>
      <w:r>
        <w:t>December 23, 2010</w:t>
      </w:r>
    </w:p>
    <w:p w:rsidR="00EB39C1" w:rsidRDefault="00EB39C1" w:rsidP="00EF27A2">
      <w:pPr>
        <w:spacing w:after="0" w:line="240" w:lineRule="auto"/>
      </w:pPr>
    </w:p>
    <w:p w:rsidR="00EB39C1" w:rsidRDefault="00EB39C1" w:rsidP="00EF27A2">
      <w:pPr>
        <w:spacing w:after="0" w:line="240" w:lineRule="auto"/>
      </w:pPr>
    </w:p>
    <w:p w:rsidR="00EB39C1" w:rsidRDefault="00EB39C1" w:rsidP="00EF27A2">
      <w:pPr>
        <w:spacing w:after="0" w:line="240" w:lineRule="auto"/>
      </w:pPr>
    </w:p>
    <w:tbl>
      <w:tblPr>
        <w:tblW w:w="0" w:type="auto"/>
        <w:tblLook w:val="04A0"/>
      </w:tblPr>
      <w:tblGrid>
        <w:gridCol w:w="4788"/>
        <w:gridCol w:w="4788"/>
      </w:tblGrid>
      <w:tr w:rsidR="00EF27A2" w:rsidRPr="00EF27A2" w:rsidTr="0033478B">
        <w:tc>
          <w:tcPr>
            <w:tcW w:w="4788" w:type="dxa"/>
          </w:tcPr>
          <w:p w:rsidR="00EB39C1" w:rsidRDefault="00EB39C1" w:rsidP="00EB39C1">
            <w:pPr>
              <w:spacing w:after="0" w:line="240" w:lineRule="auto"/>
            </w:pPr>
            <w:r>
              <w:t>John F. Salmon, III</w:t>
            </w:r>
          </w:p>
          <w:p w:rsidR="00EB39C1" w:rsidRDefault="00EB39C1" w:rsidP="00EB39C1">
            <w:pPr>
              <w:spacing w:after="0" w:line="240" w:lineRule="auto"/>
            </w:pPr>
            <w:r>
              <w:t>Deputy Prosecuting Attorney</w:t>
            </w:r>
          </w:p>
          <w:p w:rsidR="00EB39C1" w:rsidRDefault="00EB39C1" w:rsidP="00EB39C1">
            <w:pPr>
              <w:spacing w:after="0" w:line="240" w:lineRule="auto"/>
            </w:pPr>
            <w:r>
              <w:t>Pierce County Prosecuting Attorney’s Office</w:t>
            </w:r>
          </w:p>
          <w:p w:rsidR="00EB39C1" w:rsidRDefault="00EB39C1" w:rsidP="00EB39C1">
            <w:pPr>
              <w:spacing w:after="0" w:line="240" w:lineRule="auto"/>
            </w:pPr>
            <w:r>
              <w:t>Civil Division</w:t>
            </w:r>
          </w:p>
          <w:p w:rsidR="00EB39C1" w:rsidRDefault="00EB39C1" w:rsidP="00EB39C1">
            <w:pPr>
              <w:spacing w:after="0" w:line="240" w:lineRule="auto"/>
            </w:pPr>
            <w:r>
              <w:t>955 Tacoma Avenue South</w:t>
            </w:r>
          </w:p>
          <w:p w:rsidR="00964E04" w:rsidRPr="00EF27A2" w:rsidRDefault="00EB39C1" w:rsidP="00EB39C1">
            <w:pPr>
              <w:spacing w:after="0" w:line="240" w:lineRule="auto"/>
            </w:pPr>
            <w:r>
              <w:t>Tacoma, WA  98402-2160</w:t>
            </w:r>
          </w:p>
        </w:tc>
        <w:tc>
          <w:tcPr>
            <w:tcW w:w="4788" w:type="dxa"/>
          </w:tcPr>
          <w:p w:rsidR="00EF27A2" w:rsidRPr="00EF27A2" w:rsidRDefault="00EF27A2" w:rsidP="00EF27A2">
            <w:pPr>
              <w:spacing w:after="0" w:line="240" w:lineRule="auto"/>
            </w:pPr>
          </w:p>
        </w:tc>
      </w:tr>
    </w:tbl>
    <w:p w:rsidR="00EF27A2" w:rsidRDefault="00EF27A2" w:rsidP="00EF27A2">
      <w:pPr>
        <w:spacing w:after="0" w:line="240" w:lineRule="auto"/>
      </w:pPr>
    </w:p>
    <w:p w:rsidR="00C63E2F" w:rsidRPr="00C63E2F" w:rsidRDefault="00C63E2F" w:rsidP="00EF27A2">
      <w:pPr>
        <w:spacing w:after="0" w:line="240" w:lineRule="auto"/>
        <w:rPr>
          <w:b/>
        </w:rPr>
      </w:pPr>
      <w:r w:rsidRPr="00C63E2F">
        <w:rPr>
          <w:b/>
        </w:rPr>
        <w:t>Re:</w:t>
      </w:r>
      <w:r w:rsidRPr="00C63E2F">
        <w:rPr>
          <w:b/>
        </w:rPr>
        <w:tab/>
        <w:t>Docket TR-100036</w:t>
      </w:r>
      <w:r>
        <w:rPr>
          <w:b/>
        </w:rPr>
        <w:t xml:space="preserve">, </w:t>
      </w:r>
      <w:r w:rsidRPr="00C63E2F">
        <w:rPr>
          <w:b/>
          <w:i/>
        </w:rPr>
        <w:t xml:space="preserve">Meeker S. R.R. v. Pierce County Pub. </w:t>
      </w:r>
      <w:proofErr w:type="gramStart"/>
      <w:r w:rsidRPr="00C63E2F">
        <w:rPr>
          <w:b/>
          <w:i/>
        </w:rPr>
        <w:t>Works &amp; Utils.</w:t>
      </w:r>
      <w:proofErr w:type="gramEnd"/>
    </w:p>
    <w:p w:rsidR="00C63E2F" w:rsidRDefault="00C63E2F" w:rsidP="00C63E2F">
      <w:pPr>
        <w:spacing w:after="0" w:line="240" w:lineRule="auto"/>
        <w:ind w:left="720"/>
      </w:pPr>
      <w:r>
        <w:rPr>
          <w:b/>
        </w:rPr>
        <w:t>Petitioner’s Motion to Amend Order 01</w:t>
      </w:r>
    </w:p>
    <w:p w:rsidR="00C63E2F" w:rsidRDefault="00C63E2F" w:rsidP="00EF27A2">
      <w:pPr>
        <w:spacing w:after="0" w:line="240" w:lineRule="auto"/>
      </w:pPr>
    </w:p>
    <w:p w:rsidR="00D66E96" w:rsidRPr="005D4D17" w:rsidRDefault="00D66E96" w:rsidP="00D66E96">
      <w:pPr>
        <w:spacing w:after="0" w:line="240" w:lineRule="auto"/>
      </w:pPr>
      <w:r w:rsidRPr="005D4D17">
        <w:t xml:space="preserve">Dear Mr. </w:t>
      </w:r>
      <w:r w:rsidR="00EB39C1">
        <w:t>Salmon</w:t>
      </w:r>
      <w:r w:rsidRPr="005D4D17">
        <w:t>:</w:t>
      </w:r>
    </w:p>
    <w:p w:rsidR="00D66E96" w:rsidRDefault="00D66E96" w:rsidP="00EF27A2">
      <w:pPr>
        <w:spacing w:after="0" w:line="240" w:lineRule="auto"/>
      </w:pPr>
    </w:p>
    <w:p w:rsidR="00374D40" w:rsidRDefault="00C63E2F" w:rsidP="00EF27A2">
      <w:pPr>
        <w:spacing w:after="0" w:line="240" w:lineRule="auto"/>
      </w:pPr>
      <w:r>
        <w:t xml:space="preserve">On December 20, 2010, </w:t>
      </w:r>
      <w:r w:rsidR="00700749">
        <w:t xml:space="preserve">pursuant to </w:t>
      </w:r>
      <w:r w:rsidR="007F5171">
        <w:t xml:space="preserve">RCW 81.04.210 and </w:t>
      </w:r>
      <w:r w:rsidR="00700749">
        <w:t>WAC 480</w:t>
      </w:r>
      <w:r w:rsidR="00700749">
        <w:noBreakHyphen/>
        <w:t>07</w:t>
      </w:r>
      <w:r w:rsidR="00700749">
        <w:noBreakHyphen/>
        <w:t>875</w:t>
      </w:r>
      <w:r w:rsidR="007F5171">
        <w:t>,</w:t>
      </w:r>
      <w:r w:rsidR="00700749">
        <w:t xml:space="preserve"> </w:t>
      </w:r>
      <w:r>
        <w:t xml:space="preserve">Petitioner Meeker Southern Railroad </w:t>
      </w:r>
      <w:r w:rsidR="00EB39C1">
        <w:t xml:space="preserve">(Meeker) </w:t>
      </w:r>
      <w:r>
        <w:t>filed a Motion to Amend Order 01 in Docket TR</w:t>
      </w:r>
      <w:r>
        <w:noBreakHyphen/>
        <w:t xml:space="preserve">100036.  The motion was filed in response to </w:t>
      </w:r>
      <w:r w:rsidR="000E2603">
        <w:t>my December 7, 2010</w:t>
      </w:r>
      <w:r w:rsidR="00EB39C1">
        <w:t>,</w:t>
      </w:r>
      <w:r>
        <w:t xml:space="preserve"> </w:t>
      </w:r>
      <w:r w:rsidR="000E2603">
        <w:t xml:space="preserve">letter directing </w:t>
      </w:r>
      <w:r w:rsidR="00081A59">
        <w:t xml:space="preserve">Meeker </w:t>
      </w:r>
      <w:r w:rsidR="000E2603">
        <w:t xml:space="preserve">to submit a plan of action for full compliance with Order 01.  Because the motion indicates that Pierce County may have an interest in the matter, </w:t>
      </w:r>
      <w:r w:rsidR="00374D40">
        <w:t>the Washington Utilities and Transportation Commission (</w:t>
      </w:r>
      <w:r w:rsidR="00EB39C1">
        <w:t>Commission</w:t>
      </w:r>
      <w:r w:rsidR="00374D40">
        <w:t xml:space="preserve">) would like to hear from </w:t>
      </w:r>
      <w:r w:rsidR="000E2603">
        <w:t xml:space="preserve">Pierce County </w:t>
      </w:r>
      <w:r w:rsidR="00374D40">
        <w:t>before acting on the motion.</w:t>
      </w:r>
    </w:p>
    <w:p w:rsidR="00374D40" w:rsidRDefault="00374D40" w:rsidP="00EF27A2">
      <w:pPr>
        <w:spacing w:after="0" w:line="240" w:lineRule="auto"/>
      </w:pPr>
    </w:p>
    <w:p w:rsidR="00374D40" w:rsidRDefault="00374D40" w:rsidP="00EF27A2">
      <w:pPr>
        <w:spacing w:after="0" w:line="240" w:lineRule="auto"/>
      </w:pPr>
      <w:r>
        <w:t xml:space="preserve">Accordingly, Pierce County may file a response to Meeker’s motion no later than January </w:t>
      </w:r>
      <w:r w:rsidR="00EB39C1">
        <w:t>4</w:t>
      </w:r>
      <w:r>
        <w:t xml:space="preserve">, 2011.  </w:t>
      </w:r>
      <w:r w:rsidR="00081A59">
        <w:t xml:space="preserve">Other interested parties who may wish to respond to the motion, including </w:t>
      </w:r>
      <w:r w:rsidR="00EB39C1">
        <w:t>Commission</w:t>
      </w:r>
      <w:r>
        <w:t xml:space="preserve"> Staff</w:t>
      </w:r>
      <w:r w:rsidR="00081A59">
        <w:t>,</w:t>
      </w:r>
      <w:r>
        <w:t xml:space="preserve"> may also file a response by </w:t>
      </w:r>
      <w:r w:rsidR="00081A59">
        <w:t xml:space="preserve">January </w:t>
      </w:r>
      <w:r w:rsidR="008D21C3">
        <w:t>4</w:t>
      </w:r>
      <w:r w:rsidR="00081A59">
        <w:t>, 2011</w:t>
      </w:r>
      <w:r>
        <w:t>.</w:t>
      </w:r>
      <w:r w:rsidR="00081A59">
        <w:t xml:space="preserve">  The Commission will de</w:t>
      </w:r>
      <w:r w:rsidR="00700749">
        <w:t>termine</w:t>
      </w:r>
      <w:r w:rsidR="00081A59">
        <w:t xml:space="preserve"> how to proceed </w:t>
      </w:r>
      <w:r w:rsidR="00536D36">
        <w:t>on</w:t>
      </w:r>
      <w:r w:rsidR="00081A59">
        <w:t xml:space="preserve"> Meeker’s motion after that date.</w:t>
      </w:r>
    </w:p>
    <w:p w:rsidR="00374D40" w:rsidRDefault="00374D40" w:rsidP="00EF27A2">
      <w:pPr>
        <w:spacing w:after="0" w:line="240" w:lineRule="auto"/>
      </w:pPr>
    </w:p>
    <w:p w:rsidR="00081A59" w:rsidRDefault="00081A59" w:rsidP="00EF27A2">
      <w:pPr>
        <w:spacing w:after="0" w:line="240" w:lineRule="auto"/>
      </w:pPr>
      <w:r>
        <w:t>Sincerely,</w:t>
      </w:r>
    </w:p>
    <w:p w:rsidR="00081A59" w:rsidRDefault="00081A59" w:rsidP="00EF27A2">
      <w:pPr>
        <w:spacing w:after="0" w:line="240" w:lineRule="auto"/>
      </w:pPr>
    </w:p>
    <w:p w:rsidR="00081A59" w:rsidRDefault="00081A59" w:rsidP="00EF27A2">
      <w:pPr>
        <w:spacing w:after="0" w:line="240" w:lineRule="auto"/>
      </w:pPr>
    </w:p>
    <w:p w:rsidR="00081A59" w:rsidRDefault="00081A59" w:rsidP="00EF27A2">
      <w:pPr>
        <w:spacing w:after="0" w:line="240" w:lineRule="auto"/>
      </w:pPr>
    </w:p>
    <w:p w:rsidR="00081A59" w:rsidRDefault="00081A59" w:rsidP="00EF27A2">
      <w:pPr>
        <w:spacing w:after="0" w:line="240" w:lineRule="auto"/>
      </w:pPr>
      <w:r>
        <w:t>David W. Danner</w:t>
      </w:r>
    </w:p>
    <w:p w:rsidR="00081A59" w:rsidRDefault="00081A59" w:rsidP="00EF27A2">
      <w:pPr>
        <w:spacing w:after="0" w:line="240" w:lineRule="auto"/>
      </w:pPr>
      <w:r>
        <w:t>Executive Director and Secretary</w:t>
      </w:r>
    </w:p>
    <w:p w:rsidR="000A0FD0" w:rsidRDefault="000A0FD0" w:rsidP="00EF27A2">
      <w:pPr>
        <w:spacing w:after="0" w:line="240" w:lineRule="auto"/>
      </w:pPr>
    </w:p>
    <w:p w:rsidR="000A0FD0" w:rsidRDefault="00EB39C1" w:rsidP="00EF27A2">
      <w:pPr>
        <w:spacing w:after="0" w:line="240" w:lineRule="auto"/>
      </w:pPr>
      <w:r>
        <w:lastRenderedPageBreak/>
        <w:t>John Salmon</w:t>
      </w:r>
    </w:p>
    <w:p w:rsidR="000A0FD0" w:rsidRDefault="000A0FD0" w:rsidP="00EF27A2">
      <w:pPr>
        <w:spacing w:after="0" w:line="240" w:lineRule="auto"/>
      </w:pPr>
      <w:r>
        <w:t>December 23, 2010</w:t>
      </w:r>
    </w:p>
    <w:p w:rsidR="005D4D17" w:rsidRDefault="005D4D17" w:rsidP="00EF27A2">
      <w:pPr>
        <w:spacing w:after="0" w:line="240" w:lineRule="auto"/>
      </w:pPr>
      <w:r>
        <w:t>Page 2</w:t>
      </w:r>
    </w:p>
    <w:p w:rsidR="005D4D17" w:rsidRDefault="005D4D17" w:rsidP="00EF27A2">
      <w:pPr>
        <w:spacing w:after="0" w:line="240" w:lineRule="auto"/>
      </w:pPr>
    </w:p>
    <w:p w:rsidR="005D4D17" w:rsidRDefault="005D4D17" w:rsidP="00EF27A2">
      <w:pPr>
        <w:spacing w:after="0" w:line="240" w:lineRule="auto"/>
      </w:pPr>
    </w:p>
    <w:p w:rsidR="00081A59" w:rsidRDefault="00081A59" w:rsidP="00EF27A2">
      <w:pPr>
        <w:spacing w:after="0" w:line="240" w:lineRule="auto"/>
      </w:pPr>
      <w:r>
        <w:t>cc:</w:t>
      </w:r>
      <w:r>
        <w:tab/>
        <w:t>Byron Cole, Meeker Southern Railroad</w:t>
      </w:r>
    </w:p>
    <w:p w:rsidR="00081A59" w:rsidRDefault="00081A59" w:rsidP="00081A59">
      <w:pPr>
        <w:spacing w:after="0" w:line="240" w:lineRule="auto"/>
        <w:ind w:left="720"/>
      </w:pPr>
      <w:r>
        <w:t>David Halinen, Attorney for Meeker Southern Railroad</w:t>
      </w:r>
    </w:p>
    <w:p w:rsidR="00081A59" w:rsidRDefault="00081A59" w:rsidP="00081A59">
      <w:pPr>
        <w:spacing w:after="0" w:line="240" w:lineRule="auto"/>
        <w:ind w:left="720"/>
      </w:pPr>
      <w:r>
        <w:t xml:space="preserve">Kathy Hunter, </w:t>
      </w:r>
      <w:r w:rsidR="001D4D59">
        <w:t>Commission</w:t>
      </w:r>
      <w:r>
        <w:t xml:space="preserve"> Staff</w:t>
      </w:r>
    </w:p>
    <w:p w:rsidR="00081A59" w:rsidRDefault="00081A59" w:rsidP="00081A59">
      <w:pPr>
        <w:spacing w:after="0" w:line="240" w:lineRule="auto"/>
        <w:ind w:left="720"/>
      </w:pPr>
      <w:r>
        <w:t xml:space="preserve">Paul Curl, </w:t>
      </w:r>
      <w:r w:rsidR="001D4D59">
        <w:t>Commission</w:t>
      </w:r>
      <w:r>
        <w:t xml:space="preserve"> Staff</w:t>
      </w:r>
    </w:p>
    <w:p w:rsidR="00081A59" w:rsidRDefault="00081A59" w:rsidP="00081A59">
      <w:pPr>
        <w:spacing w:after="0" w:line="240" w:lineRule="auto"/>
        <w:ind w:left="720"/>
      </w:pPr>
      <w:r>
        <w:t xml:space="preserve">Fronda Woods, Assistant Attorney General for </w:t>
      </w:r>
      <w:r w:rsidR="001D4D59">
        <w:t>Commission</w:t>
      </w:r>
      <w:r>
        <w:t xml:space="preserve"> Staff</w:t>
      </w:r>
    </w:p>
    <w:p w:rsidR="00081A59" w:rsidRDefault="0029304B" w:rsidP="00081A59">
      <w:pPr>
        <w:spacing w:after="0" w:line="240" w:lineRule="auto"/>
        <w:ind w:left="720"/>
      </w:pPr>
      <w:r>
        <w:t>J</w:t>
      </w:r>
      <w:r w:rsidR="00081A59">
        <w:t>erry Lawrence, Sound Delivery Service</w:t>
      </w:r>
    </w:p>
    <w:p w:rsidR="003D7340" w:rsidRDefault="00EB39C1" w:rsidP="00081A59">
      <w:pPr>
        <w:spacing w:after="0" w:line="240" w:lineRule="auto"/>
        <w:ind w:left="720"/>
      </w:pPr>
      <w:r>
        <w:t>Jerry Bryant, P.E.</w:t>
      </w:r>
      <w:r w:rsidR="001D4D59">
        <w:t>, Pierce County</w:t>
      </w:r>
    </w:p>
    <w:p w:rsidR="003D7340" w:rsidRDefault="003D7340" w:rsidP="00081A59">
      <w:pPr>
        <w:spacing w:after="0" w:line="240" w:lineRule="auto"/>
        <w:ind w:left="720"/>
      </w:pPr>
      <w:r>
        <w:t>Marlene Ford, P.E., Associate County Traffic Engineer</w:t>
      </w:r>
      <w:r w:rsidR="001D4D59">
        <w:t>, Pierce County</w:t>
      </w:r>
    </w:p>
    <w:p w:rsidR="003D7340" w:rsidRDefault="003D7340" w:rsidP="00081A59">
      <w:pPr>
        <w:spacing w:after="0" w:line="240" w:lineRule="auto"/>
        <w:ind w:left="720"/>
      </w:pPr>
    </w:p>
    <w:sectPr w:rsidR="003D7340" w:rsidSect="001E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7A2"/>
    <w:rsid w:val="000721AC"/>
    <w:rsid w:val="00081A59"/>
    <w:rsid w:val="000A0FD0"/>
    <w:rsid w:val="000E2603"/>
    <w:rsid w:val="001D4D59"/>
    <w:rsid w:val="001E408E"/>
    <w:rsid w:val="0027742B"/>
    <w:rsid w:val="00287E68"/>
    <w:rsid w:val="0029304B"/>
    <w:rsid w:val="00325EDE"/>
    <w:rsid w:val="0033478B"/>
    <w:rsid w:val="00374D40"/>
    <w:rsid w:val="003D7340"/>
    <w:rsid w:val="00452CBC"/>
    <w:rsid w:val="00456C00"/>
    <w:rsid w:val="00503DF3"/>
    <w:rsid w:val="00536D36"/>
    <w:rsid w:val="0054099C"/>
    <w:rsid w:val="005955A4"/>
    <w:rsid w:val="005D4D17"/>
    <w:rsid w:val="005E4E3C"/>
    <w:rsid w:val="006122CB"/>
    <w:rsid w:val="00700749"/>
    <w:rsid w:val="007C16F9"/>
    <w:rsid w:val="007F5171"/>
    <w:rsid w:val="00880A99"/>
    <w:rsid w:val="008D21C3"/>
    <w:rsid w:val="00924B95"/>
    <w:rsid w:val="00964E04"/>
    <w:rsid w:val="009C5BB4"/>
    <w:rsid w:val="00AA0D09"/>
    <w:rsid w:val="00B91498"/>
    <w:rsid w:val="00BE27BE"/>
    <w:rsid w:val="00C46597"/>
    <w:rsid w:val="00C471F5"/>
    <w:rsid w:val="00C63E2F"/>
    <w:rsid w:val="00C84790"/>
    <w:rsid w:val="00C90D4F"/>
    <w:rsid w:val="00D66E96"/>
    <w:rsid w:val="00E36588"/>
    <w:rsid w:val="00EB39C1"/>
    <w:rsid w:val="00EF27A2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8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4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2010-01-04T08:00:00+00:00</OpenedDate>
    <Date1 xmlns="dc463f71-b30c-4ab2-9473-d307f9d35888">2010-12-23T08:00:00+00:00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Meeker Southern Railroad Company</CaseCompanyNames>
    <DocketNumber xmlns="dc463f71-b30c-4ab2-9473-d307f9d35888">100036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CD0661D130F428ED192970AC50792" ma:contentTypeVersion="123" ma:contentTypeDescription="" ma:contentTypeScope="" ma:versionID="fb1b458a13307f2fd4f8b0354e3690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E1F4EB-FE52-423C-ADD6-17BD4F9B2678}"/>
</file>

<file path=customXml/itemProps2.xml><?xml version="1.0" encoding="utf-8"?>
<ds:datastoreItem xmlns:ds="http://schemas.openxmlformats.org/officeDocument/2006/customXml" ds:itemID="{1A4C8971-62A1-45F0-A50A-2F4A411D4C87}"/>
</file>

<file path=customXml/itemProps3.xml><?xml version="1.0" encoding="utf-8"?>
<ds:datastoreItem xmlns:ds="http://schemas.openxmlformats.org/officeDocument/2006/customXml" ds:itemID="{98433DEB-90E6-47CF-8D9C-FB385A510760}"/>
</file>

<file path=customXml/itemProps4.xml><?xml version="1.0" encoding="utf-8"?>
<ds:datastoreItem xmlns:ds="http://schemas.openxmlformats.org/officeDocument/2006/customXml" ds:itemID="{48797EFA-8C26-47A1-9E67-701A1EABC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mailto:jbryant@co.pierce.wa.us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Fronda Woods</dc:creator>
  <cp:lastModifiedBy>Kathy Hunter</cp:lastModifiedBy>
  <cp:revision>4</cp:revision>
  <cp:lastPrinted>2010-12-22T21:26:00Z</cp:lastPrinted>
  <dcterms:created xsi:type="dcterms:W3CDTF">2010-12-22T22:50:00Z</dcterms:created>
  <dcterms:modified xsi:type="dcterms:W3CDTF">2010-12-23T00:29:00Z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0x0101006E56B4D1795A2E4DB2F0B01679ED314A00CE6CD0661D130F428ED192970AC50792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