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BD25C9">
      <w:pPr>
        <w:spacing w:line="240" w:lineRule="exact"/>
        <w:jc w:val="center"/>
        <w:rPr>
          <w:rFonts w:ascii="Times New Roman" w:hAnsi="Times New Roman"/>
          <w:sz w:val="24"/>
        </w:rPr>
      </w:pPr>
    </w:p>
    <w:p w14:paraId="04773309" w14:textId="385DDB54" w:rsidR="00DE387D" w:rsidRDefault="00DE387D" w:rsidP="00BD25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F539B2">
        <w:rPr>
          <w:rFonts w:ascii="Times New Roman" w:hAnsi="Times New Roman"/>
          <w:sz w:val="24"/>
        </w:rPr>
        <w:t>Response to Motion for Clarification of Orders 12 and 13</w:t>
      </w:r>
      <w:r w:rsidR="004A6DC9">
        <w:rPr>
          <w:rFonts w:ascii="Times New Roman" w:hAnsi="Times New Roman"/>
          <w:sz w:val="24"/>
        </w:rPr>
        <w:t xml:space="preserve"> of Commission Staff</w:t>
      </w:r>
      <w:r w:rsidR="00BD25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BD25C9">
      <w:pPr>
        <w:spacing w:line="240" w:lineRule="exact"/>
        <w:ind w:firstLine="720"/>
        <w:rPr>
          <w:rFonts w:ascii="Times New Roman" w:hAnsi="Times New Roman"/>
          <w:sz w:val="24"/>
        </w:rPr>
      </w:pPr>
    </w:p>
    <w:p w14:paraId="0477330B" w14:textId="6552BFD2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BD25C9">
        <w:rPr>
          <w:rFonts w:ascii="Times New Roman" w:hAnsi="Times New Roman"/>
          <w:sz w:val="24"/>
        </w:rPr>
        <w:t xml:space="preserve"> this 2</w:t>
      </w:r>
      <w:r w:rsidR="00F539B2">
        <w:rPr>
          <w:rFonts w:ascii="Times New Roman" w:hAnsi="Times New Roman"/>
          <w:sz w:val="24"/>
        </w:rPr>
        <w:t>0th</w:t>
      </w:r>
      <w:r w:rsidR="00BD25C9">
        <w:rPr>
          <w:rFonts w:ascii="Times New Roman" w:hAnsi="Times New Roman"/>
          <w:sz w:val="24"/>
        </w:rPr>
        <w:t xml:space="preserve"> day of </w:t>
      </w:r>
      <w:r w:rsidR="00F539B2">
        <w:rPr>
          <w:rFonts w:ascii="Times New Roman" w:hAnsi="Times New Roman"/>
          <w:sz w:val="24"/>
        </w:rPr>
        <w:t>September</w:t>
      </w:r>
      <w:r w:rsidR="008F6E5C">
        <w:rPr>
          <w:rFonts w:ascii="Times New Roman" w:hAnsi="Times New Roman"/>
          <w:sz w:val="24"/>
        </w:rPr>
        <w:t xml:space="preserve"> 2016</w:t>
      </w:r>
      <w:r>
        <w:rPr>
          <w:rFonts w:ascii="Times New Roman" w:hAnsi="Times New Roman"/>
          <w:sz w:val="24"/>
        </w:rPr>
        <w:t>.</w:t>
      </w:r>
    </w:p>
    <w:p w14:paraId="0FB5B101" w14:textId="77777777" w:rsidR="004A6DC9" w:rsidRDefault="004A6DC9" w:rsidP="008F6E5C">
      <w:pPr>
        <w:ind w:firstLine="720"/>
        <w:rPr>
          <w:rFonts w:ascii="Times New Roman" w:hAnsi="Times New Roman"/>
          <w:sz w:val="24"/>
        </w:rPr>
      </w:pPr>
    </w:p>
    <w:p w14:paraId="0477330C" w14:textId="77777777" w:rsidR="00DE387D" w:rsidRDefault="00DE387D" w:rsidP="00BD25C9">
      <w:pPr>
        <w:spacing w:line="240" w:lineRule="exact"/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6C30FA52" w:rsidR="00DE387D" w:rsidRDefault="004A6DC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7865A50A" w14:textId="069240BA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Rackner</w:t>
      </w:r>
    </w:p>
    <w:p w14:paraId="60ADCCAF" w14:textId="5C230079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Adam Lowney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F539B2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35A96163" w14:textId="763EB49D" w:rsidR="00621D6F" w:rsidRDefault="00F539B2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621D6F"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="00621D6F"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 w:rsidR="00621D6F"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F539B2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7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2E000331" w14:textId="77777777" w:rsidR="004A6DC9" w:rsidRDefault="004A6DC9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7139D307" w14:textId="11708E7F" w:rsidR="0052302E" w:rsidRDefault="0052302E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bookmarkStart w:id="0" w:name="_GoBack"/>
      <w:bookmarkEnd w:id="0"/>
      <w:r w:rsidR="00F539B2">
        <w:fldChar w:fldCharType="begin"/>
      </w:r>
      <w:r w:rsidR="00F539B2">
        <w:instrText xml:space="preserve"> HYPERLINK "mailto:Lisaw4@atg.wa.gov" </w:instrText>
      </w:r>
      <w:r w:rsidR="00F539B2">
        <w:fldChar w:fldCharType="separate"/>
      </w:r>
      <w:r w:rsidRPr="00614A1E">
        <w:rPr>
          <w:rStyle w:val="Hyperlink"/>
          <w:rFonts w:ascii="Times New Roman" w:hAnsi="Times New Roman"/>
          <w:sz w:val="24"/>
        </w:rPr>
        <w:t>Lisaw4@atg.wa.gov</w:t>
      </w:r>
      <w:r w:rsidR="00F539B2">
        <w:rPr>
          <w:rStyle w:val="Hyperlink"/>
          <w:rFonts w:ascii="Times New Roman" w:hAnsi="Times New Roman"/>
          <w:sz w:val="24"/>
        </w:rPr>
        <w:fldChar w:fldCharType="end"/>
      </w:r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60C2A59C" w14:textId="77777777" w:rsidR="00996871" w:rsidRP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2101 Webster, Suite 1300</w:t>
      </w:r>
    </w:p>
    <w:p w14:paraId="20712F98" w14:textId="51D1B9E4" w:rsid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Oakland</w:t>
      </w:r>
      <w:r>
        <w:rPr>
          <w:rFonts w:ascii="Times New Roman" w:hAnsi="Times New Roman"/>
          <w:sz w:val="24"/>
        </w:rPr>
        <w:t>,</w:t>
      </w:r>
      <w:r w:rsidRPr="00996871">
        <w:rPr>
          <w:rFonts w:ascii="Times New Roman" w:hAnsi="Times New Roman"/>
          <w:sz w:val="24"/>
        </w:rPr>
        <w:t xml:space="preserve"> CA </w:t>
      </w:r>
      <w:r>
        <w:rPr>
          <w:rFonts w:ascii="Times New Roman" w:hAnsi="Times New Roman"/>
          <w:sz w:val="24"/>
        </w:rPr>
        <w:t xml:space="preserve"> </w:t>
      </w:r>
      <w:r w:rsidRPr="00996871">
        <w:rPr>
          <w:rFonts w:ascii="Times New Roman" w:hAnsi="Times New Roman"/>
          <w:sz w:val="24"/>
        </w:rPr>
        <w:t>94612</w:t>
      </w:r>
    </w:p>
    <w:p w14:paraId="549651DA" w14:textId="313BA214" w:rsidR="0052302E" w:rsidRDefault="0052302E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F539B2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9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0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1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539B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723F0"/>
    <w:rsid w:val="00260CB2"/>
    <w:rsid w:val="002B0C5D"/>
    <w:rsid w:val="002B7AE1"/>
    <w:rsid w:val="002C2BDE"/>
    <w:rsid w:val="002D3DD8"/>
    <w:rsid w:val="002E555E"/>
    <w:rsid w:val="002E705A"/>
    <w:rsid w:val="002F3498"/>
    <w:rsid w:val="003061A1"/>
    <w:rsid w:val="00311B78"/>
    <w:rsid w:val="0032358A"/>
    <w:rsid w:val="00360B89"/>
    <w:rsid w:val="00365F4C"/>
    <w:rsid w:val="00366392"/>
    <w:rsid w:val="00390303"/>
    <w:rsid w:val="003971FA"/>
    <w:rsid w:val="003C5AF0"/>
    <w:rsid w:val="00402298"/>
    <w:rsid w:val="00456B29"/>
    <w:rsid w:val="004A6DC9"/>
    <w:rsid w:val="004B76E9"/>
    <w:rsid w:val="0052302E"/>
    <w:rsid w:val="00591272"/>
    <w:rsid w:val="005B1ECF"/>
    <w:rsid w:val="00601ADB"/>
    <w:rsid w:val="00611899"/>
    <w:rsid w:val="00621D6F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B1359"/>
    <w:rsid w:val="008C5E59"/>
    <w:rsid w:val="008C75C6"/>
    <w:rsid w:val="008F6E5C"/>
    <w:rsid w:val="00994F40"/>
    <w:rsid w:val="00996871"/>
    <w:rsid w:val="00A22DA0"/>
    <w:rsid w:val="00A36467"/>
    <w:rsid w:val="00A54F8E"/>
    <w:rsid w:val="00A612EF"/>
    <w:rsid w:val="00AB106C"/>
    <w:rsid w:val="00AB79F7"/>
    <w:rsid w:val="00AC6404"/>
    <w:rsid w:val="00BD25C9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D11D6"/>
    <w:rsid w:val="00DE387D"/>
    <w:rsid w:val="00EE74EC"/>
    <w:rsid w:val="00F31EEA"/>
    <w:rsid w:val="00F43ACD"/>
    <w:rsid w:val="00F53784"/>
    <w:rsid w:val="00F539B2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@mrg-law.com" TargetMode="External"/><Relationship Id="rId18" Type="http://schemas.openxmlformats.org/officeDocument/2006/relationships/hyperlink" Target="mailto:travis.ritchie@sierraclub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endy@nwenergy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bmpurdy@hot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rmullins@mwanalytics.com" TargetMode="External"/><Relationship Id="rId20" Type="http://schemas.openxmlformats.org/officeDocument/2006/relationships/hyperlink" Target="mailto:joni@nwenergy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mailto:jec@dvclaw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Gloria.smith@sierraclu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mcvee@pacificorp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CD27F36-51D1-42B7-A670-228A93E16C30}"/>
</file>

<file path=customXml/itemProps2.xml><?xml version="1.0" encoding="utf-8"?>
<ds:datastoreItem xmlns:ds="http://schemas.openxmlformats.org/officeDocument/2006/customXml" ds:itemID="{2E20F639-99DA-4488-B538-8850FE7A27F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2398F-F808-48A2-9A17-E1F925225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2013-10-10T17:59:00Z</cp:lastPrinted>
  <dcterms:created xsi:type="dcterms:W3CDTF">2016-09-20T15:23:00Z</dcterms:created>
  <dcterms:modified xsi:type="dcterms:W3CDTF">2016-09-20T15:24:00Z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