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D9" w:rsidRPr="00B140E5" w:rsidRDefault="00F601D9" w:rsidP="00F601D9">
      <w:pPr>
        <w:rPr>
          <w:sz w:val="20"/>
        </w:rPr>
      </w:pPr>
      <w:bookmarkStart w:id="0" w:name="OLE_LINK3"/>
      <w:r>
        <w:rPr>
          <w:sz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1.55pt;margin-top:-64.6pt;width:153pt;height:11in;z-index:251656704" fillcolor="#f7f4b5" stroked="f">
            <v:textbox style="mso-next-textbox:#_x0000_s1026" inset="14.4pt">
              <w:txbxContent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3TIER Environmental Forecast Group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Advocates for the West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Alaska Housing Finance Corporation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Alliance to Save Energy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Alternative Energy Resources Organization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American Rivers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The Apollo Alliance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Audubon Washington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Avista Utilities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BC Sustainable Energy Association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Bonneville Environmental Foundation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Central Area Motivation Program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Citizens Utility Board of Oregon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City of Ashland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Clackamas County Weatherization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Climate Solutions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The Climate Trust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Community Action Partnership of Oregon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Community Action Partnership Assoc. of Idaho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Conservation Services Group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David Suzuki Foundation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Earth and Spirit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Earth Ministry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Ecos Consulting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Ecological Design Center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eFormative Options, LLC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Emerald People’s Utility District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The Energy Project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Energy Trust of Oregon, Inc.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enXco Development Corporation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Environment Oregon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Environment Washington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Eugene Water &amp; Electric Board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Friends of the Earth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Golden Eagle Audubon Society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Horizon Wind Energy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Home Performace Washington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pacing w:val="-1"/>
                      <w:sz w:val="11"/>
                      <w:szCs w:val="11"/>
                      <w:lang w:bidi="en-US"/>
                    </w:rPr>
                    <w:t>Housing and Comm. Services Agency of Lane Co.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Human Resources Council, District XI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Iberdrola Renewables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Idaho Conservation League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Idaho Rivers United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Idaho Rural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Idaho Wildlife Federation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Interfaith Network for Earth Concerns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Kootenai Environmental Alliance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League of Utilities and Social Service Agencies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pacing w:val="-3"/>
                      <w:sz w:val="11"/>
                      <w:szCs w:val="11"/>
                      <w:lang w:bidi="en-US"/>
                    </w:rPr>
                    <w:t>League of Women Voters – ID, OR &amp; WA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Metrocenter YMCA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Missoula Urban Demonstration Project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Montana Audubon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pacing w:val="-7"/>
                      <w:sz w:val="11"/>
                      <w:szCs w:val="11"/>
                      <w:lang w:bidi="en-US"/>
                    </w:rPr>
                    <w:t>Montana Environmental Information Center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pacing w:val="-2"/>
                      <w:sz w:val="11"/>
                      <w:szCs w:val="11"/>
                      <w:lang w:bidi="en-US"/>
                    </w:rPr>
                    <w:t>Montana Public Interest Research Group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Montana Renewable Energy Association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Montana River Action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Montana Trout Unlimited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The Mountaineers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Multnomah County Weatherization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pacing w:val="-2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pacing w:val="-2"/>
                      <w:sz w:val="11"/>
                      <w:szCs w:val="11"/>
                      <w:lang w:bidi="en-US"/>
                    </w:rPr>
                    <w:t>National Center for Appropriate Technology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Natural Resources Defense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New Buildings Institute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Northern Plains Resource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Northwest Energy Efficiency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Northwest Solar Center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NW Natural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NW SEED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Olympic Community Action Programs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Opportunities Industrialization Center of WA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Opportunity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Oregon Action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Oregon Energy Coordinators Association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Oregon Environmental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Oregon HEAT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Oregon State Public Interest Research Group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Pacific Energy Innovation Association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Pacific NW Regional Council of Carpenters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Pacific Rivers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The Policy Institute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Portland Energy Conservation Inc.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Portland General Electric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Puget Sound Alliance for Retired Americans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Puget Sound Energy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Renewable Northwest Project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Salmon for All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 xml:space="preserve">Save Our Wild Salmon 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Seattle Audubon Society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Seattle City Light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Sierra Club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Sierra Club, BC and MT Chapters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Snake River Alliance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Solar Oregon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Solar Washington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South Central Community Action Partnership, Inc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 xml:space="preserve">Southeast Idaho Community Action Agency 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Southern Alliance for Clean Energy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Spokane Neighborhood Action Programs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Student Advocates for Valuing the Environment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Tahoma Audubon Society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Trout Unlimited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Union Of Concerned Scientists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United Steelworkers of America, District 11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WA CTED - Housing Division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Washington Citizen Action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Washington Environmental Council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Washington State University Energy Program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Working for Equality And Economic Liberation</w:t>
                  </w:r>
                </w:p>
                <w:p w:rsidR="00F601D9" w:rsidRPr="0020073A" w:rsidRDefault="00F601D9" w:rsidP="00F601D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9"/>
                    <w:textAlignment w:val="baseline"/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</w:pPr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A World Institute for a Sustainable Humanity</w:t>
                  </w:r>
                </w:p>
                <w:p w:rsidR="00F601D9" w:rsidRPr="00FA1821" w:rsidRDefault="00F601D9" w:rsidP="00F601D9">
                  <w:r w:rsidRPr="0020073A">
                    <w:rPr>
                      <w:rFonts w:ascii="Avenir-Roman" w:hAnsi="Avenir-Roman" w:cs="Avenir-Roman"/>
                      <w:color w:val="000000"/>
                      <w:sz w:val="11"/>
                      <w:szCs w:val="11"/>
                      <w:lang w:bidi="en-US"/>
                    </w:rPr>
                    <w:t>World Steward</w:t>
                  </w:r>
                </w:p>
              </w:txbxContent>
            </v:textbox>
          </v:shape>
        </w:pict>
      </w:r>
      <w:r w:rsidR="00FF127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-477520</wp:posOffset>
            </wp:positionV>
            <wp:extent cx="2057400" cy="942975"/>
            <wp:effectExtent l="19050" t="0" r="0" b="0"/>
            <wp:wrapNone/>
            <wp:docPr id="3" name="Picture 3" descr="nw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e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1D9" w:rsidRPr="00ED40F8" w:rsidRDefault="00F601D9" w:rsidP="00F601D9">
      <w:pPr>
        <w:rPr>
          <w:rFonts w:ascii="Times New Roman" w:hAnsi="Times New Roman"/>
        </w:rPr>
      </w:pPr>
    </w:p>
    <w:p w:rsidR="00F601D9" w:rsidRPr="00ED40F8" w:rsidRDefault="00F601D9" w:rsidP="00F601D9">
      <w:pPr>
        <w:rPr>
          <w:rFonts w:ascii="Times New Roman" w:hAnsi="Times New Roman"/>
        </w:rPr>
      </w:pPr>
    </w:p>
    <w:p w:rsidR="00F601D9" w:rsidRPr="00ED40F8" w:rsidRDefault="00F601D9" w:rsidP="00F601D9">
      <w:pPr>
        <w:rPr>
          <w:rFonts w:ascii="Times New Roman" w:hAnsi="Times New Roman"/>
        </w:rPr>
      </w:pPr>
    </w:p>
    <w:p w:rsidR="00F601D9" w:rsidRPr="00ED40F8" w:rsidRDefault="00F601D9" w:rsidP="00F601D9">
      <w:pPr>
        <w:rPr>
          <w:rFonts w:ascii="Times New Roman" w:hAnsi="Times New Roman"/>
        </w:rPr>
      </w:pPr>
    </w:p>
    <w:bookmarkEnd w:id="0"/>
    <w:p w:rsidR="00F601D9" w:rsidRPr="00ED40F8" w:rsidRDefault="00F601D9">
      <w:pPr>
        <w:rPr>
          <w:rFonts w:ascii="Times New Roman" w:hAnsi="Times New Roman"/>
        </w:rPr>
      </w:pPr>
    </w:p>
    <w:p w:rsidR="00F601D9" w:rsidRDefault="008A46E3">
      <w:r>
        <w:t>February</w:t>
      </w:r>
      <w:r w:rsidR="00F601D9">
        <w:t xml:space="preserve"> 1</w:t>
      </w:r>
      <w:r>
        <w:t>9</w:t>
      </w:r>
      <w:r w:rsidR="00F601D9">
        <w:t>, 20</w:t>
      </w:r>
      <w:r>
        <w:t>10</w:t>
      </w:r>
    </w:p>
    <w:p w:rsidR="00F601D9" w:rsidRDefault="00F601D9"/>
    <w:p w:rsidR="00F601D9" w:rsidRDefault="00F601D9"/>
    <w:p w:rsidR="00F601D9" w:rsidRDefault="00F601D9">
      <w:r>
        <w:t>David Danner</w:t>
      </w:r>
    </w:p>
    <w:p w:rsidR="00F601D9" w:rsidRDefault="00F601D9">
      <w:r>
        <w:t>Executive Director and Secretary</w:t>
      </w:r>
    </w:p>
    <w:p w:rsidR="00F601D9" w:rsidRDefault="00F601D9">
      <w:r>
        <w:t>Washington Utilities and Transportation Commission</w:t>
      </w:r>
    </w:p>
    <w:p w:rsidR="00F601D9" w:rsidRDefault="00F601D9">
      <w:r>
        <w:t>PO Box 47250</w:t>
      </w:r>
    </w:p>
    <w:p w:rsidR="00F601D9" w:rsidRDefault="00F601D9">
      <w:r>
        <w:t>1300 S Evergreen Park Dr SW</w:t>
      </w:r>
    </w:p>
    <w:p w:rsidR="00F601D9" w:rsidRDefault="00F601D9">
      <w:r>
        <w:t>Olympia, WA 98504-7250</w:t>
      </w:r>
    </w:p>
    <w:p w:rsidR="00F601D9" w:rsidRDefault="00F601D9"/>
    <w:p w:rsidR="00F601D9" w:rsidRDefault="00F601D9">
      <w:r>
        <w:t>RE:</w:t>
      </w:r>
      <w:r w:rsidR="00636EE0">
        <w:t xml:space="preserve"> </w:t>
      </w:r>
      <w:r>
        <w:t>WUTC v</w:t>
      </w:r>
      <w:r w:rsidR="008A46E3">
        <w:t>.</w:t>
      </w:r>
      <w:r>
        <w:t xml:space="preserve"> </w:t>
      </w:r>
      <w:r w:rsidR="008A46E3">
        <w:t>Puget Sound Energy, Inc.,</w:t>
      </w:r>
      <w:r>
        <w:t xml:space="preserve"> Dockets Nos. UE-090</w:t>
      </w:r>
      <w:r w:rsidR="008A46E3">
        <w:t>704, UG-090705</w:t>
      </w:r>
      <w:r>
        <w:t xml:space="preserve"> </w:t>
      </w:r>
    </w:p>
    <w:p w:rsidR="00F601D9" w:rsidRPr="00ED40F8" w:rsidRDefault="00F601D9">
      <w:pPr>
        <w:rPr>
          <w:rFonts w:ascii="Times New Roman" w:hAnsi="Times New Roman"/>
        </w:rPr>
      </w:pPr>
    </w:p>
    <w:p w:rsidR="00F601D9" w:rsidRPr="007A3DDB" w:rsidRDefault="00F601D9" w:rsidP="00F601D9">
      <w:pPr>
        <w:rPr>
          <w:rFonts w:ascii="Times New Roman" w:hAnsi="Times New Roman"/>
        </w:rPr>
      </w:pPr>
      <w:r w:rsidRPr="007A3DDB">
        <w:rPr>
          <w:rFonts w:ascii="Times New Roman" w:hAnsi="Times New Roman"/>
        </w:rPr>
        <w:t>Dear Mr. Danner,</w:t>
      </w:r>
    </w:p>
    <w:p w:rsidR="00F601D9" w:rsidRPr="007A3DDB" w:rsidRDefault="00F601D9" w:rsidP="00F601D9">
      <w:pPr>
        <w:rPr>
          <w:rFonts w:ascii="Times New Roman" w:hAnsi="Times New Roman"/>
        </w:rPr>
      </w:pPr>
    </w:p>
    <w:p w:rsidR="00F601D9" w:rsidRPr="007A3DDB" w:rsidRDefault="00F601D9" w:rsidP="00F601D9">
      <w:pPr>
        <w:rPr>
          <w:rFonts w:ascii="Times New Roman" w:hAnsi="Times New Roman"/>
        </w:rPr>
      </w:pPr>
      <w:r w:rsidRPr="007A3DDB">
        <w:rPr>
          <w:rFonts w:ascii="Times New Roman" w:hAnsi="Times New Roman"/>
        </w:rPr>
        <w:t xml:space="preserve">Enclosed for filing </w:t>
      </w:r>
      <w:r>
        <w:rPr>
          <w:rFonts w:ascii="Times New Roman" w:hAnsi="Times New Roman"/>
        </w:rPr>
        <w:t>are</w:t>
      </w:r>
      <w:r w:rsidRPr="007A3DDB">
        <w:rPr>
          <w:rFonts w:ascii="Times New Roman" w:hAnsi="Times New Roman"/>
        </w:rPr>
        <w:t xml:space="preserve"> the original and </w:t>
      </w:r>
      <w:r w:rsidR="003941A7">
        <w:rPr>
          <w:rFonts w:ascii="Times New Roman" w:hAnsi="Times New Roman"/>
        </w:rPr>
        <w:t>twenty-one</w:t>
      </w:r>
      <w:r w:rsidRPr="007A3DDB">
        <w:rPr>
          <w:rFonts w:ascii="Times New Roman" w:hAnsi="Times New Roman"/>
        </w:rPr>
        <w:t xml:space="preserve"> copies of </w:t>
      </w:r>
      <w:r>
        <w:rPr>
          <w:rFonts w:ascii="Times New Roman" w:hAnsi="Times New Roman"/>
        </w:rPr>
        <w:t xml:space="preserve">the </w:t>
      </w:r>
      <w:r w:rsidRPr="007A3DDB">
        <w:rPr>
          <w:rFonts w:ascii="Times New Roman" w:hAnsi="Times New Roman"/>
        </w:rPr>
        <w:t>NW Ener</w:t>
      </w:r>
      <w:r>
        <w:rPr>
          <w:rFonts w:ascii="Times New Roman" w:hAnsi="Times New Roman"/>
        </w:rPr>
        <w:t>gy Coalition</w:t>
      </w:r>
      <w:r w:rsidR="00636EE0">
        <w:rPr>
          <w:rFonts w:ascii="Times New Roman" w:hAnsi="Times New Roman"/>
        </w:rPr>
        <w:t xml:space="preserve">’s </w:t>
      </w:r>
      <w:r w:rsidR="00C51941">
        <w:rPr>
          <w:rFonts w:ascii="Times New Roman" w:hAnsi="Times New Roman"/>
        </w:rPr>
        <w:t xml:space="preserve">Initial </w:t>
      </w:r>
      <w:r w:rsidR="008A46E3">
        <w:rPr>
          <w:rFonts w:ascii="Times New Roman" w:hAnsi="Times New Roman"/>
        </w:rPr>
        <w:t>Brief</w:t>
      </w:r>
      <w:r>
        <w:rPr>
          <w:rFonts w:ascii="Times New Roman" w:hAnsi="Times New Roman"/>
        </w:rPr>
        <w:t xml:space="preserve"> in the above dockets</w:t>
      </w:r>
      <w:r w:rsidRPr="007A3DDB">
        <w:rPr>
          <w:rFonts w:ascii="Times New Roman" w:hAnsi="Times New Roman"/>
        </w:rPr>
        <w:t xml:space="preserve">. </w:t>
      </w:r>
    </w:p>
    <w:p w:rsidR="00F601D9" w:rsidRPr="007A3DDB" w:rsidRDefault="00F601D9" w:rsidP="00F601D9">
      <w:pPr>
        <w:rPr>
          <w:rFonts w:ascii="Times New Roman" w:hAnsi="Times New Roman"/>
        </w:rPr>
      </w:pPr>
    </w:p>
    <w:p w:rsidR="00F601D9" w:rsidRPr="007A3DDB" w:rsidRDefault="00F601D9" w:rsidP="00F601D9">
      <w:pPr>
        <w:rPr>
          <w:rFonts w:ascii="Times New Roman" w:hAnsi="Times New Roman"/>
        </w:rPr>
      </w:pPr>
      <w:r w:rsidRPr="007A3DDB">
        <w:rPr>
          <w:rFonts w:ascii="Times New Roman" w:hAnsi="Times New Roman"/>
        </w:rPr>
        <w:t>Thank you</w:t>
      </w:r>
      <w:r w:rsidR="00636EE0">
        <w:rPr>
          <w:rFonts w:ascii="Times New Roman" w:hAnsi="Times New Roman"/>
        </w:rPr>
        <w:t>.</w:t>
      </w:r>
    </w:p>
    <w:p w:rsidR="00F601D9" w:rsidRPr="007A3DDB" w:rsidRDefault="00F601D9" w:rsidP="00F601D9">
      <w:pPr>
        <w:rPr>
          <w:rFonts w:ascii="Times New Roman" w:hAnsi="Times New Roman"/>
        </w:rPr>
      </w:pPr>
    </w:p>
    <w:p w:rsidR="00F601D9" w:rsidRPr="007A3DDB" w:rsidRDefault="00F601D9" w:rsidP="00F601D9">
      <w:pPr>
        <w:rPr>
          <w:rFonts w:ascii="Times New Roman" w:hAnsi="Times New Roman"/>
        </w:rPr>
      </w:pPr>
    </w:p>
    <w:p w:rsidR="00F601D9" w:rsidRPr="007A3DDB" w:rsidRDefault="00F601D9" w:rsidP="00F601D9">
      <w:pPr>
        <w:rPr>
          <w:rFonts w:ascii="Times New Roman" w:hAnsi="Times New Roman"/>
        </w:rPr>
      </w:pPr>
      <w:r>
        <w:rPr>
          <w:rFonts w:ascii="Times New Roman" w:hAnsi="Times New Roman"/>
        </w:rPr>
        <w:t>David S. Johnson</w:t>
      </w:r>
    </w:p>
    <w:p w:rsidR="00F601D9" w:rsidRPr="007A3DDB" w:rsidRDefault="00F601D9" w:rsidP="00F601D9">
      <w:pPr>
        <w:rPr>
          <w:rFonts w:ascii="Times New Roman" w:hAnsi="Times New Roman"/>
        </w:rPr>
      </w:pPr>
      <w:r>
        <w:rPr>
          <w:rFonts w:ascii="Times New Roman" w:hAnsi="Times New Roman"/>
        </w:rPr>
        <w:t>Attorney</w:t>
      </w:r>
    </w:p>
    <w:p w:rsidR="00F601D9" w:rsidRPr="007A3DDB" w:rsidRDefault="00F601D9" w:rsidP="00F601D9">
      <w:pPr>
        <w:rPr>
          <w:rFonts w:ascii="Times New Roman" w:hAnsi="Times New Roman"/>
        </w:rPr>
      </w:pPr>
    </w:p>
    <w:p w:rsidR="00F601D9" w:rsidRPr="00ED40F8" w:rsidRDefault="00F601D9">
      <w:pPr>
        <w:rPr>
          <w:rFonts w:ascii="Times New Roman" w:hAnsi="Times New Roman"/>
        </w:rPr>
      </w:pPr>
    </w:p>
    <w:p w:rsidR="00F601D9" w:rsidRPr="00ED40F8" w:rsidRDefault="00F601D9">
      <w:pPr>
        <w:rPr>
          <w:rFonts w:ascii="Times New Roman" w:hAnsi="Times New Roman"/>
        </w:rPr>
      </w:pPr>
    </w:p>
    <w:p w:rsidR="00F601D9" w:rsidRPr="00ED40F8" w:rsidRDefault="00F601D9">
      <w:pPr>
        <w:rPr>
          <w:rFonts w:ascii="Times New Roman" w:hAnsi="Times New Roman"/>
        </w:rPr>
      </w:pPr>
      <w:r w:rsidRPr="00ED40F8">
        <w:rPr>
          <w:rFonts w:ascii="Times New Roman" w:hAnsi="Times New Roman"/>
        </w:rPr>
        <w:t xml:space="preserve">Cc: Service List </w:t>
      </w:r>
      <w:r w:rsidR="00636EE0">
        <w:rPr>
          <w:rFonts w:ascii="Times New Roman" w:hAnsi="Times New Roman"/>
        </w:rPr>
        <w:t xml:space="preserve">and Judge </w:t>
      </w:r>
      <w:r w:rsidR="00443F0B">
        <w:rPr>
          <w:rFonts w:ascii="Times New Roman" w:hAnsi="Times New Roman"/>
        </w:rPr>
        <w:t>Moss</w:t>
      </w:r>
      <w:r w:rsidR="00636EE0">
        <w:rPr>
          <w:rFonts w:ascii="Times New Roman" w:hAnsi="Times New Roman"/>
        </w:rPr>
        <w:t xml:space="preserve"> </w:t>
      </w:r>
      <w:r w:rsidRPr="00ED40F8">
        <w:rPr>
          <w:rFonts w:ascii="Times New Roman" w:hAnsi="Times New Roman"/>
        </w:rPr>
        <w:t>(via email and US Mail)</w:t>
      </w:r>
    </w:p>
    <w:p w:rsidR="00F601D9" w:rsidRPr="00ED40F8" w:rsidRDefault="00636EE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601D9" w:rsidRPr="00ED40F8" w:rsidRDefault="00F601D9">
      <w:pPr>
        <w:rPr>
          <w:rFonts w:ascii="Times New Roman" w:hAnsi="Times New Roman"/>
        </w:rPr>
      </w:pPr>
    </w:p>
    <w:p w:rsidR="00F601D9" w:rsidRPr="00ED40F8" w:rsidRDefault="00F601D9">
      <w:pPr>
        <w:rPr>
          <w:rFonts w:ascii="Times New Roman" w:hAnsi="Times New Roman"/>
        </w:rPr>
      </w:pPr>
    </w:p>
    <w:p w:rsidR="00F601D9" w:rsidRPr="0006184B" w:rsidRDefault="00F601D9">
      <w:pPr>
        <w:rPr>
          <w:rFonts w:ascii="Times New Roman" w:hAnsi="Times New Roman"/>
        </w:rPr>
      </w:pPr>
    </w:p>
    <w:p w:rsidR="00F601D9" w:rsidRDefault="00F601D9" w:rsidP="00F601D9"/>
    <w:p w:rsidR="00F601D9" w:rsidRDefault="00F601D9" w:rsidP="00F601D9"/>
    <w:p w:rsidR="00F601D9" w:rsidRPr="00B05C0F" w:rsidRDefault="00F601D9" w:rsidP="00F601D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 w:eastAsia="en-US"/>
        </w:rPr>
        <w:pict>
          <v:shape id="_x0000_s1028" type="#_x0000_t202" style="position:absolute;margin-left:-8.55pt;margin-top:468.55pt;width:459pt;height:63pt;z-index:251658752" stroked="f">
            <v:textbox>
              <w:txbxContent>
                <w:p w:rsidR="00F601D9" w:rsidRPr="00FA1821" w:rsidRDefault="00F601D9" w:rsidP="00F601D9">
                  <w:pPr>
                    <w:jc w:val="center"/>
                    <w:rPr>
                      <w:rFonts w:ascii="Avenir 55 Roman" w:hAnsi="Avenir 55 Roman"/>
                      <w:color w:val="808080"/>
                      <w:sz w:val="18"/>
                    </w:rPr>
                  </w:pPr>
                  <w:r w:rsidRPr="00FA1821">
                    <w:rPr>
                      <w:rFonts w:ascii="Avenir 55 Roman" w:hAnsi="Avenir 55 Roman"/>
                      <w:b/>
                      <w:color w:val="808080"/>
                      <w:sz w:val="18"/>
                    </w:rPr>
                    <w:t>Seattle:</w:t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t xml:space="preserve"> 811 1</w:t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  <w:vertAlign w:val="superscript"/>
                    </w:rPr>
                    <w:t>st</w:t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t xml:space="preserve"> Ave. #305, Seattle, WA 98104 </w:t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sym w:font="Symbol" w:char="F0B7"/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t xml:space="preserve"> (206) 621-0094 </w:t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sym w:font="Symbol" w:char="F0B7"/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t xml:space="preserve"> (206) 621-0097 fax</w:t>
                  </w:r>
                </w:p>
                <w:p w:rsidR="00F601D9" w:rsidRPr="00FA1821" w:rsidRDefault="00F601D9" w:rsidP="00F601D9">
                  <w:pPr>
                    <w:jc w:val="center"/>
                    <w:rPr>
                      <w:rFonts w:ascii="Avenir 55 Roman" w:hAnsi="Avenir 55 Roman"/>
                      <w:color w:val="808080"/>
                      <w:sz w:val="18"/>
                    </w:rPr>
                  </w:pPr>
                  <w:r w:rsidRPr="00FA1821">
                    <w:rPr>
                      <w:rFonts w:ascii="Avenir 55 Roman" w:hAnsi="Avenir 55 Roman"/>
                      <w:b/>
                      <w:color w:val="808080"/>
                      <w:sz w:val="18"/>
                    </w:rPr>
                    <w:t>Salem:</w:t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t xml:space="preserve"> (503) 851-4054 </w:t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sym w:font="Symbol" w:char="F0B7"/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t xml:space="preserve"> (503) 390-6287 fax</w:t>
                  </w:r>
                </w:p>
                <w:p w:rsidR="00F601D9" w:rsidRPr="00FA1821" w:rsidRDefault="00F601D9" w:rsidP="00F601D9">
                  <w:pPr>
                    <w:jc w:val="center"/>
                    <w:rPr>
                      <w:rFonts w:ascii="Avenir 55 Roman" w:hAnsi="Avenir 55 Roman"/>
                      <w:color w:val="808080"/>
                      <w:sz w:val="18"/>
                    </w:rPr>
                  </w:pP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t xml:space="preserve">www.nwenergy.org </w:t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sym w:font="Symbol" w:char="F0B7"/>
                  </w:r>
                  <w:r w:rsidRPr="00FA1821">
                    <w:rPr>
                      <w:rFonts w:ascii="Avenir 55 Roman" w:hAnsi="Avenir 55 Roman"/>
                      <w:color w:val="808080"/>
                      <w:sz w:val="18"/>
                    </w:rPr>
                    <w:t xml:space="preserve"> nwec@nwenergy.org</w:t>
                  </w:r>
                </w:p>
              </w:txbxContent>
            </v:textbox>
          </v:shape>
        </w:pict>
      </w:r>
    </w:p>
    <w:sectPr w:rsidR="00F601D9" w:rsidRPr="00B05C0F">
      <w:pgSz w:w="12240" w:h="15840"/>
      <w:pgMar w:top="1296" w:right="1584" w:bottom="1008" w:left="331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venir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55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B7E80"/>
    <w:multiLevelType w:val="hybridMultilevel"/>
    <w:tmpl w:val="7B9450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A7D6B"/>
    <w:rsid w:val="003941A7"/>
    <w:rsid w:val="00443F0B"/>
    <w:rsid w:val="00636EE0"/>
    <w:rsid w:val="008A46E3"/>
    <w:rsid w:val="00C51941"/>
    <w:rsid w:val="00E371A3"/>
    <w:rsid w:val="00F601D9"/>
    <w:rsid w:val="00FF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7f4b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B14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E0874-AFF9-4EEF-A8B6-8D672180B6B0}"/>
</file>

<file path=customXml/itemProps2.xml><?xml version="1.0" encoding="utf-8"?>
<ds:datastoreItem xmlns:ds="http://schemas.openxmlformats.org/officeDocument/2006/customXml" ds:itemID="{FAA01FBC-E5C9-46E7-A45C-F289C9798C58}"/>
</file>

<file path=customXml/itemProps3.xml><?xml version="1.0" encoding="utf-8"?>
<ds:datastoreItem xmlns:ds="http://schemas.openxmlformats.org/officeDocument/2006/customXml" ds:itemID="{0A3B00BB-CE9A-4C88-A25A-0DD94113AC9B}"/>
</file>

<file path=customXml/itemProps4.xml><?xml version="1.0" encoding="utf-8"?>
<ds:datastoreItem xmlns:ds="http://schemas.openxmlformats.org/officeDocument/2006/customXml" ds:itemID="{4F58330F-11E4-44AE-BA07-E4E8E7A04D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NW Energy Coalition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subject/>
  <dc:creator>Cy Berryman</dc:creator>
  <cp:keywords/>
  <cp:lastModifiedBy> Joni Higgins, Customer Service Specialist 2</cp:lastModifiedBy>
  <cp:revision>2</cp:revision>
  <cp:lastPrinted>2008-09-04T20:13:00Z</cp:lastPrinted>
  <dcterms:created xsi:type="dcterms:W3CDTF">2010-02-22T17:08:00Z</dcterms:created>
  <dcterms:modified xsi:type="dcterms:W3CDTF">2010-02-22T17:08:00Z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