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B05B68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30, 2012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56F9C">
        <w:rPr>
          <w:rFonts w:ascii="Times New Roman" w:hAnsi="Times New Roman"/>
          <w:i/>
          <w:sz w:val="24"/>
        </w:rPr>
        <w:t>WUTC v. Puget Sound Energy, Inc. (</w:t>
      </w:r>
      <w:r w:rsidR="00AB42F7">
        <w:rPr>
          <w:rFonts w:ascii="Times New Roman" w:hAnsi="Times New Roman"/>
          <w:i/>
          <w:sz w:val="24"/>
        </w:rPr>
        <w:t>Prior Obligation</w:t>
      </w:r>
      <w:r w:rsidR="00F56F9C">
        <w:rPr>
          <w:rFonts w:ascii="Times New Roman" w:hAnsi="Times New Roman"/>
          <w:i/>
          <w:sz w:val="24"/>
        </w:rPr>
        <w:t>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56F9C">
        <w:rPr>
          <w:rFonts w:ascii="Times New Roman" w:hAnsi="Times New Roman"/>
          <w:sz w:val="24"/>
        </w:rPr>
        <w:t xml:space="preserve">U-110808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02E63" w:rsidRDefault="00803373">
      <w:pPr>
        <w:widowControl/>
        <w:rPr>
          <w:rFonts w:ascii="Times New Roman" w:hAnsi="Times New Roman"/>
          <w:sz w:val="24"/>
        </w:rPr>
      </w:pPr>
    </w:p>
    <w:p w:rsidR="00302E63" w:rsidRPr="00302E63" w:rsidRDefault="00302E63" w:rsidP="00302E63">
      <w:pPr>
        <w:rPr>
          <w:rFonts w:ascii="Times New Roman" w:hAnsi="Times New Roman"/>
          <w:sz w:val="24"/>
        </w:rPr>
      </w:pPr>
      <w:r w:rsidRPr="00302E63">
        <w:rPr>
          <w:rFonts w:ascii="Times New Roman" w:hAnsi="Times New Roman"/>
          <w:sz w:val="24"/>
        </w:rPr>
        <w:t xml:space="preserve">Enclosed please find the original and </w:t>
      </w:r>
      <w:r w:rsidR="00773AC7">
        <w:rPr>
          <w:rFonts w:ascii="Times New Roman" w:hAnsi="Times New Roman"/>
          <w:sz w:val="24"/>
        </w:rPr>
        <w:t>five (5)</w:t>
      </w:r>
      <w:r w:rsidRPr="00302E63">
        <w:rPr>
          <w:rFonts w:ascii="Times New Roman" w:hAnsi="Times New Roman"/>
          <w:sz w:val="24"/>
        </w:rPr>
        <w:t xml:space="preserve"> copies of the Settlement Agreement in this docket.  This is a full settlement by all parties of all issues in the proceeding.  </w:t>
      </w:r>
    </w:p>
    <w:p w:rsidR="00302E63" w:rsidRPr="00302E63" w:rsidRDefault="00302E63" w:rsidP="00302E63">
      <w:pPr>
        <w:rPr>
          <w:rFonts w:ascii="Times New Roman" w:hAnsi="Times New Roman"/>
          <w:sz w:val="24"/>
        </w:rPr>
      </w:pPr>
    </w:p>
    <w:p w:rsidR="00302E63" w:rsidRPr="00302E63" w:rsidRDefault="00302E63" w:rsidP="00302E63">
      <w:pPr>
        <w:rPr>
          <w:rFonts w:ascii="Times New Roman" w:hAnsi="Times New Roman"/>
          <w:sz w:val="24"/>
        </w:rPr>
      </w:pPr>
      <w:r w:rsidRPr="00302E63">
        <w:rPr>
          <w:rFonts w:ascii="Times New Roman" w:hAnsi="Times New Roman"/>
          <w:sz w:val="24"/>
        </w:rPr>
        <w:t>Supporting documentation will be filed separately, with the goal of utilizing the current hearing date of September 11, 2012, should the Commission believe a hearing is necessary.  The parties will contact the Commission if additional time becomes necessary for the preparation of supporting documentation, thus, requiring a continuance for any hearing.</w:t>
      </w:r>
    </w:p>
    <w:p w:rsidR="00302E63" w:rsidRPr="00302E63" w:rsidRDefault="00302E63" w:rsidP="00302E63">
      <w:pPr>
        <w:rPr>
          <w:rFonts w:ascii="Times New Roman" w:hAnsi="Times New Roman"/>
          <w:sz w:val="24"/>
        </w:rPr>
      </w:pPr>
    </w:p>
    <w:p w:rsidR="00302E63" w:rsidRPr="00302E63" w:rsidRDefault="00302E63" w:rsidP="00302E63">
      <w:pPr>
        <w:rPr>
          <w:rFonts w:ascii="Times New Roman" w:hAnsi="Times New Roman"/>
          <w:sz w:val="24"/>
        </w:rPr>
      </w:pPr>
      <w:r w:rsidRPr="00302E63">
        <w:rPr>
          <w:rFonts w:ascii="Times New Roman" w:hAnsi="Times New Roman"/>
          <w:sz w:val="24"/>
        </w:rPr>
        <w:t>Please contact the undersigned should you have any questions.</w:t>
      </w:r>
    </w:p>
    <w:p w:rsidR="00803373" w:rsidRPr="00302E6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773A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F56F9C" w:rsidRDefault="00773A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</w:t>
      </w:r>
      <w:proofErr w:type="gramStart"/>
      <w:r w:rsidR="00236637">
        <w:rPr>
          <w:rFonts w:ascii="Times New Roman" w:hAnsi="Times New Roman"/>
          <w:sz w:val="24"/>
        </w:rPr>
        <w:t>:klg</w:t>
      </w:r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533F0"/>
    <w:rsid w:val="001C55F2"/>
    <w:rsid w:val="001E0E86"/>
    <w:rsid w:val="001E37F4"/>
    <w:rsid w:val="00206092"/>
    <w:rsid w:val="00236637"/>
    <w:rsid w:val="002C5D32"/>
    <w:rsid w:val="00302E63"/>
    <w:rsid w:val="00376763"/>
    <w:rsid w:val="00391AFB"/>
    <w:rsid w:val="00444F47"/>
    <w:rsid w:val="005E5302"/>
    <w:rsid w:val="00711347"/>
    <w:rsid w:val="00773AC7"/>
    <w:rsid w:val="00803373"/>
    <w:rsid w:val="00813052"/>
    <w:rsid w:val="00860654"/>
    <w:rsid w:val="00883B94"/>
    <w:rsid w:val="00A57448"/>
    <w:rsid w:val="00AB42F7"/>
    <w:rsid w:val="00B05B68"/>
    <w:rsid w:val="00B53D8A"/>
    <w:rsid w:val="00B770C9"/>
    <w:rsid w:val="00B826BD"/>
    <w:rsid w:val="00D04889"/>
    <w:rsid w:val="00D241B2"/>
    <w:rsid w:val="00D313BD"/>
    <w:rsid w:val="00D71751"/>
    <w:rsid w:val="00DE2032"/>
    <w:rsid w:val="00EE430E"/>
    <w:rsid w:val="00F563CB"/>
    <w:rsid w:val="00F56F9C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501</IndustryCode>
    <CaseStatus xmlns="dc463f71-b30c-4ab2-9473-d307f9d35888">Closed</CaseStatus>
    <OpenedDate xmlns="dc463f71-b30c-4ab2-9473-d307f9d35888">2011-05-02T07:00:00+00:00</OpenedDate>
    <Date1 xmlns="dc463f71-b30c-4ab2-9473-d307f9d35888">2012-08-30T07:00:00+00:00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C16ED37629714BB1E1EDBE5545B438" ma:contentTypeVersion="135" ma:contentTypeDescription="" ma:contentTypeScope="" ma:versionID="b1f94222ca92b06a2fd18dc7638c93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CEF5AB-87AB-478B-9085-6DC5506AA6BC}"/>
</file>

<file path=customXml/itemProps2.xml><?xml version="1.0" encoding="utf-8"?>
<ds:datastoreItem xmlns:ds="http://schemas.openxmlformats.org/officeDocument/2006/customXml" ds:itemID="{9AE99B9D-2585-483D-B396-0D048AF35CD1}"/>
</file>

<file path=customXml/itemProps3.xml><?xml version="1.0" encoding="utf-8"?>
<ds:datastoreItem xmlns:ds="http://schemas.openxmlformats.org/officeDocument/2006/customXml" ds:itemID="{333B348A-C56E-438A-9670-B3D4246F8F81}"/>
</file>

<file path=customXml/itemProps4.xml><?xml version="1.0" encoding="utf-8"?>
<ds:datastoreItem xmlns:ds="http://schemas.openxmlformats.org/officeDocument/2006/customXml" ds:itemID="{C85C1E79-AFCB-460A-B0DD-42F493CE6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2</cp:revision>
  <cp:lastPrinted>2011-09-29T20:05:00Z</cp:lastPrinted>
  <dcterms:created xsi:type="dcterms:W3CDTF">2012-08-30T15:44:00Z</dcterms:created>
  <dcterms:modified xsi:type="dcterms:W3CDTF">2012-08-30T15:44:00Z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0x0101006E56B4D1795A2E4DB2F0B01679ED314A00A2C16ED37629714BB1E1EDBE5545B438</vt:lpwstr>
  </property>
  <property fmtid="{D5CDD505-2E9C-101B-9397-08002B2CF9AE}" pid="3" name="_docset_NoMedatataSyncRequired">
    <vt:lpwstr>False</vt:lpwstr>
  </property>
</Properties>
</file>