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DDF61" w14:textId="77777777" w:rsidR="0024010B" w:rsidRPr="007247C9" w:rsidRDefault="0024010B" w:rsidP="005D4640">
      <w:pPr>
        <w:rPr>
          <w:rFonts w:ascii="Times New Roman" w:hAnsi="Times New Roman"/>
        </w:rPr>
      </w:pPr>
      <w:bookmarkStart w:id="0" w:name="_GoBack"/>
      <w:bookmarkEnd w:id="0"/>
    </w:p>
    <w:p w14:paraId="67CDDF62" w14:textId="77777777" w:rsidR="0001031F" w:rsidRPr="007247C9" w:rsidRDefault="004651FC" w:rsidP="005D4640">
      <w:pPr>
        <w:rPr>
          <w:rFonts w:ascii="Times New Roman" w:hAnsi="Times New Roman"/>
        </w:rPr>
      </w:pPr>
      <w:r>
        <w:rPr>
          <w:rFonts w:ascii="Times New Roman" w:hAnsi="Times New Roman"/>
        </w:rPr>
        <w:t>September 8, 2016</w:t>
      </w:r>
    </w:p>
    <w:p w14:paraId="67CDDF63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14:paraId="67CDDF64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i/>
          <w:noProof/>
        </w:rPr>
        <w:drawing>
          <wp:anchor distT="0" distB="0" distL="114300" distR="114300" simplePos="0" relativeHeight="251659776" behindDoc="1" locked="0" layoutInCell="1" allowOverlap="1" wp14:anchorId="67CDDF7E" wp14:editId="67CDDF7F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47C9">
        <w:rPr>
          <w:rFonts w:ascii="Times New Roman" w:hAnsi="Times New Roman"/>
          <w:b/>
          <w:i/>
          <w:color w:val="000000"/>
        </w:rPr>
        <w:t>VIA ELECTRONIC FILING</w:t>
      </w:r>
    </w:p>
    <w:p w14:paraId="67CDDF65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b/>
          <w:i/>
          <w:color w:val="000000"/>
        </w:rPr>
        <w:t>AND OVERNIGHT DELIVERY</w:t>
      </w:r>
    </w:p>
    <w:p w14:paraId="67CDDF66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14:paraId="67CDDF67" w14:textId="77777777"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Steven V. King</w:t>
      </w:r>
    </w:p>
    <w:p w14:paraId="67CDDF68" w14:textId="77777777"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Executive Director and Secretary</w:t>
      </w:r>
    </w:p>
    <w:p w14:paraId="67CDDF69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Washington Utilities and Transportation Commission</w:t>
      </w:r>
    </w:p>
    <w:p w14:paraId="67CDDF6A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1300 S. Evergreen Park Drive SW</w:t>
      </w:r>
    </w:p>
    <w:p w14:paraId="67CDDF6B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P.O. Box 47250</w:t>
      </w:r>
    </w:p>
    <w:p w14:paraId="67CDDF6C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Olympia, Washington 98504-7250</w:t>
      </w:r>
    </w:p>
    <w:p w14:paraId="67CDDF6D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14:paraId="67CDDF6E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ind w:left="720" w:hanging="720"/>
        <w:rPr>
          <w:rFonts w:ascii="Times New Roman" w:hAnsi="Times New Roman"/>
          <w:b/>
          <w:color w:val="000000"/>
        </w:rPr>
      </w:pPr>
      <w:r w:rsidRPr="007247C9">
        <w:rPr>
          <w:rFonts w:ascii="Times New Roman" w:hAnsi="Times New Roman"/>
          <w:b/>
          <w:color w:val="000000"/>
        </w:rPr>
        <w:t>RE:</w:t>
      </w:r>
      <w:r w:rsidRPr="007247C9">
        <w:rPr>
          <w:rFonts w:ascii="Times New Roman" w:hAnsi="Times New Roman"/>
          <w:b/>
          <w:color w:val="000000"/>
        </w:rPr>
        <w:tab/>
      </w:r>
      <w:r w:rsidR="0001031F">
        <w:rPr>
          <w:rFonts w:ascii="Times New Roman" w:hAnsi="Times New Roman"/>
          <w:b/>
          <w:color w:val="000000"/>
        </w:rPr>
        <w:t>Docket UE-152253</w:t>
      </w:r>
      <w:r w:rsidR="00AE3B29">
        <w:rPr>
          <w:rFonts w:ascii="Times New Roman" w:hAnsi="Times New Roman"/>
          <w:b/>
          <w:color w:val="000000"/>
        </w:rPr>
        <w:t>—</w:t>
      </w:r>
      <w:r w:rsidR="00AD3837">
        <w:rPr>
          <w:rFonts w:ascii="Times New Roman" w:hAnsi="Times New Roman"/>
          <w:b/>
          <w:color w:val="000000"/>
        </w:rPr>
        <w:t xml:space="preserve">Pacific Power &amp; Light Company’s </w:t>
      </w:r>
      <w:r w:rsidR="004651FC">
        <w:rPr>
          <w:rFonts w:ascii="Times New Roman" w:hAnsi="Times New Roman"/>
          <w:b/>
          <w:color w:val="000000"/>
        </w:rPr>
        <w:t>Expedited Motion to Revise Compliance Filing Timelines in Order 12</w:t>
      </w:r>
    </w:p>
    <w:p w14:paraId="67CDDF6F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14:paraId="67CDDF70" w14:textId="77777777" w:rsidR="00AE3B29" w:rsidRDefault="00AE3B29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Pacific Power &amp; Light Company</w:t>
      </w:r>
      <w:r w:rsidR="0001031F">
        <w:rPr>
          <w:rFonts w:ascii="Times New Roman" w:hAnsi="Times New Roman"/>
          <w:color w:val="000000"/>
        </w:rPr>
        <w:t xml:space="preserve"> (Pacific Power or Company)</w:t>
      </w:r>
      <w:r>
        <w:rPr>
          <w:rFonts w:ascii="Times New Roman" w:hAnsi="Times New Roman"/>
          <w:color w:val="000000"/>
        </w:rPr>
        <w:t xml:space="preserve">, a </w:t>
      </w:r>
      <w:r w:rsidR="00536E86">
        <w:rPr>
          <w:rFonts w:ascii="Times New Roman" w:hAnsi="Times New Roman"/>
          <w:color w:val="000000"/>
        </w:rPr>
        <w:t>division of PacifiCorp</w:t>
      </w:r>
      <w:r>
        <w:rPr>
          <w:rFonts w:ascii="Times New Roman" w:hAnsi="Times New Roman"/>
          <w:color w:val="000000"/>
        </w:rPr>
        <w:t>, submits for filing</w:t>
      </w:r>
      <w:r w:rsidR="0001031F">
        <w:rPr>
          <w:rFonts w:ascii="Times New Roman" w:hAnsi="Times New Roman"/>
          <w:color w:val="000000"/>
        </w:rPr>
        <w:t xml:space="preserve"> </w:t>
      </w:r>
      <w:r w:rsidR="004651FC">
        <w:rPr>
          <w:rFonts w:ascii="Times New Roman" w:hAnsi="Times New Roman"/>
          <w:color w:val="000000"/>
        </w:rPr>
        <w:t xml:space="preserve">this </w:t>
      </w:r>
      <w:r w:rsidR="00D57CBD">
        <w:rPr>
          <w:rFonts w:ascii="Times New Roman" w:hAnsi="Times New Roman"/>
          <w:color w:val="000000"/>
        </w:rPr>
        <w:t>Expedited Motion to Revise Compliance Filing Timelines</w:t>
      </w:r>
      <w:r w:rsidR="004651FC">
        <w:rPr>
          <w:rFonts w:ascii="Times New Roman" w:hAnsi="Times New Roman"/>
          <w:color w:val="000000"/>
        </w:rPr>
        <w:t xml:space="preserve"> in Order 12.</w:t>
      </w:r>
    </w:p>
    <w:p w14:paraId="67CDDF71" w14:textId="77777777" w:rsidR="00AE3B29" w:rsidRPr="007247C9" w:rsidRDefault="00AE3B29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14:paraId="67CDDF72" w14:textId="77777777" w:rsidR="00580FCF" w:rsidRPr="007247C9" w:rsidRDefault="00580FCF" w:rsidP="003450EE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 xml:space="preserve">If you have any informal inquiries regarding this matter, please contact </w:t>
      </w:r>
      <w:r w:rsidR="00AE3B29">
        <w:rPr>
          <w:rFonts w:ascii="Times New Roman" w:hAnsi="Times New Roman"/>
          <w:color w:val="000000"/>
        </w:rPr>
        <w:t>Ariel Son, Regulatory Projects</w:t>
      </w:r>
      <w:r w:rsidR="0001031F">
        <w:rPr>
          <w:rFonts w:ascii="Times New Roman" w:hAnsi="Times New Roman"/>
          <w:color w:val="000000"/>
        </w:rPr>
        <w:t xml:space="preserve"> Manager</w:t>
      </w:r>
      <w:r w:rsidR="003450EE" w:rsidRPr="007247C9">
        <w:rPr>
          <w:rFonts w:ascii="Times New Roman" w:hAnsi="Times New Roman"/>
          <w:color w:val="000000"/>
        </w:rPr>
        <w:t>, at (503) 813-</w:t>
      </w:r>
      <w:r w:rsidR="00AE3B29">
        <w:rPr>
          <w:rFonts w:ascii="Times New Roman" w:hAnsi="Times New Roman"/>
          <w:color w:val="000000"/>
        </w:rPr>
        <w:t>5410</w:t>
      </w:r>
      <w:r w:rsidR="003450EE" w:rsidRPr="007247C9">
        <w:rPr>
          <w:rFonts w:ascii="Times New Roman" w:hAnsi="Times New Roman"/>
          <w:color w:val="000000"/>
        </w:rPr>
        <w:t>.</w:t>
      </w:r>
      <w:r w:rsidR="00854CAD" w:rsidRPr="007247C9">
        <w:rPr>
          <w:rFonts w:ascii="Times New Roman" w:hAnsi="Times New Roman"/>
          <w:color w:val="000000"/>
        </w:rPr>
        <w:t xml:space="preserve"> </w:t>
      </w:r>
    </w:p>
    <w:p w14:paraId="67CDDF73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14:paraId="67CDDF74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Sincerely,</w:t>
      </w:r>
    </w:p>
    <w:p w14:paraId="67CDDF75" w14:textId="77777777" w:rsidR="00580FCF" w:rsidRPr="007247C9" w:rsidRDefault="0065213B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67CDDF80" wp14:editId="67CDDF8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2143125" cy="666750"/>
            <wp:effectExtent l="0" t="0" r="9525" b="0"/>
            <wp:wrapNone/>
            <wp:docPr id="1" name="Picture 1" descr="C:\Users\P29576\Desktop\R. Bryce Da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9576\Desktop\R. Bryce Dall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3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DDF76" w14:textId="77777777" w:rsidR="00854CAD" w:rsidRPr="007247C9" w:rsidRDefault="00854CAD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14:paraId="67CDDF77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14:paraId="67CDDF78" w14:textId="77777777" w:rsidR="00580FCF" w:rsidRPr="007247C9" w:rsidRDefault="00A850B8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R. Bryce Dalley</w:t>
      </w:r>
    </w:p>
    <w:p w14:paraId="67CDDF79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Vice President, Regulation</w:t>
      </w:r>
    </w:p>
    <w:p w14:paraId="67CDDF7A" w14:textId="77777777" w:rsidR="0024010B" w:rsidRPr="007247C9" w:rsidRDefault="0024010B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14:paraId="67CDDF7B" w14:textId="77777777" w:rsidR="00143C89" w:rsidRPr="007247C9" w:rsidRDefault="00580FCF" w:rsidP="005D4640">
      <w:pPr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Enclosures</w:t>
      </w:r>
    </w:p>
    <w:p w14:paraId="67CDDF7C" w14:textId="77777777" w:rsidR="00143C89" w:rsidRPr="007247C9" w:rsidRDefault="00143C89" w:rsidP="005D4640">
      <w:pPr>
        <w:rPr>
          <w:rFonts w:ascii="Times New Roman" w:hAnsi="Times New Roman"/>
          <w:color w:val="000000"/>
        </w:rPr>
      </w:pPr>
    </w:p>
    <w:p w14:paraId="67CDDF7D" w14:textId="77777777" w:rsidR="00143C89" w:rsidRPr="007247C9" w:rsidRDefault="00143C89" w:rsidP="005D4640">
      <w:pPr>
        <w:rPr>
          <w:rFonts w:ascii="Times New Roman" w:hAnsi="Times New Roman"/>
          <w:color w:val="000000"/>
        </w:rPr>
      </w:pPr>
    </w:p>
    <w:sectPr w:rsidR="00143C89" w:rsidRPr="007247C9" w:rsidSect="002401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DDF84" w14:textId="77777777" w:rsidR="005D4640" w:rsidRDefault="005D4640" w:rsidP="005D4640">
      <w:r>
        <w:separator/>
      </w:r>
    </w:p>
  </w:endnote>
  <w:endnote w:type="continuationSeparator" w:id="0">
    <w:p w14:paraId="67CDDF85" w14:textId="77777777" w:rsidR="005D4640" w:rsidRDefault="005D4640" w:rsidP="005D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DDF88" w14:textId="77777777" w:rsidR="005D4640" w:rsidRDefault="005D4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DDF89" w14:textId="77777777" w:rsidR="005D4640" w:rsidRDefault="005D46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DDF8B" w14:textId="77777777" w:rsidR="005D4640" w:rsidRDefault="005D4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DDF82" w14:textId="77777777" w:rsidR="005D4640" w:rsidRDefault="005D4640" w:rsidP="005D4640">
      <w:r>
        <w:separator/>
      </w:r>
    </w:p>
  </w:footnote>
  <w:footnote w:type="continuationSeparator" w:id="0">
    <w:p w14:paraId="67CDDF83" w14:textId="77777777" w:rsidR="005D4640" w:rsidRDefault="005D4640" w:rsidP="005D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DDF86" w14:textId="77777777" w:rsidR="005D4640" w:rsidRDefault="005D46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DDF87" w14:textId="77777777" w:rsidR="005D4640" w:rsidRDefault="005D46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DDF8A" w14:textId="77777777" w:rsidR="005D4640" w:rsidRDefault="005D4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02"/>
    <w:rsid w:val="00003FD9"/>
    <w:rsid w:val="0001031F"/>
    <w:rsid w:val="00016F9D"/>
    <w:rsid w:val="000331C9"/>
    <w:rsid w:val="000C668D"/>
    <w:rsid w:val="000E0E5D"/>
    <w:rsid w:val="00105144"/>
    <w:rsid w:val="00143C89"/>
    <w:rsid w:val="001561BA"/>
    <w:rsid w:val="00165064"/>
    <w:rsid w:val="00193293"/>
    <w:rsid w:val="001A75ED"/>
    <w:rsid w:val="0024010B"/>
    <w:rsid w:val="00285C7D"/>
    <w:rsid w:val="002A5871"/>
    <w:rsid w:val="003037D8"/>
    <w:rsid w:val="00317959"/>
    <w:rsid w:val="0034008B"/>
    <w:rsid w:val="003450EE"/>
    <w:rsid w:val="003475FE"/>
    <w:rsid w:val="003544AB"/>
    <w:rsid w:val="00363C0B"/>
    <w:rsid w:val="003913D5"/>
    <w:rsid w:val="003B0C49"/>
    <w:rsid w:val="003C25C8"/>
    <w:rsid w:val="003D3402"/>
    <w:rsid w:val="003F35A4"/>
    <w:rsid w:val="00416C5A"/>
    <w:rsid w:val="00433B74"/>
    <w:rsid w:val="004651FC"/>
    <w:rsid w:val="00483790"/>
    <w:rsid w:val="004C509C"/>
    <w:rsid w:val="004D0AD0"/>
    <w:rsid w:val="004E1358"/>
    <w:rsid w:val="00536E86"/>
    <w:rsid w:val="00542984"/>
    <w:rsid w:val="00580FCF"/>
    <w:rsid w:val="005C23D2"/>
    <w:rsid w:val="005D4640"/>
    <w:rsid w:val="005E50DB"/>
    <w:rsid w:val="006252E9"/>
    <w:rsid w:val="0065213B"/>
    <w:rsid w:val="006656E7"/>
    <w:rsid w:val="006E661A"/>
    <w:rsid w:val="007247C9"/>
    <w:rsid w:val="0076598F"/>
    <w:rsid w:val="00771D5E"/>
    <w:rsid w:val="007B4B02"/>
    <w:rsid w:val="007C424C"/>
    <w:rsid w:val="007E17F4"/>
    <w:rsid w:val="00854CAD"/>
    <w:rsid w:val="00854E26"/>
    <w:rsid w:val="008D120F"/>
    <w:rsid w:val="0090702C"/>
    <w:rsid w:val="009111FB"/>
    <w:rsid w:val="00953E70"/>
    <w:rsid w:val="009A33D1"/>
    <w:rsid w:val="009D599E"/>
    <w:rsid w:val="009E24AC"/>
    <w:rsid w:val="00A21396"/>
    <w:rsid w:val="00A350B9"/>
    <w:rsid w:val="00A476DC"/>
    <w:rsid w:val="00A850B8"/>
    <w:rsid w:val="00AC1B02"/>
    <w:rsid w:val="00AC65EF"/>
    <w:rsid w:val="00AD3837"/>
    <w:rsid w:val="00AE3B29"/>
    <w:rsid w:val="00B04F10"/>
    <w:rsid w:val="00B107A2"/>
    <w:rsid w:val="00B21C04"/>
    <w:rsid w:val="00B228C6"/>
    <w:rsid w:val="00B71918"/>
    <w:rsid w:val="00BF2EE2"/>
    <w:rsid w:val="00C7799B"/>
    <w:rsid w:val="00C8435C"/>
    <w:rsid w:val="00C979FE"/>
    <w:rsid w:val="00CB7541"/>
    <w:rsid w:val="00CE497C"/>
    <w:rsid w:val="00D15451"/>
    <w:rsid w:val="00D55D36"/>
    <w:rsid w:val="00D57858"/>
    <w:rsid w:val="00D57CBD"/>
    <w:rsid w:val="00D822BD"/>
    <w:rsid w:val="00DB7DAE"/>
    <w:rsid w:val="00E21AFD"/>
    <w:rsid w:val="00EE2907"/>
    <w:rsid w:val="00F40A92"/>
    <w:rsid w:val="00F72AB1"/>
    <w:rsid w:val="00F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67CDDF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2016-09-08T07:00:00+00:00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EB77313-2677-4F53-A982-73C6B77B8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E4E88-4C33-44F5-B165-55C7D4855B37}"/>
</file>

<file path=customXml/itemProps3.xml><?xml version="1.0" encoding="utf-8"?>
<ds:datastoreItem xmlns:ds="http://schemas.openxmlformats.org/officeDocument/2006/customXml" ds:itemID="{6719E723-4137-4206-8BCF-506660C725DF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bd91e-004b-490a-8704-e368d63d59a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1791ED-CAC1-4490-A6CF-BAA64DDAEA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2016-09-08T19:13:00Z</dcterms:created>
  <dcterms:modified xsi:type="dcterms:W3CDTF">2016-09-08T19:13:00Z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0x0101006E56B4D1795A2E4DB2F0B01679ED314A007595E2AA379E88449A4F511BF799667C</vt:lpwstr>
  </property>
  <property fmtid="{D5CDD505-2E9C-101B-9397-08002B2CF9AE}" pid="4" name="_docset_NoMedatataSyncRequired">
    <vt:lpwstr>False</vt:lpwstr>
  </property>
</Properties>
</file>