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64F631" w14:textId="77777777" w:rsidR="00C011AB" w:rsidRPr="007F5EDF" w:rsidRDefault="00C011AB" w:rsidP="00F637C2">
      <w:pPr>
        <w:pStyle w:val="BodyText"/>
        <w:spacing w:line="288" w:lineRule="auto"/>
        <w:rPr>
          <w:b/>
          <w:bCs/>
        </w:rPr>
      </w:pPr>
      <w:r w:rsidRPr="007F5EDF">
        <w:rPr>
          <w:b/>
          <w:bCs/>
        </w:rPr>
        <w:t>BEFORE THE WASHINGTON</w:t>
      </w:r>
    </w:p>
    <w:p w14:paraId="7845A750" w14:textId="77777777" w:rsidR="00C011AB" w:rsidRPr="007F5EDF" w:rsidRDefault="00C011AB" w:rsidP="00F637C2">
      <w:pPr>
        <w:pStyle w:val="BodyText"/>
        <w:spacing w:line="288" w:lineRule="auto"/>
        <w:rPr>
          <w:b/>
          <w:bCs/>
        </w:rPr>
      </w:pPr>
      <w:r w:rsidRPr="007F5EDF">
        <w:rPr>
          <w:b/>
          <w:bCs/>
        </w:rPr>
        <w:t>UTILITIES AND TRANSPORTATION COMMISSION</w:t>
      </w:r>
    </w:p>
    <w:p w14:paraId="2330AF76" w14:textId="77777777" w:rsidR="000E4BC7" w:rsidRPr="007F5EDF" w:rsidRDefault="000E4BC7" w:rsidP="00F637C2">
      <w:pPr>
        <w:pStyle w:val="BodyText"/>
        <w:spacing w:line="288" w:lineRule="auto"/>
      </w:pPr>
    </w:p>
    <w:tbl>
      <w:tblPr>
        <w:tblW w:w="0" w:type="auto"/>
        <w:tblLayout w:type="fixed"/>
        <w:tblLook w:val="0000" w:firstRow="0" w:lastRow="0" w:firstColumn="0" w:lastColumn="0" w:noHBand="0" w:noVBand="0"/>
      </w:tblPr>
      <w:tblGrid>
        <w:gridCol w:w="4364"/>
        <w:gridCol w:w="236"/>
        <w:gridCol w:w="3881"/>
      </w:tblGrid>
      <w:tr w:rsidR="00C011AB" w:rsidRPr="007F5EDF" w14:paraId="04F0845B" w14:textId="77777777" w:rsidTr="007C7E9A">
        <w:trPr>
          <w:trHeight w:val="2357"/>
        </w:trPr>
        <w:tc>
          <w:tcPr>
            <w:tcW w:w="4364" w:type="dxa"/>
          </w:tcPr>
          <w:p w14:paraId="1DC7FE09" w14:textId="77777777" w:rsidR="00DB78B7" w:rsidRPr="007F5EDF" w:rsidRDefault="00B97D0B" w:rsidP="00347054">
            <w:pPr>
              <w:spacing w:line="288" w:lineRule="auto"/>
              <w:rPr>
                <w:bCs/>
              </w:rPr>
            </w:pPr>
            <w:r w:rsidRPr="007F5EDF">
              <w:rPr>
                <w:bCs/>
              </w:rPr>
              <w:t>In the Matter of a</w:t>
            </w:r>
            <w:r w:rsidR="00ED0C7E" w:rsidRPr="007F5EDF">
              <w:rPr>
                <w:bCs/>
              </w:rPr>
              <w:t xml:space="preserve"> </w:t>
            </w:r>
            <w:r w:rsidR="00A01D98" w:rsidRPr="007F5EDF">
              <w:rPr>
                <w:bCs/>
              </w:rPr>
              <w:t xml:space="preserve">Penalty Assessment Against </w:t>
            </w:r>
          </w:p>
          <w:p w14:paraId="1C6973A4" w14:textId="77777777" w:rsidR="00DB78B7" w:rsidRPr="007F5EDF" w:rsidRDefault="00DB78B7" w:rsidP="00347054">
            <w:pPr>
              <w:spacing w:line="288" w:lineRule="auto"/>
              <w:rPr>
                <w:bCs/>
              </w:rPr>
            </w:pPr>
          </w:p>
          <w:p w14:paraId="1486224A" w14:textId="77777777" w:rsidR="00005893" w:rsidRPr="007F5EDF" w:rsidRDefault="007B6D00" w:rsidP="00347054">
            <w:pPr>
              <w:spacing w:line="288" w:lineRule="auto"/>
              <w:rPr>
                <w:bCs/>
              </w:rPr>
            </w:pPr>
            <w:r>
              <w:rPr>
                <w:bCs/>
              </w:rPr>
              <w:t>JEREMY KYSAR d/b/a BLADE EXCAVATION</w:t>
            </w:r>
          </w:p>
          <w:p w14:paraId="78DE1DD6" w14:textId="77777777" w:rsidR="00F13566" w:rsidRPr="007F5EDF" w:rsidRDefault="00F13566" w:rsidP="00347054">
            <w:pPr>
              <w:spacing w:line="288" w:lineRule="auto"/>
              <w:rPr>
                <w:bCs/>
              </w:rPr>
            </w:pPr>
          </w:p>
          <w:p w14:paraId="7C2B9A57" w14:textId="77777777" w:rsidR="00A01D98" w:rsidRPr="007F5EDF" w:rsidRDefault="00A01D98" w:rsidP="00347054">
            <w:pPr>
              <w:spacing w:line="288" w:lineRule="auto"/>
            </w:pPr>
            <w:r w:rsidRPr="007F5EDF">
              <w:rPr>
                <w:bCs/>
              </w:rPr>
              <w:t>in the amount of $</w:t>
            </w:r>
            <w:r w:rsidR="007B6D00">
              <w:rPr>
                <w:bCs/>
              </w:rPr>
              <w:t>3,000</w:t>
            </w:r>
          </w:p>
          <w:p w14:paraId="2FCD08B2" w14:textId="77777777" w:rsidR="00C011AB" w:rsidRPr="00AB3A61" w:rsidRDefault="00C011AB" w:rsidP="007C7E9A">
            <w:pPr>
              <w:spacing w:line="288" w:lineRule="auto"/>
            </w:pPr>
            <w:r w:rsidRPr="007F5EDF">
              <w:t xml:space="preserve">. . . . . . . . . . . . . . . . . . . . . . . . . . . . . . . . . </w:t>
            </w:r>
            <w:r w:rsidR="007C7E9A">
              <w:t xml:space="preserve">. . </w:t>
            </w:r>
          </w:p>
        </w:tc>
        <w:tc>
          <w:tcPr>
            <w:tcW w:w="235" w:type="dxa"/>
          </w:tcPr>
          <w:p w14:paraId="67D36FB3" w14:textId="77777777" w:rsidR="00C011AB" w:rsidRPr="007F5EDF" w:rsidRDefault="00C011AB" w:rsidP="00347054">
            <w:pPr>
              <w:spacing w:line="288" w:lineRule="auto"/>
            </w:pPr>
            <w:r w:rsidRPr="007F5EDF">
              <w:t>)</w:t>
            </w:r>
          </w:p>
          <w:p w14:paraId="35711A78" w14:textId="77777777" w:rsidR="00C011AB" w:rsidRPr="007F5EDF" w:rsidRDefault="00C011AB" w:rsidP="00347054">
            <w:pPr>
              <w:spacing w:line="288" w:lineRule="auto"/>
            </w:pPr>
            <w:r w:rsidRPr="007F5EDF">
              <w:t>)</w:t>
            </w:r>
          </w:p>
          <w:p w14:paraId="4F112B69" w14:textId="77777777" w:rsidR="00C011AB" w:rsidRPr="007F5EDF" w:rsidRDefault="00C011AB" w:rsidP="00347054">
            <w:pPr>
              <w:spacing w:line="288" w:lineRule="auto"/>
            </w:pPr>
            <w:r w:rsidRPr="007F5EDF">
              <w:t>)</w:t>
            </w:r>
          </w:p>
          <w:p w14:paraId="60BB2F5D" w14:textId="77777777" w:rsidR="00C011AB" w:rsidRPr="007F5EDF" w:rsidRDefault="00C011AB" w:rsidP="00347054">
            <w:pPr>
              <w:spacing w:line="288" w:lineRule="auto"/>
            </w:pPr>
            <w:r w:rsidRPr="007F5EDF">
              <w:t>)</w:t>
            </w:r>
          </w:p>
          <w:p w14:paraId="0814E2EC" w14:textId="77777777" w:rsidR="00C011AB" w:rsidRPr="007F5EDF" w:rsidRDefault="00C011AB" w:rsidP="00347054">
            <w:pPr>
              <w:spacing w:line="288" w:lineRule="auto"/>
            </w:pPr>
            <w:r w:rsidRPr="007F5EDF">
              <w:t>)</w:t>
            </w:r>
          </w:p>
          <w:p w14:paraId="24522CEF" w14:textId="77777777" w:rsidR="00C011AB" w:rsidRPr="007F5EDF" w:rsidRDefault="00C011AB" w:rsidP="00347054">
            <w:pPr>
              <w:spacing w:line="288" w:lineRule="auto"/>
            </w:pPr>
            <w:r w:rsidRPr="007F5EDF">
              <w:t>)</w:t>
            </w:r>
          </w:p>
          <w:p w14:paraId="7F92A550" w14:textId="77777777" w:rsidR="000E4BC7" w:rsidRPr="007F5EDF" w:rsidRDefault="000E4BC7" w:rsidP="00347054">
            <w:pPr>
              <w:spacing w:line="288" w:lineRule="auto"/>
            </w:pPr>
            <w:r w:rsidRPr="007F5EDF">
              <w:t>)</w:t>
            </w:r>
          </w:p>
          <w:p w14:paraId="37DCDBC2" w14:textId="77777777" w:rsidR="006C5AA6" w:rsidRPr="007F5EDF" w:rsidRDefault="00CF3FEB" w:rsidP="007C7E9A">
            <w:pPr>
              <w:spacing w:line="288" w:lineRule="auto"/>
            </w:pPr>
            <w:r w:rsidRPr="007F5EDF">
              <w:t>)</w:t>
            </w:r>
          </w:p>
        </w:tc>
        <w:tc>
          <w:tcPr>
            <w:tcW w:w="3881" w:type="dxa"/>
          </w:tcPr>
          <w:p w14:paraId="2EE77852" w14:textId="77777777" w:rsidR="00C011AB" w:rsidRPr="007F5EDF" w:rsidRDefault="00C011AB" w:rsidP="00347054">
            <w:pPr>
              <w:spacing w:line="288" w:lineRule="auto"/>
            </w:pPr>
            <w:r w:rsidRPr="007F5EDF">
              <w:t xml:space="preserve">DOCKET </w:t>
            </w:r>
            <w:r w:rsidR="007B6D00">
              <w:rPr>
                <w:bCs/>
              </w:rPr>
              <w:t>DG-144098</w:t>
            </w:r>
          </w:p>
          <w:p w14:paraId="00FFA946" w14:textId="77777777" w:rsidR="00C011AB" w:rsidRPr="007F5EDF" w:rsidRDefault="00C011AB" w:rsidP="00347054">
            <w:pPr>
              <w:spacing w:line="288" w:lineRule="auto"/>
            </w:pPr>
          </w:p>
          <w:p w14:paraId="6B0DA0D8" w14:textId="77777777" w:rsidR="00C011AB" w:rsidRPr="007F5EDF" w:rsidRDefault="00C011AB" w:rsidP="00347054">
            <w:pPr>
              <w:spacing w:line="288" w:lineRule="auto"/>
            </w:pPr>
            <w:r w:rsidRPr="007F5EDF">
              <w:t>ORDER 0</w:t>
            </w:r>
            <w:r w:rsidR="00A01D98" w:rsidRPr="007F5EDF">
              <w:rPr>
                <w:bCs/>
              </w:rPr>
              <w:t>1</w:t>
            </w:r>
          </w:p>
          <w:p w14:paraId="04E06414" w14:textId="77777777" w:rsidR="00C011AB" w:rsidRPr="007F5EDF" w:rsidRDefault="00C011AB" w:rsidP="00347054">
            <w:pPr>
              <w:spacing w:line="288" w:lineRule="auto"/>
            </w:pPr>
          </w:p>
          <w:p w14:paraId="2F6BF79B" w14:textId="77777777" w:rsidR="000E4BC7" w:rsidRPr="007F5EDF" w:rsidRDefault="00F13566" w:rsidP="00347054">
            <w:pPr>
              <w:spacing w:line="288" w:lineRule="auto"/>
            </w:pPr>
            <w:r w:rsidRPr="007F5EDF">
              <w:t>ORDER</w:t>
            </w:r>
            <w:r w:rsidR="00B11F6F">
              <w:t xml:space="preserve"> DENYING</w:t>
            </w:r>
            <w:r w:rsidR="004A3E2A" w:rsidRPr="007F5EDF">
              <w:t xml:space="preserve"> </w:t>
            </w:r>
            <w:r w:rsidRPr="007F5EDF">
              <w:t xml:space="preserve"> MITIGATION</w:t>
            </w:r>
            <w:r w:rsidR="00F0357E" w:rsidRPr="007F5EDF">
              <w:t xml:space="preserve"> </w:t>
            </w:r>
          </w:p>
          <w:p w14:paraId="5C06D2D1" w14:textId="77777777" w:rsidR="00830040" w:rsidRPr="007F5EDF" w:rsidRDefault="00830040" w:rsidP="00347054">
            <w:pPr>
              <w:spacing w:line="288" w:lineRule="auto"/>
            </w:pPr>
          </w:p>
          <w:p w14:paraId="0CD29025" w14:textId="77777777" w:rsidR="00A84893" w:rsidRPr="007F5EDF" w:rsidRDefault="00A84893" w:rsidP="00347054">
            <w:pPr>
              <w:pStyle w:val="Header"/>
              <w:tabs>
                <w:tab w:val="clear" w:pos="4320"/>
                <w:tab w:val="clear" w:pos="8640"/>
              </w:tabs>
              <w:spacing w:line="288" w:lineRule="auto"/>
            </w:pPr>
          </w:p>
        </w:tc>
      </w:tr>
    </w:tbl>
    <w:p w14:paraId="1A125148" w14:textId="77777777" w:rsidR="007C7E9A" w:rsidRDefault="007C7E9A" w:rsidP="00347054">
      <w:pPr>
        <w:spacing w:line="288" w:lineRule="auto"/>
        <w:jc w:val="center"/>
        <w:rPr>
          <w:b/>
        </w:rPr>
      </w:pPr>
    </w:p>
    <w:p w14:paraId="4BC4EFCD" w14:textId="77777777" w:rsidR="002E3C80" w:rsidRPr="007F5EDF" w:rsidRDefault="00F32856" w:rsidP="00347054">
      <w:pPr>
        <w:spacing w:line="288" w:lineRule="auto"/>
        <w:jc w:val="center"/>
        <w:rPr>
          <w:b/>
        </w:rPr>
      </w:pPr>
      <w:r w:rsidRPr="007F5EDF">
        <w:rPr>
          <w:b/>
        </w:rPr>
        <w:t>BACKGROUND</w:t>
      </w:r>
    </w:p>
    <w:p w14:paraId="5D307199" w14:textId="77777777" w:rsidR="00841996" w:rsidRPr="007F5EDF" w:rsidRDefault="00841996" w:rsidP="00347054">
      <w:pPr>
        <w:spacing w:line="288" w:lineRule="auto"/>
      </w:pPr>
    </w:p>
    <w:p w14:paraId="2682EA87" w14:textId="77777777" w:rsidR="007B6D00" w:rsidRDefault="00AE4920" w:rsidP="00F709FB">
      <w:pPr>
        <w:numPr>
          <w:ilvl w:val="0"/>
          <w:numId w:val="1"/>
        </w:numPr>
        <w:tabs>
          <w:tab w:val="clear" w:pos="1080"/>
          <w:tab w:val="left" w:pos="0"/>
        </w:tabs>
        <w:spacing w:line="288" w:lineRule="auto"/>
        <w:ind w:left="0" w:hanging="720"/>
      </w:pPr>
      <w:r>
        <w:t>On April 13, 2015, t</w:t>
      </w:r>
      <w:r w:rsidR="007B6D00">
        <w:t>he Washington Utilities and Transportation Commission (Commission) issued Penalty Assessment DG-144098 against Jeremy Kysar d/b/a Blade Excavation (Blade Excavation or Company) in the amount of $3,000, alleging three violations of RCW 19.122.030(1)(a) for failing to request a dig ticket prior to performing an excavation on three separate occasions.</w:t>
      </w:r>
    </w:p>
    <w:p w14:paraId="076BFEC2" w14:textId="77777777" w:rsidR="007C7E9A" w:rsidRDefault="007C7E9A" w:rsidP="007C7E9A">
      <w:pPr>
        <w:tabs>
          <w:tab w:val="left" w:pos="0"/>
        </w:tabs>
        <w:spacing w:line="288" w:lineRule="auto"/>
      </w:pPr>
    </w:p>
    <w:p w14:paraId="5519176A" w14:textId="77777777" w:rsidR="00181FA2" w:rsidRDefault="007B6D00" w:rsidP="00F709FB">
      <w:pPr>
        <w:numPr>
          <w:ilvl w:val="0"/>
          <w:numId w:val="1"/>
        </w:numPr>
        <w:tabs>
          <w:tab w:val="clear" w:pos="1080"/>
          <w:tab w:val="left" w:pos="0"/>
        </w:tabs>
        <w:spacing w:line="288" w:lineRule="auto"/>
        <w:ind w:left="0" w:hanging="720"/>
      </w:pPr>
      <w:r>
        <w:t xml:space="preserve">On May 1, 2015, Blade Excavation filed </w:t>
      </w:r>
      <w:r w:rsidR="002011A5">
        <w:t>an application</w:t>
      </w:r>
      <w:r>
        <w:t xml:space="preserve"> for mitigation, admitting two of the three violations and requesting a decision based on the written information provided. In its request, the Company states, “</w:t>
      </w:r>
      <w:r w:rsidR="00181FA2">
        <w:t>Violation #1 and violation #3 are the same incident. I do admit fault on #2 and #3.”</w:t>
      </w:r>
    </w:p>
    <w:p w14:paraId="3EA42D87" w14:textId="77777777" w:rsidR="007C7E9A" w:rsidRDefault="007C7E9A" w:rsidP="007C7E9A">
      <w:pPr>
        <w:tabs>
          <w:tab w:val="left" w:pos="0"/>
        </w:tabs>
        <w:spacing w:line="288" w:lineRule="auto"/>
      </w:pPr>
    </w:p>
    <w:p w14:paraId="3B735CB9" w14:textId="77777777" w:rsidR="004F30B9" w:rsidRDefault="00181FA2" w:rsidP="00C61C0E">
      <w:pPr>
        <w:numPr>
          <w:ilvl w:val="0"/>
          <w:numId w:val="1"/>
        </w:numPr>
        <w:tabs>
          <w:tab w:val="clear" w:pos="1080"/>
          <w:tab w:val="left" w:pos="0"/>
        </w:tabs>
        <w:spacing w:line="288" w:lineRule="auto"/>
        <w:ind w:left="0" w:hanging="720"/>
      </w:pPr>
      <w:r>
        <w:t xml:space="preserve">On June </w:t>
      </w:r>
      <w:r w:rsidR="00711DB9">
        <w:t>10</w:t>
      </w:r>
      <w:r>
        <w:t>, 2015, Commission staff (Staff) filed a</w:t>
      </w:r>
      <w:r w:rsidR="00711DB9">
        <w:t>n amended</w:t>
      </w:r>
      <w:r>
        <w:t xml:space="preserve"> response </w:t>
      </w:r>
      <w:r w:rsidR="00536E53">
        <w:t>recommending the Commission deny the Company’s request for mitigation.</w:t>
      </w:r>
      <w:r>
        <w:t xml:space="preserve"> </w:t>
      </w:r>
      <w:r w:rsidR="00536E53">
        <w:t xml:space="preserve">Staff explained that the </w:t>
      </w:r>
      <w:r w:rsidR="00CF4B96">
        <w:t xml:space="preserve">Penalty Assessment contains a typographical error, and </w:t>
      </w:r>
      <w:r w:rsidR="000B49C8">
        <w:t xml:space="preserve">that </w:t>
      </w:r>
      <w:r w:rsidR="00CF4B96">
        <w:t xml:space="preserve">the </w:t>
      </w:r>
      <w:r w:rsidR="00536E53">
        <w:t xml:space="preserve">correct </w:t>
      </w:r>
      <w:r w:rsidR="00591D9A">
        <w:t>location</w:t>
      </w:r>
      <w:r w:rsidR="00536E53">
        <w:t xml:space="preserve"> for the third violation </w:t>
      </w:r>
      <w:r w:rsidR="00E5196D">
        <w:t>i</w:t>
      </w:r>
      <w:r w:rsidR="00536E53">
        <w:t>s 1634 Lucca Lane</w:t>
      </w:r>
      <w:r w:rsidR="00E5196D">
        <w:t xml:space="preserve">. The penalty assessment erroneously </w:t>
      </w:r>
      <w:r w:rsidR="00591D9A">
        <w:t>cite</w:t>
      </w:r>
      <w:r w:rsidR="00AE4920">
        <w:t>s</w:t>
      </w:r>
      <w:r w:rsidR="00536E53">
        <w:t xml:space="preserve"> 1638 Lucca Lane as the address for both the first and third violations</w:t>
      </w:r>
      <w:r w:rsidR="00CF4B96">
        <w:t>, although the incident dates are different</w:t>
      </w:r>
      <w:r w:rsidR="00536E53">
        <w:t xml:space="preserve">. Because Blade Excavation </w:t>
      </w:r>
      <w:r w:rsidR="0042128D">
        <w:t xml:space="preserve">actually </w:t>
      </w:r>
      <w:r w:rsidR="00536E53">
        <w:t xml:space="preserve">damaged underground utilities on three separate occasions, Staff does not support a penalty reduction. </w:t>
      </w:r>
    </w:p>
    <w:p w14:paraId="53B90663" w14:textId="77777777" w:rsidR="007C7E9A" w:rsidRDefault="007C7E9A" w:rsidP="007C7E9A">
      <w:pPr>
        <w:tabs>
          <w:tab w:val="left" w:pos="0"/>
        </w:tabs>
        <w:spacing w:line="288" w:lineRule="auto"/>
      </w:pPr>
    </w:p>
    <w:p w14:paraId="7C36F45B" w14:textId="77777777" w:rsidR="00D526A9" w:rsidRDefault="004F30B9" w:rsidP="00182F5C">
      <w:pPr>
        <w:numPr>
          <w:ilvl w:val="0"/>
          <w:numId w:val="1"/>
        </w:numPr>
        <w:tabs>
          <w:tab w:val="clear" w:pos="1080"/>
          <w:tab w:val="left" w:pos="0"/>
        </w:tabs>
        <w:spacing w:line="288" w:lineRule="auto"/>
        <w:ind w:left="0" w:hanging="720"/>
      </w:pPr>
      <w:r>
        <w:t xml:space="preserve">On June 11, 2015, the Commission issued a Notice of Opportunity to Respond to Staff’s Amended Response by June 17, 2015. Blade Excavation did not respond to the new information presented by Staff </w:t>
      </w:r>
      <w:r w:rsidR="00711DB9">
        <w:t>that distinguishes the</w:t>
      </w:r>
      <w:r>
        <w:t xml:space="preserve"> first and third violations</w:t>
      </w:r>
      <w:r w:rsidR="00711DB9">
        <w:t xml:space="preserve"> as separate incidents</w:t>
      </w:r>
      <w:r>
        <w:t>.</w:t>
      </w:r>
    </w:p>
    <w:p w14:paraId="63493294" w14:textId="77777777" w:rsidR="007C7E9A" w:rsidRPr="007F5EDF" w:rsidRDefault="007C7E9A" w:rsidP="007C7E9A">
      <w:pPr>
        <w:tabs>
          <w:tab w:val="left" w:pos="0"/>
        </w:tabs>
        <w:spacing w:line="288" w:lineRule="auto"/>
      </w:pPr>
    </w:p>
    <w:p w14:paraId="0A264AC9" w14:textId="77777777" w:rsidR="007C7E9A" w:rsidRDefault="007C7E9A" w:rsidP="007C7E9A">
      <w:pPr>
        <w:tabs>
          <w:tab w:val="left" w:pos="0"/>
        </w:tabs>
        <w:spacing w:line="288" w:lineRule="auto"/>
        <w:jc w:val="center"/>
        <w:rPr>
          <w:b/>
        </w:rPr>
      </w:pPr>
      <w:r>
        <w:rPr>
          <w:b/>
        </w:rPr>
        <w:br w:type="page"/>
      </w:r>
    </w:p>
    <w:p w14:paraId="7A0FAD86" w14:textId="77777777" w:rsidR="00841996" w:rsidRPr="007F5EDF" w:rsidRDefault="00F32856" w:rsidP="007C7E9A">
      <w:pPr>
        <w:tabs>
          <w:tab w:val="left" w:pos="0"/>
        </w:tabs>
        <w:spacing w:line="288" w:lineRule="auto"/>
        <w:jc w:val="center"/>
        <w:rPr>
          <w:b/>
        </w:rPr>
      </w:pPr>
      <w:r w:rsidRPr="007F5EDF">
        <w:rPr>
          <w:b/>
        </w:rPr>
        <w:lastRenderedPageBreak/>
        <w:t>DISCUSSION</w:t>
      </w:r>
      <w:r w:rsidR="00F23333">
        <w:rPr>
          <w:b/>
        </w:rPr>
        <w:t xml:space="preserve"> AND DECISION</w:t>
      </w:r>
    </w:p>
    <w:p w14:paraId="4680E9D6" w14:textId="77777777" w:rsidR="001A220D" w:rsidRPr="007F5EDF" w:rsidRDefault="001A220D" w:rsidP="00347054">
      <w:pPr>
        <w:spacing w:line="288" w:lineRule="auto"/>
      </w:pPr>
    </w:p>
    <w:p w14:paraId="5A978FD5" w14:textId="77777777" w:rsidR="007B6D00" w:rsidRDefault="007B6D00" w:rsidP="007B6D00">
      <w:pPr>
        <w:numPr>
          <w:ilvl w:val="0"/>
          <w:numId w:val="1"/>
        </w:numPr>
        <w:tabs>
          <w:tab w:val="clear" w:pos="1080"/>
          <w:tab w:val="left" w:pos="0"/>
        </w:tabs>
        <w:spacing w:line="288" w:lineRule="auto"/>
        <w:ind w:left="0" w:hanging="720"/>
        <w:rPr>
          <w:bCs/>
        </w:rPr>
      </w:pPr>
      <w:r>
        <w:rPr>
          <w:bCs/>
        </w:rPr>
        <w:t xml:space="preserve">RCW 19.122.055(1)(a) provides, in part, that any excavator who fails to notify a one-number locator service and causes damage to a hazardous liquid or gas facility is subject to a civil penalty of up to $10,000 for each violation. </w:t>
      </w:r>
      <w:r w:rsidR="00536E53">
        <w:rPr>
          <w:bCs/>
        </w:rPr>
        <w:t xml:space="preserve">Here, </w:t>
      </w:r>
      <w:r w:rsidR="00AE4920">
        <w:rPr>
          <w:bCs/>
        </w:rPr>
        <w:t>the Commission has assessed</w:t>
      </w:r>
      <w:r w:rsidR="00536E53">
        <w:rPr>
          <w:bCs/>
        </w:rPr>
        <w:t xml:space="preserve"> reduced penalties of $1,000 per violation because these are first time violations.</w:t>
      </w:r>
    </w:p>
    <w:p w14:paraId="0375B719" w14:textId="77777777" w:rsidR="007C7E9A" w:rsidRDefault="007C7E9A" w:rsidP="007C7E9A">
      <w:pPr>
        <w:tabs>
          <w:tab w:val="left" w:pos="0"/>
        </w:tabs>
        <w:spacing w:line="288" w:lineRule="auto"/>
        <w:rPr>
          <w:bCs/>
        </w:rPr>
      </w:pPr>
    </w:p>
    <w:p w14:paraId="55FDEFF4" w14:textId="77777777" w:rsidR="00F119A0" w:rsidRPr="007C7E9A" w:rsidRDefault="00591D9A" w:rsidP="00F119A0">
      <w:pPr>
        <w:numPr>
          <w:ilvl w:val="0"/>
          <w:numId w:val="1"/>
        </w:numPr>
        <w:tabs>
          <w:tab w:val="clear" w:pos="1080"/>
          <w:tab w:val="left" w:pos="0"/>
        </w:tabs>
        <w:spacing w:line="288" w:lineRule="auto"/>
        <w:ind w:left="0" w:hanging="720"/>
        <w:rPr>
          <w:bCs/>
        </w:rPr>
      </w:pPr>
      <w:r w:rsidRPr="00591D9A">
        <w:t>The Commission considers several factors when entertaining a request for mitigation, including whether the company introduces new information that may not have been considered in setting the assessed penalty amount, or explains other circumstances that convince the Commission that a lesser penalty will be equally or more effective in ensuring the company’s compliance.</w:t>
      </w:r>
      <w:r w:rsidRPr="00591D9A">
        <w:rPr>
          <w:rStyle w:val="FootnoteReference"/>
        </w:rPr>
        <w:footnoteReference w:id="1"/>
      </w:r>
    </w:p>
    <w:p w14:paraId="09EB547C" w14:textId="77777777" w:rsidR="007C7E9A" w:rsidRPr="00F119A0" w:rsidRDefault="007C7E9A" w:rsidP="007C7E9A">
      <w:pPr>
        <w:tabs>
          <w:tab w:val="left" w:pos="0"/>
        </w:tabs>
        <w:spacing w:line="288" w:lineRule="auto"/>
        <w:rPr>
          <w:bCs/>
        </w:rPr>
      </w:pPr>
    </w:p>
    <w:p w14:paraId="2414E1A8" w14:textId="77777777" w:rsidR="00F119A0" w:rsidRPr="00F119A0" w:rsidRDefault="00591D9A" w:rsidP="00F119A0">
      <w:pPr>
        <w:numPr>
          <w:ilvl w:val="0"/>
          <w:numId w:val="1"/>
        </w:numPr>
        <w:tabs>
          <w:tab w:val="clear" w:pos="1080"/>
          <w:tab w:val="left" w:pos="0"/>
        </w:tabs>
        <w:spacing w:line="288" w:lineRule="auto"/>
        <w:ind w:left="0" w:hanging="720"/>
        <w:rPr>
          <w:bCs/>
        </w:rPr>
      </w:pPr>
      <w:r w:rsidRPr="00F119A0">
        <w:rPr>
          <w:bCs/>
        </w:rPr>
        <w:t xml:space="preserve">Here, penalties are appropriate for first-time violations because of the potential safety risks posed by </w:t>
      </w:r>
      <w:r w:rsidR="002011A5" w:rsidRPr="00F119A0">
        <w:rPr>
          <w:bCs/>
        </w:rPr>
        <w:t>damage to gas pipelines</w:t>
      </w:r>
      <w:r w:rsidRPr="00F119A0">
        <w:rPr>
          <w:bCs/>
        </w:rPr>
        <w:t>.</w:t>
      </w:r>
      <w:r w:rsidR="002011A5" w:rsidRPr="00F119A0">
        <w:rPr>
          <w:bCs/>
        </w:rPr>
        <w:t xml:space="preserve"> </w:t>
      </w:r>
      <w:r w:rsidR="00F23333" w:rsidRPr="00F119A0">
        <w:rPr>
          <w:bCs/>
        </w:rPr>
        <w:t xml:space="preserve">As Staff noted in its response, companies that dig without first obtaining an underground utility locate are putting their employees, the public, and the facility operator’s employees at risk. Any of the three damage incidents at issue could have resulted in </w:t>
      </w:r>
      <w:r w:rsidR="00D34633" w:rsidRPr="00F119A0">
        <w:rPr>
          <w:bCs/>
        </w:rPr>
        <w:t xml:space="preserve">a </w:t>
      </w:r>
      <w:r w:rsidR="00F23333" w:rsidRPr="00F119A0">
        <w:rPr>
          <w:bCs/>
        </w:rPr>
        <w:t xml:space="preserve">fire or </w:t>
      </w:r>
      <w:r w:rsidR="00D34633" w:rsidRPr="00F119A0">
        <w:rPr>
          <w:bCs/>
        </w:rPr>
        <w:t xml:space="preserve">an </w:t>
      </w:r>
      <w:r w:rsidR="00F23333" w:rsidRPr="00F119A0">
        <w:rPr>
          <w:bCs/>
        </w:rPr>
        <w:t xml:space="preserve">explosion. </w:t>
      </w:r>
      <w:r w:rsidR="00F119A0" w:rsidRPr="00F119A0">
        <w:t xml:space="preserve">The Commission consistently assesses the maximum penalty for these types of violations. </w:t>
      </w:r>
      <w:r w:rsidR="00F119A0">
        <w:t>Blade Excavation has not introduced any new information or explained additional circumstances that would warrant a further penalty reduction.</w:t>
      </w:r>
      <w:r w:rsidR="00F119A0" w:rsidRPr="00F119A0">
        <w:rPr>
          <w:color w:val="1F497D"/>
        </w:rPr>
        <w:t xml:space="preserve"> </w:t>
      </w:r>
      <w:r w:rsidR="00F119A0" w:rsidRPr="00F119A0">
        <w:t xml:space="preserve">The Company states only that the location address is the same for the first and third violations, and thus the Commission erroneously imposed a penalty twice for the same violation.  We disagree. As Staff explained, the address for the third violation cited in the Penalty Assessment contains a typographical error, and the Company reported – and the Commission properly penalized – three separate violations. Blade Excavation failed to respond to Staff’s explanation of the error or otherwise dispute the third violation following a notice and opportunity to do so. Accordingly, we find that the Commission properly penalized Blade Construction for three violations and deny the Company’s request for mitigation. </w:t>
      </w:r>
    </w:p>
    <w:p w14:paraId="50219DE2" w14:textId="77777777" w:rsidR="00347054" w:rsidRPr="007F5EDF" w:rsidRDefault="00347054" w:rsidP="00F119A0">
      <w:pPr>
        <w:tabs>
          <w:tab w:val="left" w:pos="0"/>
        </w:tabs>
        <w:spacing w:line="288" w:lineRule="auto"/>
      </w:pPr>
    </w:p>
    <w:p w14:paraId="34B2B541" w14:textId="77777777" w:rsidR="007C7E9A" w:rsidRDefault="007C7E9A" w:rsidP="007C7E9A">
      <w:pPr>
        <w:spacing w:line="288" w:lineRule="auto"/>
        <w:jc w:val="center"/>
        <w:rPr>
          <w:b/>
        </w:rPr>
      </w:pPr>
      <w:r>
        <w:rPr>
          <w:b/>
        </w:rPr>
        <w:br w:type="page"/>
      </w:r>
    </w:p>
    <w:p w14:paraId="46E04366" w14:textId="77777777" w:rsidR="00F32856" w:rsidRPr="007F5EDF" w:rsidRDefault="00F32856" w:rsidP="007C7E9A">
      <w:pPr>
        <w:spacing w:line="288" w:lineRule="auto"/>
        <w:jc w:val="center"/>
        <w:rPr>
          <w:b/>
        </w:rPr>
      </w:pPr>
      <w:r w:rsidRPr="007F5EDF">
        <w:rPr>
          <w:b/>
        </w:rPr>
        <w:lastRenderedPageBreak/>
        <w:t>ORDER</w:t>
      </w:r>
    </w:p>
    <w:p w14:paraId="24867028" w14:textId="77777777" w:rsidR="00892232" w:rsidRPr="007F5EDF" w:rsidRDefault="00892232" w:rsidP="00347054">
      <w:pPr>
        <w:pStyle w:val="ListParagraph"/>
        <w:spacing w:line="288" w:lineRule="auto"/>
        <w:ind w:left="0"/>
      </w:pPr>
    </w:p>
    <w:p w14:paraId="548968AD" w14:textId="77777777" w:rsidR="00F32856" w:rsidRPr="007F5EDF" w:rsidRDefault="00F32856" w:rsidP="00347054">
      <w:pPr>
        <w:spacing w:line="288" w:lineRule="auto"/>
      </w:pPr>
      <w:r w:rsidRPr="007F5EDF">
        <w:t>T</w:t>
      </w:r>
      <w:r w:rsidR="005E3095" w:rsidRPr="007F5EDF">
        <w:t>HE COMMISSION ORDERS</w:t>
      </w:r>
      <w:r w:rsidRPr="007F5EDF">
        <w:t>:</w:t>
      </w:r>
      <w:r w:rsidR="008741D9" w:rsidRPr="007F5EDF">
        <w:t xml:space="preserve"> </w:t>
      </w:r>
    </w:p>
    <w:p w14:paraId="36818CE4" w14:textId="77777777" w:rsidR="00F32856" w:rsidRPr="007F5EDF" w:rsidRDefault="00F32856" w:rsidP="00347054">
      <w:pPr>
        <w:spacing w:line="288" w:lineRule="auto"/>
        <w:ind w:left="720"/>
      </w:pPr>
    </w:p>
    <w:p w14:paraId="2306CAB7" w14:textId="77777777" w:rsidR="005E3095" w:rsidRPr="007F5EDF" w:rsidRDefault="005E3095" w:rsidP="00347054">
      <w:pPr>
        <w:numPr>
          <w:ilvl w:val="0"/>
          <w:numId w:val="1"/>
        </w:numPr>
        <w:tabs>
          <w:tab w:val="clear" w:pos="1080"/>
          <w:tab w:val="left" w:pos="0"/>
        </w:tabs>
        <w:spacing w:line="288" w:lineRule="auto"/>
        <w:ind w:left="720" w:hanging="1440"/>
      </w:pPr>
      <w:r w:rsidRPr="007F5EDF">
        <w:t>(1)</w:t>
      </w:r>
      <w:r w:rsidRPr="007F5EDF">
        <w:tab/>
      </w:r>
      <w:r w:rsidR="007B6D00">
        <w:rPr>
          <w:bCs/>
        </w:rPr>
        <w:t>Jeremy Kysar d/b/a Blade Excavation</w:t>
      </w:r>
      <w:r w:rsidR="00781DF5" w:rsidRPr="00C46C06">
        <w:rPr>
          <w:bCs/>
        </w:rPr>
        <w:t xml:space="preserve">’s </w:t>
      </w:r>
      <w:r w:rsidR="00D95EFE" w:rsidRPr="007F5EDF">
        <w:rPr>
          <w:bCs/>
        </w:rPr>
        <w:t>request</w:t>
      </w:r>
      <w:r w:rsidR="00304560" w:rsidRPr="007F5EDF">
        <w:rPr>
          <w:bCs/>
        </w:rPr>
        <w:t xml:space="preserve"> </w:t>
      </w:r>
      <w:r w:rsidR="002011A5">
        <w:t>for</w:t>
      </w:r>
      <w:r w:rsidR="00D95EFE" w:rsidRPr="007F5EDF">
        <w:t xml:space="preserve"> </w:t>
      </w:r>
      <w:r w:rsidR="007B6D00">
        <w:t>mitigation</w:t>
      </w:r>
      <w:r w:rsidR="00D95EFE" w:rsidRPr="007F5EDF">
        <w:t xml:space="preserve"> is DENIED</w:t>
      </w:r>
      <w:r w:rsidR="00E0789C" w:rsidRPr="007F5EDF">
        <w:t xml:space="preserve">.  </w:t>
      </w:r>
    </w:p>
    <w:p w14:paraId="569B97AF" w14:textId="77777777" w:rsidR="005E3095" w:rsidRPr="007F5EDF" w:rsidRDefault="005E3095" w:rsidP="00347054">
      <w:pPr>
        <w:spacing w:line="288" w:lineRule="auto"/>
        <w:ind w:left="720"/>
      </w:pPr>
    </w:p>
    <w:p w14:paraId="2A17002C" w14:textId="77777777" w:rsidR="00D95EFE" w:rsidRPr="007F5EDF" w:rsidRDefault="005E3095" w:rsidP="00461A9F">
      <w:pPr>
        <w:numPr>
          <w:ilvl w:val="0"/>
          <w:numId w:val="1"/>
        </w:numPr>
        <w:tabs>
          <w:tab w:val="clear" w:pos="1080"/>
          <w:tab w:val="left" w:pos="0"/>
        </w:tabs>
        <w:spacing w:line="288" w:lineRule="auto"/>
        <w:ind w:left="0" w:hanging="720"/>
      </w:pPr>
      <w:r w:rsidRPr="007F5EDF">
        <w:t>(2)</w:t>
      </w:r>
      <w:r w:rsidRPr="007F5EDF">
        <w:tab/>
      </w:r>
      <w:r w:rsidR="00D95EFE" w:rsidRPr="007F5EDF">
        <w:t>T</w:t>
      </w:r>
      <w:r w:rsidR="007B6D00">
        <w:t>he $3,000</w:t>
      </w:r>
      <w:r w:rsidR="00D95EFE" w:rsidRPr="007F5EDF">
        <w:t xml:space="preserve"> penalty is due and payable no later than June </w:t>
      </w:r>
      <w:r w:rsidR="00D34633">
        <w:t>2</w:t>
      </w:r>
      <w:r w:rsidR="00711DB9">
        <w:t>9</w:t>
      </w:r>
      <w:r w:rsidR="00D95EFE" w:rsidRPr="007F5EDF">
        <w:t>, 2015.</w:t>
      </w:r>
    </w:p>
    <w:p w14:paraId="4F6E6B87" w14:textId="77777777" w:rsidR="00AA6988" w:rsidRPr="007F5EDF" w:rsidRDefault="00AA6988" w:rsidP="00347054">
      <w:pPr>
        <w:pStyle w:val="ListParagraph"/>
        <w:spacing w:line="288" w:lineRule="auto"/>
      </w:pPr>
    </w:p>
    <w:p w14:paraId="5A200830" w14:textId="77777777" w:rsidR="006F2E4D" w:rsidRPr="007F5EDF" w:rsidRDefault="00860038" w:rsidP="00347054">
      <w:pPr>
        <w:numPr>
          <w:ilvl w:val="0"/>
          <w:numId w:val="1"/>
        </w:numPr>
        <w:tabs>
          <w:tab w:val="clear" w:pos="1080"/>
          <w:tab w:val="left" w:pos="0"/>
        </w:tabs>
        <w:spacing w:line="288" w:lineRule="auto"/>
        <w:ind w:left="0" w:hanging="720"/>
      </w:pPr>
      <w:r w:rsidRPr="007F5EDF">
        <w:t>The</w:t>
      </w:r>
      <w:r w:rsidRPr="007F5EDF">
        <w:rPr>
          <w:color w:val="000000"/>
        </w:rPr>
        <w:t xml:space="preserve"> Secretary has been delegated </w:t>
      </w:r>
      <w:r w:rsidR="008A70E9" w:rsidRPr="007F5EDF">
        <w:rPr>
          <w:color w:val="000000"/>
        </w:rPr>
        <w:t xml:space="preserve">authority </w:t>
      </w:r>
      <w:r w:rsidRPr="007F5EDF">
        <w:rPr>
          <w:color w:val="000000"/>
        </w:rPr>
        <w:t xml:space="preserve">to enter this </w:t>
      </w:r>
      <w:r w:rsidR="008002A6" w:rsidRPr="007F5EDF">
        <w:rPr>
          <w:color w:val="000000"/>
        </w:rPr>
        <w:t>o</w:t>
      </w:r>
      <w:r w:rsidRPr="007F5EDF">
        <w:rPr>
          <w:color w:val="000000"/>
        </w:rPr>
        <w:t xml:space="preserve">rder </w:t>
      </w:r>
      <w:r w:rsidR="00287672" w:rsidRPr="007F5EDF">
        <w:rPr>
          <w:bCs/>
          <w:color w:val="000000"/>
        </w:rPr>
        <w:t>on behalf of the Commissioners</w:t>
      </w:r>
      <w:r w:rsidRPr="007F5EDF">
        <w:rPr>
          <w:bCs/>
          <w:color w:val="000000"/>
        </w:rPr>
        <w:t xml:space="preserve"> </w:t>
      </w:r>
      <w:r w:rsidRPr="007F5EDF">
        <w:rPr>
          <w:color w:val="000000"/>
        </w:rPr>
        <w:t>under WAC</w:t>
      </w:r>
      <w:r w:rsidRPr="007F5EDF">
        <w:t xml:space="preserve"> 480-07-904(1)(h).</w:t>
      </w:r>
    </w:p>
    <w:p w14:paraId="19E6F3BB" w14:textId="77777777" w:rsidR="00860038" w:rsidRPr="007F5EDF" w:rsidRDefault="00860038" w:rsidP="00347054">
      <w:pPr>
        <w:spacing w:line="288" w:lineRule="auto"/>
      </w:pPr>
    </w:p>
    <w:p w14:paraId="4C20FBB0" w14:textId="77777777" w:rsidR="00C011AB" w:rsidRPr="007F5EDF" w:rsidRDefault="00BD11E4" w:rsidP="00347054">
      <w:pPr>
        <w:spacing w:line="288" w:lineRule="auto"/>
      </w:pPr>
      <w:r w:rsidRPr="007F5EDF">
        <w:t>DATED</w:t>
      </w:r>
      <w:r w:rsidR="00C011AB" w:rsidRPr="007F5EDF">
        <w:t xml:space="preserve"> at Olympia, Washington</w:t>
      </w:r>
      <w:r w:rsidR="00E17725" w:rsidRPr="007F5EDF">
        <w:t xml:space="preserve">, and effective </w:t>
      </w:r>
      <w:r w:rsidR="00D95EFE" w:rsidRPr="007F5EDF">
        <w:t xml:space="preserve">June </w:t>
      </w:r>
      <w:r w:rsidR="00D34633">
        <w:t>1</w:t>
      </w:r>
      <w:r w:rsidR="00711DB9">
        <w:t>8</w:t>
      </w:r>
      <w:r w:rsidR="008A54E8" w:rsidRPr="007F5EDF">
        <w:t>, 201</w:t>
      </w:r>
      <w:r w:rsidR="00D95EFE" w:rsidRPr="007F5EDF">
        <w:t>5</w:t>
      </w:r>
      <w:r w:rsidR="00C011AB" w:rsidRPr="007F5EDF">
        <w:t>.</w:t>
      </w:r>
    </w:p>
    <w:p w14:paraId="286475F7" w14:textId="77777777" w:rsidR="00C011AB" w:rsidRPr="007F5EDF" w:rsidRDefault="00C011AB" w:rsidP="00347054">
      <w:pPr>
        <w:pStyle w:val="Header"/>
        <w:tabs>
          <w:tab w:val="clear" w:pos="4320"/>
          <w:tab w:val="clear" w:pos="8640"/>
        </w:tabs>
        <w:spacing w:line="288" w:lineRule="auto"/>
      </w:pPr>
    </w:p>
    <w:p w14:paraId="310E5534" w14:textId="77777777" w:rsidR="00C011AB" w:rsidRPr="007F5EDF" w:rsidRDefault="00C011AB" w:rsidP="00347054">
      <w:pPr>
        <w:spacing w:line="288" w:lineRule="auto"/>
        <w:jc w:val="center"/>
      </w:pPr>
      <w:r w:rsidRPr="007F5EDF">
        <w:t>WASHINGTON UTILITIES AND TRANSPORTATION COMMISSION</w:t>
      </w:r>
    </w:p>
    <w:p w14:paraId="0DE788E1" w14:textId="77777777" w:rsidR="00981531" w:rsidRPr="007F5EDF" w:rsidRDefault="00981531" w:rsidP="00347054">
      <w:pPr>
        <w:pStyle w:val="Header"/>
        <w:tabs>
          <w:tab w:val="clear" w:pos="4320"/>
          <w:tab w:val="clear" w:pos="8640"/>
        </w:tabs>
        <w:spacing w:line="288" w:lineRule="auto"/>
      </w:pPr>
    </w:p>
    <w:p w14:paraId="067AE32D" w14:textId="77777777" w:rsidR="00293EC2" w:rsidRPr="007F5EDF" w:rsidRDefault="00293EC2" w:rsidP="00347054">
      <w:pPr>
        <w:spacing w:line="288" w:lineRule="auto"/>
        <w:ind w:left="2880" w:firstLine="720"/>
        <w:jc w:val="center"/>
      </w:pPr>
    </w:p>
    <w:p w14:paraId="3369FB1B" w14:textId="77777777" w:rsidR="00293EC2" w:rsidRPr="007F5EDF" w:rsidRDefault="00293EC2" w:rsidP="00347054">
      <w:pPr>
        <w:spacing w:line="288" w:lineRule="auto"/>
        <w:ind w:left="2880" w:firstLine="720"/>
        <w:jc w:val="center"/>
      </w:pPr>
    </w:p>
    <w:p w14:paraId="03D318C6" w14:textId="77777777" w:rsidR="00C011AB" w:rsidRPr="007F5EDF" w:rsidRDefault="008A37A3" w:rsidP="00347054">
      <w:pPr>
        <w:spacing w:line="288" w:lineRule="auto"/>
        <w:ind w:left="3600" w:firstLine="720"/>
      </w:pPr>
      <w:r w:rsidRPr="007F5EDF">
        <w:t>STEVEN V. KING</w:t>
      </w:r>
    </w:p>
    <w:p w14:paraId="546A0EDD" w14:textId="77777777" w:rsidR="00C011AB" w:rsidRPr="007F5EDF" w:rsidRDefault="00C011AB" w:rsidP="00347054">
      <w:pPr>
        <w:spacing w:line="288" w:lineRule="auto"/>
      </w:pPr>
      <w:r w:rsidRPr="007F5EDF">
        <w:tab/>
      </w:r>
      <w:r w:rsidRPr="007F5EDF">
        <w:tab/>
      </w:r>
      <w:r w:rsidRPr="007F5EDF">
        <w:tab/>
      </w:r>
      <w:r w:rsidRPr="007F5EDF">
        <w:tab/>
      </w:r>
      <w:r w:rsidRPr="007F5EDF">
        <w:tab/>
      </w:r>
      <w:r w:rsidRPr="007F5EDF">
        <w:tab/>
      </w:r>
      <w:r w:rsidR="00A01D98" w:rsidRPr="007F5EDF">
        <w:t xml:space="preserve">Executive </w:t>
      </w:r>
      <w:r w:rsidR="008554A7" w:rsidRPr="007F5EDF">
        <w:t xml:space="preserve">Director and </w:t>
      </w:r>
      <w:r w:rsidR="00A01D98" w:rsidRPr="007F5EDF">
        <w:t>Secretary</w:t>
      </w:r>
    </w:p>
    <w:p w14:paraId="03C91133" w14:textId="77777777" w:rsidR="006972FB" w:rsidRPr="007F5EDF" w:rsidRDefault="006972FB" w:rsidP="00347054">
      <w:pPr>
        <w:spacing w:line="288" w:lineRule="auto"/>
      </w:pPr>
    </w:p>
    <w:p w14:paraId="53A58DFE" w14:textId="77777777" w:rsidR="00F637C2" w:rsidRPr="007F5EDF" w:rsidRDefault="00F637C2" w:rsidP="00347054">
      <w:pPr>
        <w:spacing w:line="288" w:lineRule="auto"/>
      </w:pPr>
    </w:p>
    <w:p w14:paraId="11453985" w14:textId="77777777" w:rsidR="006972FB" w:rsidRPr="007F5EDF" w:rsidRDefault="006972FB" w:rsidP="00347054">
      <w:pPr>
        <w:spacing w:line="288" w:lineRule="auto"/>
        <w:rPr>
          <w:b/>
          <w:bCs/>
        </w:rPr>
      </w:pPr>
      <w:r w:rsidRPr="007F5EDF">
        <w:rPr>
          <w:b/>
        </w:rPr>
        <w:t xml:space="preserve">NOTICE TO PARTIES:  </w:t>
      </w:r>
      <w:r w:rsidR="00421B3A" w:rsidRPr="007F5EDF">
        <w:rPr>
          <w:b/>
        </w:rPr>
        <w:t xml:space="preserve">This is an order delegated to the Executive Secretary for decision.  </w:t>
      </w:r>
      <w:r w:rsidR="00B21414" w:rsidRPr="007F5EDF">
        <w:rPr>
          <w:b/>
        </w:rPr>
        <w:t>As authorized in</w:t>
      </w:r>
      <w:r w:rsidR="00421B3A" w:rsidRPr="007F5EDF">
        <w:rPr>
          <w:b/>
        </w:rPr>
        <w:t xml:space="preserve"> </w:t>
      </w:r>
      <w:r w:rsidR="00287672" w:rsidRPr="007F5EDF">
        <w:rPr>
          <w:b/>
        </w:rPr>
        <w:t>WAC 480-07-904(3)</w:t>
      </w:r>
      <w:r w:rsidR="00421B3A" w:rsidRPr="007F5EDF">
        <w:rPr>
          <w:b/>
        </w:rPr>
        <w:t xml:space="preserve">, </w:t>
      </w:r>
      <w:r w:rsidR="006005B9" w:rsidRPr="007F5EDF">
        <w:rPr>
          <w:b/>
        </w:rPr>
        <w:t xml:space="preserve">you </w:t>
      </w:r>
      <w:r w:rsidR="00421B3A" w:rsidRPr="007F5EDF">
        <w:rPr>
          <w:b/>
          <w:bCs/>
        </w:rPr>
        <w:t>must file a</w:t>
      </w:r>
      <w:r w:rsidR="00B21414" w:rsidRPr="007F5EDF">
        <w:rPr>
          <w:b/>
          <w:bCs/>
        </w:rPr>
        <w:t>ny</w:t>
      </w:r>
      <w:r w:rsidR="00421B3A" w:rsidRPr="007F5EDF">
        <w:rPr>
          <w:b/>
          <w:bCs/>
        </w:rPr>
        <w:t xml:space="preserve"> </w:t>
      </w:r>
      <w:r w:rsidR="005F75C6" w:rsidRPr="007F5EDF">
        <w:rPr>
          <w:b/>
          <w:bCs/>
        </w:rPr>
        <w:t>request for C</w:t>
      </w:r>
      <w:r w:rsidR="00421B3A" w:rsidRPr="007F5EDF">
        <w:rPr>
          <w:b/>
          <w:bCs/>
        </w:rPr>
        <w:t xml:space="preserve">ommission </w:t>
      </w:r>
      <w:r w:rsidR="006005B9" w:rsidRPr="007F5EDF">
        <w:rPr>
          <w:b/>
          <w:bCs/>
        </w:rPr>
        <w:t>review of this order</w:t>
      </w:r>
      <w:r w:rsidR="00421B3A" w:rsidRPr="007F5EDF">
        <w:rPr>
          <w:b/>
          <w:bCs/>
        </w:rPr>
        <w:t xml:space="preserve"> no later than 14 days after the date the decision is posted on the Commission’s </w:t>
      </w:r>
      <w:r w:rsidR="00737EB2" w:rsidRPr="007F5EDF">
        <w:rPr>
          <w:b/>
          <w:bCs/>
        </w:rPr>
        <w:t>w</w:t>
      </w:r>
      <w:r w:rsidR="00F32856" w:rsidRPr="007F5EDF">
        <w:rPr>
          <w:b/>
          <w:bCs/>
        </w:rPr>
        <w:t xml:space="preserve">ebsite.  </w:t>
      </w:r>
    </w:p>
    <w:sectPr w:rsidR="006972FB" w:rsidRPr="007F5EDF" w:rsidSect="00347054">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05199C" w14:textId="77777777" w:rsidR="0065007E" w:rsidRDefault="0065007E">
      <w:r>
        <w:separator/>
      </w:r>
    </w:p>
  </w:endnote>
  <w:endnote w:type="continuationSeparator" w:id="0">
    <w:p w14:paraId="64508054" w14:textId="77777777" w:rsidR="0065007E" w:rsidRDefault="00650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5A5CD" w14:textId="77777777" w:rsidR="0018431D" w:rsidRDefault="001843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6B8EF" w14:textId="77777777" w:rsidR="0018431D" w:rsidRDefault="001843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17623" w14:textId="77777777" w:rsidR="0018431D" w:rsidRDefault="001843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3FD9BC" w14:textId="77777777" w:rsidR="0065007E" w:rsidRDefault="0065007E">
      <w:r>
        <w:separator/>
      </w:r>
    </w:p>
  </w:footnote>
  <w:footnote w:type="continuationSeparator" w:id="0">
    <w:p w14:paraId="52735F12" w14:textId="77777777" w:rsidR="0065007E" w:rsidRDefault="0065007E">
      <w:r>
        <w:continuationSeparator/>
      </w:r>
    </w:p>
  </w:footnote>
  <w:footnote w:id="1">
    <w:p w14:paraId="50106A28" w14:textId="77777777" w:rsidR="00591D9A" w:rsidRPr="007C7E9A" w:rsidRDefault="00591D9A" w:rsidP="007C7E9A">
      <w:pPr>
        <w:pStyle w:val="FootnoteText"/>
        <w:spacing w:after="120"/>
        <w:rPr>
          <w:sz w:val="22"/>
          <w:szCs w:val="22"/>
        </w:rPr>
      </w:pPr>
      <w:r w:rsidRPr="007C7E9A">
        <w:rPr>
          <w:rStyle w:val="FootnoteReference"/>
          <w:sz w:val="22"/>
          <w:szCs w:val="22"/>
        </w:rPr>
        <w:footnoteRef/>
      </w:r>
      <w:r w:rsidRPr="007C7E9A">
        <w:rPr>
          <w:sz w:val="22"/>
          <w:szCs w:val="22"/>
        </w:rPr>
        <w:t xml:space="preserve"> </w:t>
      </w:r>
      <w:r w:rsidR="00AE4920" w:rsidRPr="007C7E9A">
        <w:rPr>
          <w:sz w:val="22"/>
          <w:szCs w:val="22"/>
        </w:rPr>
        <w:t>Docket A-120061, Enforcement Policy for the Washington Utilities and Transportation Commission (January 7, 2013) at ¶19.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DC5D3" w14:textId="77777777" w:rsidR="0018431D" w:rsidRDefault="001843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1761D" w14:textId="77777777" w:rsidR="009345E5" w:rsidRPr="00B85B2D" w:rsidRDefault="009345E5">
    <w:pPr>
      <w:pStyle w:val="Header"/>
      <w:tabs>
        <w:tab w:val="clear" w:pos="8640"/>
        <w:tab w:val="right" w:pos="8100"/>
      </w:tabs>
      <w:rPr>
        <w:rStyle w:val="PageNumber"/>
        <w:b/>
        <w:bCs/>
        <w:sz w:val="20"/>
        <w:szCs w:val="20"/>
      </w:rPr>
    </w:pPr>
    <w:r w:rsidRPr="00B85B2D">
      <w:rPr>
        <w:b/>
        <w:bCs/>
        <w:sz w:val="20"/>
        <w:szCs w:val="20"/>
      </w:rPr>
      <w:t xml:space="preserve">DOCKET </w:t>
    </w:r>
    <w:r w:rsidR="007B6D00">
      <w:rPr>
        <w:b/>
        <w:bCs/>
        <w:sz w:val="20"/>
        <w:szCs w:val="20"/>
      </w:rPr>
      <w:t>DG-144098</w:t>
    </w:r>
    <w:r w:rsidRPr="00B85B2D">
      <w:rPr>
        <w:b/>
        <w:bCs/>
        <w:sz w:val="20"/>
        <w:szCs w:val="20"/>
      </w:rPr>
      <w:tab/>
    </w:r>
    <w:r w:rsidRPr="00B85B2D">
      <w:rPr>
        <w:b/>
        <w:bCs/>
        <w:sz w:val="20"/>
        <w:szCs w:val="20"/>
      </w:rPr>
      <w:tab/>
      <w:t xml:space="preserve">PAGE </w:t>
    </w:r>
    <w:r w:rsidRPr="00B85B2D">
      <w:rPr>
        <w:rStyle w:val="PageNumber"/>
        <w:b/>
        <w:bCs/>
        <w:sz w:val="20"/>
        <w:szCs w:val="20"/>
      </w:rPr>
      <w:fldChar w:fldCharType="begin"/>
    </w:r>
    <w:r w:rsidRPr="00B85B2D">
      <w:rPr>
        <w:rStyle w:val="PageNumber"/>
        <w:b/>
        <w:bCs/>
        <w:sz w:val="20"/>
        <w:szCs w:val="20"/>
      </w:rPr>
      <w:instrText xml:space="preserve"> PAGE </w:instrText>
    </w:r>
    <w:r w:rsidRPr="00B85B2D">
      <w:rPr>
        <w:rStyle w:val="PageNumber"/>
        <w:b/>
        <w:bCs/>
        <w:sz w:val="20"/>
        <w:szCs w:val="20"/>
      </w:rPr>
      <w:fldChar w:fldCharType="separate"/>
    </w:r>
    <w:r w:rsidR="0018431D">
      <w:rPr>
        <w:rStyle w:val="PageNumber"/>
        <w:b/>
        <w:bCs/>
        <w:noProof/>
        <w:sz w:val="20"/>
        <w:szCs w:val="20"/>
      </w:rPr>
      <w:t>4</w:t>
    </w:r>
    <w:r w:rsidRPr="00B85B2D">
      <w:rPr>
        <w:rStyle w:val="PageNumber"/>
        <w:b/>
        <w:bCs/>
        <w:sz w:val="20"/>
        <w:szCs w:val="20"/>
      </w:rPr>
      <w:fldChar w:fldCharType="end"/>
    </w:r>
  </w:p>
  <w:p w14:paraId="064D310C" w14:textId="77777777" w:rsidR="009345E5" w:rsidRPr="00B85B2D" w:rsidRDefault="009345E5">
    <w:pPr>
      <w:pStyle w:val="Header"/>
      <w:tabs>
        <w:tab w:val="clear" w:pos="8640"/>
        <w:tab w:val="right" w:pos="8100"/>
      </w:tabs>
      <w:rPr>
        <w:rStyle w:val="PageNumber"/>
        <w:b/>
        <w:bCs/>
        <w:sz w:val="20"/>
        <w:szCs w:val="20"/>
      </w:rPr>
    </w:pPr>
    <w:r w:rsidRPr="00B85B2D">
      <w:rPr>
        <w:rStyle w:val="PageNumber"/>
        <w:b/>
        <w:bCs/>
        <w:sz w:val="20"/>
        <w:szCs w:val="20"/>
      </w:rPr>
      <w:t>ORDER 01</w:t>
    </w:r>
  </w:p>
  <w:p w14:paraId="5A5F4C3C" w14:textId="77777777" w:rsidR="009345E5" w:rsidRPr="00B85B2D" w:rsidRDefault="009345E5">
    <w:pPr>
      <w:pStyle w:val="Header"/>
      <w:tabs>
        <w:tab w:val="clear" w:pos="8640"/>
        <w:tab w:val="right" w:pos="8100"/>
      </w:tabs>
      <w:rPr>
        <w:b/>
        <w:bCs/>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F8897" w14:textId="2371539F" w:rsidR="0018431D" w:rsidRPr="0018431D" w:rsidRDefault="0018431D" w:rsidP="0018431D">
    <w:pPr>
      <w:pStyle w:val="Header"/>
      <w:jc w:val="right"/>
      <w:rPr>
        <w:b/>
        <w:sz w:val="20"/>
        <w:szCs w:val="20"/>
      </w:rPr>
    </w:pPr>
    <w:r>
      <w:rPr>
        <w:b/>
        <w:sz w:val="20"/>
        <w:szCs w:val="20"/>
      </w:rPr>
      <w:t xml:space="preserve">[Service date June 18, </w:t>
    </w:r>
    <w:r>
      <w:rPr>
        <w:b/>
        <w:sz w:val="20"/>
        <w:szCs w:val="20"/>
      </w:rPr>
      <w:t>2015]</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57912A61"/>
    <w:multiLevelType w:val="hybridMultilevel"/>
    <w:tmpl w:val="EA021396"/>
    <w:lvl w:ilvl="0" w:tplc="448E5192">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20"/>
    <w:rsid w:val="00000F54"/>
    <w:rsid w:val="000015DC"/>
    <w:rsid w:val="00005893"/>
    <w:rsid w:val="00007D4A"/>
    <w:rsid w:val="00013BD4"/>
    <w:rsid w:val="000164A8"/>
    <w:rsid w:val="000210D8"/>
    <w:rsid w:val="0002339B"/>
    <w:rsid w:val="00023460"/>
    <w:rsid w:val="00030930"/>
    <w:rsid w:val="00033213"/>
    <w:rsid w:val="00040C1A"/>
    <w:rsid w:val="000425D2"/>
    <w:rsid w:val="000426C0"/>
    <w:rsid w:val="00046349"/>
    <w:rsid w:val="0004663A"/>
    <w:rsid w:val="00064277"/>
    <w:rsid w:val="00064471"/>
    <w:rsid w:val="000677EC"/>
    <w:rsid w:val="00084377"/>
    <w:rsid w:val="000A14A5"/>
    <w:rsid w:val="000A424F"/>
    <w:rsid w:val="000A5612"/>
    <w:rsid w:val="000A60F5"/>
    <w:rsid w:val="000B3F21"/>
    <w:rsid w:val="000B4183"/>
    <w:rsid w:val="000B49C8"/>
    <w:rsid w:val="000B7854"/>
    <w:rsid w:val="000B7F83"/>
    <w:rsid w:val="000C0323"/>
    <w:rsid w:val="000D254E"/>
    <w:rsid w:val="000D3ACC"/>
    <w:rsid w:val="000D4261"/>
    <w:rsid w:val="000D77CC"/>
    <w:rsid w:val="000E0772"/>
    <w:rsid w:val="000E1EB1"/>
    <w:rsid w:val="000E4BC7"/>
    <w:rsid w:val="000F0649"/>
    <w:rsid w:val="00101D97"/>
    <w:rsid w:val="00111219"/>
    <w:rsid w:val="00112B93"/>
    <w:rsid w:val="001155A4"/>
    <w:rsid w:val="00117299"/>
    <w:rsid w:val="001179CD"/>
    <w:rsid w:val="0012204A"/>
    <w:rsid w:val="0012548B"/>
    <w:rsid w:val="00126995"/>
    <w:rsid w:val="00127197"/>
    <w:rsid w:val="00131166"/>
    <w:rsid w:val="00135751"/>
    <w:rsid w:val="00136247"/>
    <w:rsid w:val="00136868"/>
    <w:rsid w:val="0014054F"/>
    <w:rsid w:val="0014354E"/>
    <w:rsid w:val="00152F28"/>
    <w:rsid w:val="001537A6"/>
    <w:rsid w:val="0015682A"/>
    <w:rsid w:val="00160AF2"/>
    <w:rsid w:val="0016160B"/>
    <w:rsid w:val="00165BD5"/>
    <w:rsid w:val="001664DB"/>
    <w:rsid w:val="0017431C"/>
    <w:rsid w:val="00176046"/>
    <w:rsid w:val="00177D68"/>
    <w:rsid w:val="00181FA2"/>
    <w:rsid w:val="00182298"/>
    <w:rsid w:val="0018431D"/>
    <w:rsid w:val="00186814"/>
    <w:rsid w:val="00190A10"/>
    <w:rsid w:val="00190E92"/>
    <w:rsid w:val="001A0000"/>
    <w:rsid w:val="001A220D"/>
    <w:rsid w:val="001C10D0"/>
    <w:rsid w:val="001C1DAE"/>
    <w:rsid w:val="001C2225"/>
    <w:rsid w:val="001D0DC8"/>
    <w:rsid w:val="001D1073"/>
    <w:rsid w:val="001D765C"/>
    <w:rsid w:val="001E64D7"/>
    <w:rsid w:val="001F6CA6"/>
    <w:rsid w:val="002011A5"/>
    <w:rsid w:val="00203697"/>
    <w:rsid w:val="00212C4A"/>
    <w:rsid w:val="00217765"/>
    <w:rsid w:val="00223687"/>
    <w:rsid w:val="00226090"/>
    <w:rsid w:val="002260E1"/>
    <w:rsid w:val="00230FD0"/>
    <w:rsid w:val="00231544"/>
    <w:rsid w:val="00233D02"/>
    <w:rsid w:val="0024097E"/>
    <w:rsid w:val="00241EFB"/>
    <w:rsid w:val="002443C1"/>
    <w:rsid w:val="00244A75"/>
    <w:rsid w:val="00251255"/>
    <w:rsid w:val="002533F8"/>
    <w:rsid w:val="0025542C"/>
    <w:rsid w:val="002558D0"/>
    <w:rsid w:val="0025776E"/>
    <w:rsid w:val="002601B6"/>
    <w:rsid w:val="00264C0F"/>
    <w:rsid w:val="002656EB"/>
    <w:rsid w:val="0026688A"/>
    <w:rsid w:val="002728F6"/>
    <w:rsid w:val="00273073"/>
    <w:rsid w:val="00281ABD"/>
    <w:rsid w:val="00282150"/>
    <w:rsid w:val="002834B4"/>
    <w:rsid w:val="00285B43"/>
    <w:rsid w:val="0028697C"/>
    <w:rsid w:val="00287672"/>
    <w:rsid w:val="00291C3E"/>
    <w:rsid w:val="00293EC2"/>
    <w:rsid w:val="002969C0"/>
    <w:rsid w:val="002A44FE"/>
    <w:rsid w:val="002A547A"/>
    <w:rsid w:val="002B0F91"/>
    <w:rsid w:val="002C03F6"/>
    <w:rsid w:val="002C1C05"/>
    <w:rsid w:val="002C5131"/>
    <w:rsid w:val="002D0F71"/>
    <w:rsid w:val="002E1E12"/>
    <w:rsid w:val="002E3C80"/>
    <w:rsid w:val="002E59AC"/>
    <w:rsid w:val="002F169B"/>
    <w:rsid w:val="002F698C"/>
    <w:rsid w:val="00301107"/>
    <w:rsid w:val="00304560"/>
    <w:rsid w:val="0030487D"/>
    <w:rsid w:val="00304888"/>
    <w:rsid w:val="00307182"/>
    <w:rsid w:val="003072AB"/>
    <w:rsid w:val="00311EBF"/>
    <w:rsid w:val="0031607C"/>
    <w:rsid w:val="00316961"/>
    <w:rsid w:val="00320A02"/>
    <w:rsid w:val="003221C8"/>
    <w:rsid w:val="00325033"/>
    <w:rsid w:val="00343FAD"/>
    <w:rsid w:val="00345AD3"/>
    <w:rsid w:val="00347054"/>
    <w:rsid w:val="003470BB"/>
    <w:rsid w:val="00361888"/>
    <w:rsid w:val="00362AC7"/>
    <w:rsid w:val="00363B2A"/>
    <w:rsid w:val="003717D9"/>
    <w:rsid w:val="00371E20"/>
    <w:rsid w:val="0037213D"/>
    <w:rsid w:val="00372516"/>
    <w:rsid w:val="003815A3"/>
    <w:rsid w:val="00383B52"/>
    <w:rsid w:val="00386898"/>
    <w:rsid w:val="00397A87"/>
    <w:rsid w:val="003A38E3"/>
    <w:rsid w:val="003A7B35"/>
    <w:rsid w:val="003B10D2"/>
    <w:rsid w:val="003B2739"/>
    <w:rsid w:val="003C25B9"/>
    <w:rsid w:val="003C5E47"/>
    <w:rsid w:val="003C70EB"/>
    <w:rsid w:val="003D4639"/>
    <w:rsid w:val="003D52BA"/>
    <w:rsid w:val="003D5644"/>
    <w:rsid w:val="003D740F"/>
    <w:rsid w:val="003E01D8"/>
    <w:rsid w:val="003E160A"/>
    <w:rsid w:val="003F2217"/>
    <w:rsid w:val="003F2A20"/>
    <w:rsid w:val="00405642"/>
    <w:rsid w:val="00406DDA"/>
    <w:rsid w:val="004074DC"/>
    <w:rsid w:val="00413546"/>
    <w:rsid w:val="0042128D"/>
    <w:rsid w:val="00421B3A"/>
    <w:rsid w:val="004226B7"/>
    <w:rsid w:val="00426C92"/>
    <w:rsid w:val="00430F4E"/>
    <w:rsid w:val="004344AD"/>
    <w:rsid w:val="00436446"/>
    <w:rsid w:val="00441E21"/>
    <w:rsid w:val="00444529"/>
    <w:rsid w:val="00444E53"/>
    <w:rsid w:val="0044560D"/>
    <w:rsid w:val="00447286"/>
    <w:rsid w:val="00450C85"/>
    <w:rsid w:val="0046023D"/>
    <w:rsid w:val="004614D7"/>
    <w:rsid w:val="004734A9"/>
    <w:rsid w:val="00475E8F"/>
    <w:rsid w:val="0047720D"/>
    <w:rsid w:val="00482044"/>
    <w:rsid w:val="004878BC"/>
    <w:rsid w:val="00490617"/>
    <w:rsid w:val="00491D29"/>
    <w:rsid w:val="00496AC5"/>
    <w:rsid w:val="00497C39"/>
    <w:rsid w:val="004A1A6D"/>
    <w:rsid w:val="004A3E2A"/>
    <w:rsid w:val="004A74A6"/>
    <w:rsid w:val="004B4BCD"/>
    <w:rsid w:val="004C0175"/>
    <w:rsid w:val="004C4B31"/>
    <w:rsid w:val="004C605C"/>
    <w:rsid w:val="004D2214"/>
    <w:rsid w:val="004D24E3"/>
    <w:rsid w:val="004D2B76"/>
    <w:rsid w:val="004E14C5"/>
    <w:rsid w:val="004E42C9"/>
    <w:rsid w:val="004F19C5"/>
    <w:rsid w:val="004F30B9"/>
    <w:rsid w:val="004F5A39"/>
    <w:rsid w:val="004F5E53"/>
    <w:rsid w:val="00503A76"/>
    <w:rsid w:val="00506F82"/>
    <w:rsid w:val="00516019"/>
    <w:rsid w:val="00521A82"/>
    <w:rsid w:val="00524F39"/>
    <w:rsid w:val="00536E53"/>
    <w:rsid w:val="00543264"/>
    <w:rsid w:val="00547078"/>
    <w:rsid w:val="00551071"/>
    <w:rsid w:val="005519EF"/>
    <w:rsid w:val="00551E82"/>
    <w:rsid w:val="0055204F"/>
    <w:rsid w:val="00552401"/>
    <w:rsid w:val="00555C15"/>
    <w:rsid w:val="0057202D"/>
    <w:rsid w:val="005817DB"/>
    <w:rsid w:val="00582A4F"/>
    <w:rsid w:val="0058665D"/>
    <w:rsid w:val="005868BB"/>
    <w:rsid w:val="00587170"/>
    <w:rsid w:val="00591831"/>
    <w:rsid w:val="00591D9A"/>
    <w:rsid w:val="0059651E"/>
    <w:rsid w:val="00597B2E"/>
    <w:rsid w:val="005A53AE"/>
    <w:rsid w:val="005A7177"/>
    <w:rsid w:val="005B2395"/>
    <w:rsid w:val="005B2C2C"/>
    <w:rsid w:val="005B3D6F"/>
    <w:rsid w:val="005B45BF"/>
    <w:rsid w:val="005B5ED6"/>
    <w:rsid w:val="005B60F9"/>
    <w:rsid w:val="005C0B6F"/>
    <w:rsid w:val="005C21BF"/>
    <w:rsid w:val="005C64B0"/>
    <w:rsid w:val="005D084E"/>
    <w:rsid w:val="005D7A9C"/>
    <w:rsid w:val="005E07B6"/>
    <w:rsid w:val="005E1DD1"/>
    <w:rsid w:val="005E1EA6"/>
    <w:rsid w:val="005E3095"/>
    <w:rsid w:val="005E5A03"/>
    <w:rsid w:val="005E66F3"/>
    <w:rsid w:val="005F0705"/>
    <w:rsid w:val="005F24F9"/>
    <w:rsid w:val="005F6F49"/>
    <w:rsid w:val="005F75C6"/>
    <w:rsid w:val="006005B9"/>
    <w:rsid w:val="0060406D"/>
    <w:rsid w:val="006060EF"/>
    <w:rsid w:val="00606C8D"/>
    <w:rsid w:val="006140A4"/>
    <w:rsid w:val="00622F11"/>
    <w:rsid w:val="00623107"/>
    <w:rsid w:val="00630B45"/>
    <w:rsid w:val="0063197C"/>
    <w:rsid w:val="0064240B"/>
    <w:rsid w:val="0064785C"/>
    <w:rsid w:val="0065007E"/>
    <w:rsid w:val="006552B9"/>
    <w:rsid w:val="00664F6A"/>
    <w:rsid w:val="00667F91"/>
    <w:rsid w:val="006704C8"/>
    <w:rsid w:val="00672F09"/>
    <w:rsid w:val="006736DC"/>
    <w:rsid w:val="00675C9A"/>
    <w:rsid w:val="00683BD2"/>
    <w:rsid w:val="00684895"/>
    <w:rsid w:val="006972FB"/>
    <w:rsid w:val="006975D2"/>
    <w:rsid w:val="006A0236"/>
    <w:rsid w:val="006A2DCA"/>
    <w:rsid w:val="006B2972"/>
    <w:rsid w:val="006B41C6"/>
    <w:rsid w:val="006B619B"/>
    <w:rsid w:val="006B6EDA"/>
    <w:rsid w:val="006C5AA6"/>
    <w:rsid w:val="006C67EE"/>
    <w:rsid w:val="006D1578"/>
    <w:rsid w:val="006D1F48"/>
    <w:rsid w:val="006D3BA8"/>
    <w:rsid w:val="006E06FD"/>
    <w:rsid w:val="006F0806"/>
    <w:rsid w:val="006F2E4D"/>
    <w:rsid w:val="006F5053"/>
    <w:rsid w:val="006F7C3C"/>
    <w:rsid w:val="00703594"/>
    <w:rsid w:val="00704681"/>
    <w:rsid w:val="00711DB9"/>
    <w:rsid w:val="00714FA1"/>
    <w:rsid w:val="00717D10"/>
    <w:rsid w:val="007201A1"/>
    <w:rsid w:val="0073050C"/>
    <w:rsid w:val="0073407F"/>
    <w:rsid w:val="00737EB2"/>
    <w:rsid w:val="00745582"/>
    <w:rsid w:val="007510EC"/>
    <w:rsid w:val="0075129E"/>
    <w:rsid w:val="007535A9"/>
    <w:rsid w:val="0076093A"/>
    <w:rsid w:val="0076509F"/>
    <w:rsid w:val="00772D78"/>
    <w:rsid w:val="007742B0"/>
    <w:rsid w:val="0077507E"/>
    <w:rsid w:val="00775994"/>
    <w:rsid w:val="00775FEF"/>
    <w:rsid w:val="007767BA"/>
    <w:rsid w:val="00776B35"/>
    <w:rsid w:val="00781CE1"/>
    <w:rsid w:val="00781DF5"/>
    <w:rsid w:val="00790390"/>
    <w:rsid w:val="007977BC"/>
    <w:rsid w:val="007A0EF6"/>
    <w:rsid w:val="007A3293"/>
    <w:rsid w:val="007B6D00"/>
    <w:rsid w:val="007B74DA"/>
    <w:rsid w:val="007C1AF6"/>
    <w:rsid w:val="007C7E9A"/>
    <w:rsid w:val="007D1ED9"/>
    <w:rsid w:val="007E43FB"/>
    <w:rsid w:val="007E6EE7"/>
    <w:rsid w:val="007E70A0"/>
    <w:rsid w:val="007F2B40"/>
    <w:rsid w:val="007F5EDF"/>
    <w:rsid w:val="008002A6"/>
    <w:rsid w:val="00801D54"/>
    <w:rsid w:val="0080504E"/>
    <w:rsid w:val="00805912"/>
    <w:rsid w:val="00807A37"/>
    <w:rsid w:val="00811797"/>
    <w:rsid w:val="0081220C"/>
    <w:rsid w:val="00814A3C"/>
    <w:rsid w:val="0082073A"/>
    <w:rsid w:val="00820BD5"/>
    <w:rsid w:val="008215F8"/>
    <w:rsid w:val="008263FC"/>
    <w:rsid w:val="00827DA2"/>
    <w:rsid w:val="00830040"/>
    <w:rsid w:val="00834160"/>
    <w:rsid w:val="0084064A"/>
    <w:rsid w:val="00841996"/>
    <w:rsid w:val="00845187"/>
    <w:rsid w:val="00845C37"/>
    <w:rsid w:val="00852803"/>
    <w:rsid w:val="008554A7"/>
    <w:rsid w:val="00860038"/>
    <w:rsid w:val="00872122"/>
    <w:rsid w:val="0087222E"/>
    <w:rsid w:val="008741D9"/>
    <w:rsid w:val="008754A9"/>
    <w:rsid w:val="008767DF"/>
    <w:rsid w:val="00880E68"/>
    <w:rsid w:val="008823D9"/>
    <w:rsid w:val="00885B06"/>
    <w:rsid w:val="00892232"/>
    <w:rsid w:val="0089291C"/>
    <w:rsid w:val="008A04E5"/>
    <w:rsid w:val="008A11E5"/>
    <w:rsid w:val="008A1FFC"/>
    <w:rsid w:val="008A37A3"/>
    <w:rsid w:val="008A54E8"/>
    <w:rsid w:val="008A6086"/>
    <w:rsid w:val="008A617E"/>
    <w:rsid w:val="008A6CA1"/>
    <w:rsid w:val="008A70E9"/>
    <w:rsid w:val="008B5BE7"/>
    <w:rsid w:val="008B67DE"/>
    <w:rsid w:val="008C1EED"/>
    <w:rsid w:val="008C52B4"/>
    <w:rsid w:val="008C6DFB"/>
    <w:rsid w:val="008D3B2D"/>
    <w:rsid w:val="008D559C"/>
    <w:rsid w:val="008E0C97"/>
    <w:rsid w:val="008F39D6"/>
    <w:rsid w:val="0090526A"/>
    <w:rsid w:val="00910B77"/>
    <w:rsid w:val="00916379"/>
    <w:rsid w:val="00916BAF"/>
    <w:rsid w:val="0092251C"/>
    <w:rsid w:val="00930F0E"/>
    <w:rsid w:val="009323D2"/>
    <w:rsid w:val="009345E5"/>
    <w:rsid w:val="0093548C"/>
    <w:rsid w:val="009359C8"/>
    <w:rsid w:val="0094190D"/>
    <w:rsid w:val="00950F3F"/>
    <w:rsid w:val="00951B71"/>
    <w:rsid w:val="009732C4"/>
    <w:rsid w:val="00974895"/>
    <w:rsid w:val="00975CC9"/>
    <w:rsid w:val="00977283"/>
    <w:rsid w:val="00981531"/>
    <w:rsid w:val="0098271D"/>
    <w:rsid w:val="009839F8"/>
    <w:rsid w:val="00992ED9"/>
    <w:rsid w:val="009946AD"/>
    <w:rsid w:val="0099595F"/>
    <w:rsid w:val="00996773"/>
    <w:rsid w:val="0099740E"/>
    <w:rsid w:val="009A1B9B"/>
    <w:rsid w:val="009B1AB0"/>
    <w:rsid w:val="009B4C93"/>
    <w:rsid w:val="009D1F5D"/>
    <w:rsid w:val="009D5079"/>
    <w:rsid w:val="009F7B0E"/>
    <w:rsid w:val="00A01D98"/>
    <w:rsid w:val="00A02940"/>
    <w:rsid w:val="00A05D98"/>
    <w:rsid w:val="00A110DA"/>
    <w:rsid w:val="00A127E7"/>
    <w:rsid w:val="00A13825"/>
    <w:rsid w:val="00A14614"/>
    <w:rsid w:val="00A14D36"/>
    <w:rsid w:val="00A25153"/>
    <w:rsid w:val="00A26A46"/>
    <w:rsid w:val="00A27867"/>
    <w:rsid w:val="00A353E9"/>
    <w:rsid w:val="00A40ACE"/>
    <w:rsid w:val="00A423ED"/>
    <w:rsid w:val="00A445FF"/>
    <w:rsid w:val="00A546F2"/>
    <w:rsid w:val="00A57600"/>
    <w:rsid w:val="00A60CCC"/>
    <w:rsid w:val="00A61B61"/>
    <w:rsid w:val="00A61EDE"/>
    <w:rsid w:val="00A71D58"/>
    <w:rsid w:val="00A7478B"/>
    <w:rsid w:val="00A75C9C"/>
    <w:rsid w:val="00A83C11"/>
    <w:rsid w:val="00A84893"/>
    <w:rsid w:val="00A91A82"/>
    <w:rsid w:val="00A92BD3"/>
    <w:rsid w:val="00A97601"/>
    <w:rsid w:val="00A979BA"/>
    <w:rsid w:val="00AA0CA2"/>
    <w:rsid w:val="00AA2706"/>
    <w:rsid w:val="00AA2BC6"/>
    <w:rsid w:val="00AA3E8B"/>
    <w:rsid w:val="00AA4F6D"/>
    <w:rsid w:val="00AA6988"/>
    <w:rsid w:val="00AB2053"/>
    <w:rsid w:val="00AB3A61"/>
    <w:rsid w:val="00AC77DA"/>
    <w:rsid w:val="00AC78F9"/>
    <w:rsid w:val="00AD0555"/>
    <w:rsid w:val="00AD085A"/>
    <w:rsid w:val="00AD202F"/>
    <w:rsid w:val="00AD7BE5"/>
    <w:rsid w:val="00AE2B02"/>
    <w:rsid w:val="00AE4920"/>
    <w:rsid w:val="00AE4B14"/>
    <w:rsid w:val="00AE5D6D"/>
    <w:rsid w:val="00AE6240"/>
    <w:rsid w:val="00AE72F9"/>
    <w:rsid w:val="00B119B7"/>
    <w:rsid w:val="00B11F6F"/>
    <w:rsid w:val="00B152B0"/>
    <w:rsid w:val="00B20685"/>
    <w:rsid w:val="00B210FE"/>
    <w:rsid w:val="00B21414"/>
    <w:rsid w:val="00B24948"/>
    <w:rsid w:val="00B2625D"/>
    <w:rsid w:val="00B316C7"/>
    <w:rsid w:val="00B345FC"/>
    <w:rsid w:val="00B517D3"/>
    <w:rsid w:val="00B560D1"/>
    <w:rsid w:val="00B6015A"/>
    <w:rsid w:val="00B60347"/>
    <w:rsid w:val="00B61EFD"/>
    <w:rsid w:val="00B6636A"/>
    <w:rsid w:val="00B75DBB"/>
    <w:rsid w:val="00B76991"/>
    <w:rsid w:val="00B76AFB"/>
    <w:rsid w:val="00B77172"/>
    <w:rsid w:val="00B77835"/>
    <w:rsid w:val="00B8292E"/>
    <w:rsid w:val="00B85B2D"/>
    <w:rsid w:val="00B85D6D"/>
    <w:rsid w:val="00B86A5E"/>
    <w:rsid w:val="00B91FB5"/>
    <w:rsid w:val="00B92CD6"/>
    <w:rsid w:val="00B9398A"/>
    <w:rsid w:val="00B9495E"/>
    <w:rsid w:val="00B97D0B"/>
    <w:rsid w:val="00BB1E9B"/>
    <w:rsid w:val="00BB2383"/>
    <w:rsid w:val="00BB255F"/>
    <w:rsid w:val="00BC15F7"/>
    <w:rsid w:val="00BC76DB"/>
    <w:rsid w:val="00BD0396"/>
    <w:rsid w:val="00BD11E4"/>
    <w:rsid w:val="00BD603A"/>
    <w:rsid w:val="00BD6F14"/>
    <w:rsid w:val="00BE1C42"/>
    <w:rsid w:val="00BE236C"/>
    <w:rsid w:val="00BE25AA"/>
    <w:rsid w:val="00BE471C"/>
    <w:rsid w:val="00BE5C44"/>
    <w:rsid w:val="00BF3C2B"/>
    <w:rsid w:val="00BF4A8E"/>
    <w:rsid w:val="00BF7D17"/>
    <w:rsid w:val="00C011AB"/>
    <w:rsid w:val="00C05407"/>
    <w:rsid w:val="00C103A5"/>
    <w:rsid w:val="00C11191"/>
    <w:rsid w:val="00C12426"/>
    <w:rsid w:val="00C12C77"/>
    <w:rsid w:val="00C26F2D"/>
    <w:rsid w:val="00C26FF1"/>
    <w:rsid w:val="00C425BC"/>
    <w:rsid w:val="00C44ACA"/>
    <w:rsid w:val="00C466A8"/>
    <w:rsid w:val="00C55C49"/>
    <w:rsid w:val="00C633CB"/>
    <w:rsid w:val="00C829A5"/>
    <w:rsid w:val="00C84737"/>
    <w:rsid w:val="00C92A52"/>
    <w:rsid w:val="00C94AC0"/>
    <w:rsid w:val="00C969CC"/>
    <w:rsid w:val="00CA0EC2"/>
    <w:rsid w:val="00CA18D9"/>
    <w:rsid w:val="00CC2029"/>
    <w:rsid w:val="00CC56C9"/>
    <w:rsid w:val="00CC6B86"/>
    <w:rsid w:val="00CD595A"/>
    <w:rsid w:val="00CD6B55"/>
    <w:rsid w:val="00CF3FEB"/>
    <w:rsid w:val="00CF402B"/>
    <w:rsid w:val="00CF46A5"/>
    <w:rsid w:val="00CF4B96"/>
    <w:rsid w:val="00D05636"/>
    <w:rsid w:val="00D10DF0"/>
    <w:rsid w:val="00D11175"/>
    <w:rsid w:val="00D165B1"/>
    <w:rsid w:val="00D17A2B"/>
    <w:rsid w:val="00D21002"/>
    <w:rsid w:val="00D23EF1"/>
    <w:rsid w:val="00D263A6"/>
    <w:rsid w:val="00D26BA0"/>
    <w:rsid w:val="00D34633"/>
    <w:rsid w:val="00D41200"/>
    <w:rsid w:val="00D41C73"/>
    <w:rsid w:val="00D440F4"/>
    <w:rsid w:val="00D44F83"/>
    <w:rsid w:val="00D526A9"/>
    <w:rsid w:val="00D5334A"/>
    <w:rsid w:val="00D600A4"/>
    <w:rsid w:val="00D61A89"/>
    <w:rsid w:val="00D61CE8"/>
    <w:rsid w:val="00D660CB"/>
    <w:rsid w:val="00D72076"/>
    <w:rsid w:val="00D74337"/>
    <w:rsid w:val="00D74382"/>
    <w:rsid w:val="00D81C73"/>
    <w:rsid w:val="00D8205D"/>
    <w:rsid w:val="00D830B8"/>
    <w:rsid w:val="00D83729"/>
    <w:rsid w:val="00D90AEB"/>
    <w:rsid w:val="00D91720"/>
    <w:rsid w:val="00D91A9A"/>
    <w:rsid w:val="00D92A0C"/>
    <w:rsid w:val="00D95EFE"/>
    <w:rsid w:val="00D97F9A"/>
    <w:rsid w:val="00DA4003"/>
    <w:rsid w:val="00DA4312"/>
    <w:rsid w:val="00DA5917"/>
    <w:rsid w:val="00DB36C5"/>
    <w:rsid w:val="00DB6BDF"/>
    <w:rsid w:val="00DB78B7"/>
    <w:rsid w:val="00DC0704"/>
    <w:rsid w:val="00DC75D2"/>
    <w:rsid w:val="00DC762E"/>
    <w:rsid w:val="00DD2202"/>
    <w:rsid w:val="00DD5707"/>
    <w:rsid w:val="00DD5AD4"/>
    <w:rsid w:val="00DD74BD"/>
    <w:rsid w:val="00DE1066"/>
    <w:rsid w:val="00DE142A"/>
    <w:rsid w:val="00DE1AD6"/>
    <w:rsid w:val="00DF0C89"/>
    <w:rsid w:val="00DF4EBF"/>
    <w:rsid w:val="00DF5B49"/>
    <w:rsid w:val="00E05117"/>
    <w:rsid w:val="00E06E2A"/>
    <w:rsid w:val="00E0789C"/>
    <w:rsid w:val="00E1208D"/>
    <w:rsid w:val="00E125FE"/>
    <w:rsid w:val="00E12E35"/>
    <w:rsid w:val="00E13D6F"/>
    <w:rsid w:val="00E17250"/>
    <w:rsid w:val="00E17611"/>
    <w:rsid w:val="00E17725"/>
    <w:rsid w:val="00E21CCA"/>
    <w:rsid w:val="00E256FB"/>
    <w:rsid w:val="00E31C5E"/>
    <w:rsid w:val="00E3354E"/>
    <w:rsid w:val="00E373EF"/>
    <w:rsid w:val="00E41FE9"/>
    <w:rsid w:val="00E45D2E"/>
    <w:rsid w:val="00E5196D"/>
    <w:rsid w:val="00E539C0"/>
    <w:rsid w:val="00E55973"/>
    <w:rsid w:val="00E559D5"/>
    <w:rsid w:val="00E57072"/>
    <w:rsid w:val="00E74052"/>
    <w:rsid w:val="00E81174"/>
    <w:rsid w:val="00E82E17"/>
    <w:rsid w:val="00E83794"/>
    <w:rsid w:val="00E84EA6"/>
    <w:rsid w:val="00E85340"/>
    <w:rsid w:val="00E924E8"/>
    <w:rsid w:val="00E97729"/>
    <w:rsid w:val="00E97923"/>
    <w:rsid w:val="00ED0C7E"/>
    <w:rsid w:val="00EE49DE"/>
    <w:rsid w:val="00EE7F1C"/>
    <w:rsid w:val="00EF2565"/>
    <w:rsid w:val="00F02433"/>
    <w:rsid w:val="00F02CEA"/>
    <w:rsid w:val="00F0357E"/>
    <w:rsid w:val="00F061F7"/>
    <w:rsid w:val="00F119A0"/>
    <w:rsid w:val="00F12E35"/>
    <w:rsid w:val="00F13566"/>
    <w:rsid w:val="00F207F0"/>
    <w:rsid w:val="00F228D5"/>
    <w:rsid w:val="00F230DF"/>
    <w:rsid w:val="00F23333"/>
    <w:rsid w:val="00F24170"/>
    <w:rsid w:val="00F24AE8"/>
    <w:rsid w:val="00F32856"/>
    <w:rsid w:val="00F37D1C"/>
    <w:rsid w:val="00F42087"/>
    <w:rsid w:val="00F44CC3"/>
    <w:rsid w:val="00F51228"/>
    <w:rsid w:val="00F5374F"/>
    <w:rsid w:val="00F57FC6"/>
    <w:rsid w:val="00F637C2"/>
    <w:rsid w:val="00F65A70"/>
    <w:rsid w:val="00F663D9"/>
    <w:rsid w:val="00F66A79"/>
    <w:rsid w:val="00F709FB"/>
    <w:rsid w:val="00F929AB"/>
    <w:rsid w:val="00FA063E"/>
    <w:rsid w:val="00FA0DB5"/>
    <w:rsid w:val="00FA27CA"/>
    <w:rsid w:val="00FA48E9"/>
    <w:rsid w:val="00FB01DD"/>
    <w:rsid w:val="00FB0242"/>
    <w:rsid w:val="00FB7781"/>
    <w:rsid w:val="00FC65C6"/>
    <w:rsid w:val="00FC7E3F"/>
    <w:rsid w:val="00FD186A"/>
    <w:rsid w:val="00FD45FC"/>
    <w:rsid w:val="00FD7227"/>
    <w:rsid w:val="00FD7431"/>
    <w:rsid w:val="00FE65B7"/>
    <w:rsid w:val="00FE7170"/>
    <w:rsid w:val="00FF3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1767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2B0"/>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B119B7"/>
    <w:pPr>
      <w:ind w:left="720"/>
    </w:pPr>
  </w:style>
  <w:style w:type="paragraph" w:styleId="BalloonText">
    <w:name w:val="Balloon Text"/>
    <w:basedOn w:val="Normal"/>
    <w:link w:val="BalloonTextChar"/>
    <w:rsid w:val="00AA0CA2"/>
    <w:rPr>
      <w:rFonts w:ascii="Tahoma" w:hAnsi="Tahoma" w:cs="Tahoma"/>
      <w:sz w:val="16"/>
      <w:szCs w:val="16"/>
    </w:rPr>
  </w:style>
  <w:style w:type="character" w:customStyle="1" w:styleId="BalloonTextChar">
    <w:name w:val="Balloon Text Char"/>
    <w:link w:val="BalloonText"/>
    <w:rsid w:val="00AA0CA2"/>
    <w:rPr>
      <w:rFonts w:ascii="Tahoma" w:hAnsi="Tahoma" w:cs="Tahoma"/>
      <w:sz w:val="16"/>
      <w:szCs w:val="16"/>
    </w:rPr>
  </w:style>
  <w:style w:type="character" w:styleId="CommentReference">
    <w:name w:val="annotation reference"/>
    <w:rsid w:val="00A110DA"/>
    <w:rPr>
      <w:sz w:val="16"/>
      <w:szCs w:val="16"/>
    </w:rPr>
  </w:style>
  <w:style w:type="paragraph" w:styleId="CommentText">
    <w:name w:val="annotation text"/>
    <w:basedOn w:val="Normal"/>
    <w:link w:val="CommentTextChar"/>
    <w:rsid w:val="00A110DA"/>
    <w:rPr>
      <w:sz w:val="20"/>
      <w:szCs w:val="20"/>
    </w:rPr>
  </w:style>
  <w:style w:type="character" w:customStyle="1" w:styleId="CommentTextChar">
    <w:name w:val="Comment Text Char"/>
    <w:basedOn w:val="DefaultParagraphFont"/>
    <w:link w:val="CommentText"/>
    <w:rsid w:val="00A110DA"/>
  </w:style>
  <w:style w:type="paragraph" w:styleId="CommentSubject">
    <w:name w:val="annotation subject"/>
    <w:basedOn w:val="CommentText"/>
    <w:next w:val="CommentText"/>
    <w:link w:val="CommentSubjectChar"/>
    <w:rsid w:val="00A110DA"/>
    <w:rPr>
      <w:b/>
      <w:bCs/>
    </w:rPr>
  </w:style>
  <w:style w:type="character" w:customStyle="1" w:styleId="CommentSubjectChar">
    <w:name w:val="Comment Subject Char"/>
    <w:link w:val="CommentSubject"/>
    <w:rsid w:val="00A110DA"/>
    <w:rPr>
      <w:b/>
      <w:bCs/>
    </w:rPr>
  </w:style>
  <w:style w:type="paragraph" w:styleId="Revision">
    <w:name w:val="Revision"/>
    <w:hidden/>
    <w:uiPriority w:val="99"/>
    <w:semiHidden/>
    <w:rsid w:val="009345E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902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DG</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812</IndustryCode>
    <CaseStatus xmlns="dc463f71-b30c-4ab2-9473-d307f9d35888">Closed</CaseStatus>
    <OpenedDate xmlns="dc463f71-b30c-4ab2-9473-d307f9d35888">2014-12-15T08:00:00+00:00</OpenedDate>
    <Date1 xmlns="dc463f71-b30c-4ab2-9473-d307f9d35888">2015-06-18T07:00:00+00:00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144098</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09D1EB683ABC7438C8937A165C69B19" ma:contentTypeVersion="175" ma:contentTypeDescription="" ma:contentTypeScope="" ma:versionID="23e38459c4ca459b0c14c0b32a3fae7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00AA7E-E9D0-4917-84BE-EBF439944112}"/>
</file>

<file path=customXml/itemProps2.xml><?xml version="1.0" encoding="utf-8"?>
<ds:datastoreItem xmlns:ds="http://schemas.openxmlformats.org/officeDocument/2006/customXml" ds:itemID="{BC92498D-2B77-4C21-AA15-E4027FD9B5B6}"/>
</file>

<file path=customXml/itemProps3.xml><?xml version="1.0" encoding="utf-8"?>
<ds:datastoreItem xmlns:ds="http://schemas.openxmlformats.org/officeDocument/2006/customXml" ds:itemID="{B12488F0-4E3D-437C-93DC-26D494077438}"/>
</file>

<file path=customXml/itemProps4.xml><?xml version="1.0" encoding="utf-8"?>
<ds:datastoreItem xmlns:ds="http://schemas.openxmlformats.org/officeDocument/2006/customXml" ds:itemID="{C6B10AE4-F631-459B-ADD1-0DCABAD837DB}"/>
</file>

<file path=customXml/itemProps5.xml><?xml version="1.0" encoding="utf-8"?>
<ds:datastoreItem xmlns:ds="http://schemas.openxmlformats.org/officeDocument/2006/customXml" ds:itemID="{CD02C328-8BC7-433B-A18E-894AAEA7ED39}"/>
</file>

<file path=docProps/app.xml><?xml version="1.0" encoding="utf-8"?>
<Properties xmlns="http://schemas.openxmlformats.org/officeDocument/2006/extended-properties" xmlns:vt="http://schemas.openxmlformats.org/officeDocument/2006/docPropsVTypes">
  <Template>Normal</Template>
  <TotalTime>0</TotalTime>
  <Pages>4</Pages>
  <Words>745</Words>
  <Characters>3976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2015-06-18T18:24:00Z</dcterms:created>
  <dcterms:modified xsi:type="dcterms:W3CDTF">2015-06-18T18:24:00Z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0x0101006E56B4D1795A2E4DB2F0B01679ED314A00F09D1EB683ABC7438C8937A165C69B19</vt:lpwstr>
  </property>
  <property fmtid="{D5CDD505-2E9C-101B-9397-08002B2CF9AE}" pid="3" name="_docset_NoMedatataSyncRequired">
    <vt:lpwstr>False</vt:lpwstr>
  </property>
</Properties>
</file>