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DC" w:rsidRPr="001E05EC" w:rsidRDefault="008E57DC" w:rsidP="008E57D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1F90F4" wp14:editId="7E08C09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DC" w:rsidRPr="001E05EC" w:rsidRDefault="008E57DC" w:rsidP="008E57DC">
      <w:pPr>
        <w:pStyle w:val="NoSpacing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color w:val="008000"/>
          <w:sz w:val="24"/>
          <w:szCs w:val="24"/>
        </w:rPr>
        <w:t>STATE OF WASHINGTON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color w:val="008000"/>
          <w:sz w:val="24"/>
          <w:szCs w:val="24"/>
        </w:rPr>
      </w:pPr>
      <w:r w:rsidRPr="001E05EC">
        <w:rPr>
          <w:rFonts w:ascii="Times New Roman" w:hAnsi="Times New Roman"/>
          <w:color w:val="008000"/>
          <w:sz w:val="24"/>
          <w:szCs w:val="24"/>
        </w:rPr>
        <w:t>UTILITIES AND TRANSPORTATION COMMISSION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1300 S. Evergreen Park Dr. S.W., P.O. Box 47250 ● Olympia, Washington 98504-7250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(360) 664-1160 ● www.utc.wa.gov</w:t>
      </w:r>
    </w:p>
    <w:p w:rsidR="002C039A" w:rsidRPr="001E05EC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BB32A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</w:t>
      </w:r>
      <w:r w:rsidR="001E741E">
        <w:rPr>
          <w:rFonts w:ascii="Times New Roman" w:hAnsi="Times New Roman" w:cs="Times New Roman"/>
          <w:sz w:val="24"/>
          <w:szCs w:val="24"/>
        </w:rPr>
        <w:t>, 2014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1E741E" w:rsidRPr="001E05EC" w:rsidRDefault="001E741E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625271" w:rsidRPr="001E05EC" w:rsidRDefault="00E35AF3" w:rsidP="00625271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RE:</w:t>
      </w:r>
      <w:r w:rsidRPr="001E05EC">
        <w:rPr>
          <w:rFonts w:ascii="Times New Roman" w:hAnsi="Times New Roman" w:cs="Times New Roman"/>
          <w:sz w:val="24"/>
          <w:szCs w:val="24"/>
        </w:rPr>
        <w:tab/>
      </w:r>
      <w:r w:rsidRPr="001E05EC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r w:rsidR="001E741E">
        <w:rPr>
          <w:rFonts w:ascii="Times New Roman" w:hAnsi="Times New Roman" w:cs="Times New Roman"/>
          <w:i/>
          <w:sz w:val="24"/>
          <w:szCs w:val="24"/>
        </w:rPr>
        <w:t>Carrie Creech d/b/a Cope Quality Services</w:t>
      </w:r>
    </w:p>
    <w:p w:rsidR="005A2A36" w:rsidRPr="001E05EC" w:rsidRDefault="005A2A36" w:rsidP="003871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Commission Staff’s </w:t>
      </w:r>
      <w:r w:rsidR="00387116" w:rsidRPr="001E05EC">
        <w:rPr>
          <w:rFonts w:ascii="Times New Roman" w:hAnsi="Times New Roman" w:cs="Times New Roman"/>
          <w:sz w:val="24"/>
          <w:szCs w:val="24"/>
        </w:rPr>
        <w:t>Recommendation to Impose Suspended Penalties</w:t>
      </w:r>
    </w:p>
    <w:p w:rsidR="005A2A36" w:rsidRPr="001E05EC" w:rsidRDefault="00625271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ab/>
        <w:t xml:space="preserve">Docket </w:t>
      </w:r>
      <w:r w:rsidR="00387116" w:rsidRPr="001E05EC">
        <w:rPr>
          <w:rFonts w:ascii="Times New Roman" w:hAnsi="Times New Roman" w:cs="Times New Roman"/>
          <w:sz w:val="24"/>
          <w:szCs w:val="24"/>
        </w:rPr>
        <w:t>TV-1</w:t>
      </w:r>
      <w:r w:rsidR="001E741E">
        <w:rPr>
          <w:rFonts w:ascii="Times New Roman" w:hAnsi="Times New Roman" w:cs="Times New Roman"/>
          <w:sz w:val="24"/>
          <w:szCs w:val="24"/>
        </w:rPr>
        <w:t>40345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Dear Mr. King: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On </w:t>
      </w:r>
      <w:r w:rsidR="001E741E">
        <w:rPr>
          <w:rFonts w:ascii="Times New Roman" w:hAnsi="Times New Roman" w:cs="Times New Roman"/>
          <w:sz w:val="24"/>
          <w:szCs w:val="24"/>
        </w:rPr>
        <w:t>May 9, 2014</w:t>
      </w:r>
      <w:r w:rsidRPr="001E05EC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entered a Final Order classifying </w:t>
      </w:r>
      <w:r w:rsidR="001E741E">
        <w:rPr>
          <w:rFonts w:ascii="Times New Roman" w:hAnsi="Times New Roman" w:cs="Times New Roman"/>
          <w:sz w:val="24"/>
          <w:szCs w:val="24"/>
        </w:rPr>
        <w:t>Carrie Creech d/b/a Cope Quality Services (Carrie Creech</w:t>
      </w:r>
      <w:r w:rsidRPr="001E05EC">
        <w:rPr>
          <w:rFonts w:ascii="Times New Roman" w:hAnsi="Times New Roman" w:cs="Times New Roman"/>
          <w:sz w:val="24"/>
          <w:szCs w:val="24"/>
        </w:rPr>
        <w:t>) as a household goods carrier</w:t>
      </w:r>
      <w:r w:rsidR="00EF5A30">
        <w:rPr>
          <w:rFonts w:ascii="Times New Roman" w:hAnsi="Times New Roman" w:cs="Times New Roman"/>
          <w:sz w:val="24"/>
          <w:szCs w:val="24"/>
        </w:rPr>
        <w:t>,</w:t>
      </w:r>
      <w:r w:rsidRPr="001E05EC">
        <w:rPr>
          <w:rFonts w:ascii="Times New Roman" w:hAnsi="Times New Roman" w:cs="Times New Roman"/>
          <w:sz w:val="24"/>
          <w:szCs w:val="24"/>
        </w:rPr>
        <w:t xml:space="preserve"> and imposing and suspending penalties on condition of future compliance. </w:t>
      </w:r>
      <w:r w:rsidR="001E741E">
        <w:rPr>
          <w:rFonts w:ascii="Times New Roman" w:hAnsi="Times New Roman" w:cs="Times New Roman"/>
          <w:sz w:val="24"/>
          <w:szCs w:val="24"/>
        </w:rPr>
        <w:t>Ms. Creech</w:t>
      </w:r>
      <w:r w:rsidRPr="001E05EC">
        <w:rPr>
          <w:rFonts w:ascii="Times New Roman" w:hAnsi="Times New Roman" w:cs="Times New Roman"/>
          <w:sz w:val="24"/>
          <w:szCs w:val="24"/>
        </w:rPr>
        <w:t xml:space="preserve"> was assessed a $5,000 penalty for violations of RCW 81.80.075(1), which prohibits household goods carriers from operating for compensation in Washington without first obtaining the required permit from the commission. A portion of the penalty, $4,500, was suspended for a period of two years on the condition that </w:t>
      </w:r>
      <w:r w:rsidR="001E741E">
        <w:rPr>
          <w:rFonts w:ascii="Times New Roman" w:hAnsi="Times New Roman" w:cs="Times New Roman"/>
          <w:sz w:val="24"/>
          <w:szCs w:val="24"/>
        </w:rPr>
        <w:t>Ms. Creech</w:t>
      </w:r>
      <w:r w:rsidRPr="001E05EC">
        <w:rPr>
          <w:rFonts w:ascii="Times New Roman" w:hAnsi="Times New Roman" w:cs="Times New Roman"/>
          <w:sz w:val="24"/>
          <w:szCs w:val="24"/>
        </w:rPr>
        <w:t xml:space="preserve"> cease and desist operating as a household goods carrier and comply with </w:t>
      </w:r>
      <w:r w:rsidR="00BD5E84">
        <w:rPr>
          <w:rFonts w:ascii="Times New Roman" w:hAnsi="Times New Roman" w:cs="Times New Roman"/>
          <w:sz w:val="24"/>
          <w:szCs w:val="24"/>
        </w:rPr>
        <w:t>a</w:t>
      </w:r>
      <w:r w:rsidR="00BD5E84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Pr="001E05EC">
        <w:rPr>
          <w:rFonts w:ascii="Times New Roman" w:hAnsi="Times New Roman" w:cs="Times New Roman"/>
          <w:sz w:val="24"/>
          <w:szCs w:val="24"/>
        </w:rPr>
        <w:t xml:space="preserve">payment plan for paying the remainder of the $500 penalty. 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The Order specifies that a payment in the amount of $</w:t>
      </w:r>
      <w:r w:rsidR="001E741E">
        <w:rPr>
          <w:rFonts w:ascii="Times New Roman" w:hAnsi="Times New Roman" w:cs="Times New Roman"/>
          <w:sz w:val="24"/>
          <w:szCs w:val="24"/>
        </w:rPr>
        <w:t>50</w:t>
      </w:r>
      <w:r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="00EF5A30">
        <w:rPr>
          <w:rFonts w:ascii="Times New Roman" w:hAnsi="Times New Roman" w:cs="Times New Roman"/>
          <w:sz w:val="24"/>
          <w:szCs w:val="24"/>
        </w:rPr>
        <w:t>was</w:t>
      </w:r>
      <w:r w:rsidR="00EF5A30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Pr="001E05EC">
        <w:rPr>
          <w:rFonts w:ascii="Times New Roman" w:hAnsi="Times New Roman" w:cs="Times New Roman"/>
          <w:sz w:val="24"/>
          <w:szCs w:val="24"/>
        </w:rPr>
        <w:t xml:space="preserve">due </w:t>
      </w:r>
      <w:r w:rsidR="001E741E">
        <w:rPr>
          <w:rFonts w:ascii="Times New Roman" w:hAnsi="Times New Roman" w:cs="Times New Roman"/>
          <w:sz w:val="24"/>
          <w:szCs w:val="24"/>
        </w:rPr>
        <w:t>May 9, 2014</w:t>
      </w:r>
      <w:r w:rsidRPr="001E05EC">
        <w:rPr>
          <w:rFonts w:ascii="Times New Roman" w:hAnsi="Times New Roman" w:cs="Times New Roman"/>
          <w:sz w:val="24"/>
          <w:szCs w:val="24"/>
        </w:rPr>
        <w:t>, and payments of $</w:t>
      </w:r>
      <w:r w:rsidR="001E741E">
        <w:rPr>
          <w:rFonts w:ascii="Times New Roman" w:hAnsi="Times New Roman" w:cs="Times New Roman"/>
          <w:sz w:val="24"/>
          <w:szCs w:val="24"/>
        </w:rPr>
        <w:t>150</w:t>
      </w:r>
      <w:r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="00EF5A30">
        <w:rPr>
          <w:rFonts w:ascii="Times New Roman" w:hAnsi="Times New Roman" w:cs="Times New Roman"/>
          <w:sz w:val="24"/>
          <w:szCs w:val="24"/>
        </w:rPr>
        <w:t>were</w:t>
      </w:r>
      <w:r w:rsidR="00EF5A30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="001E741E">
        <w:rPr>
          <w:rFonts w:ascii="Times New Roman" w:hAnsi="Times New Roman" w:cs="Times New Roman"/>
          <w:sz w:val="24"/>
          <w:szCs w:val="24"/>
        </w:rPr>
        <w:t>due on June 9, July 9, and Aug. 8, 2014</w:t>
      </w:r>
      <w:r w:rsidRPr="001E05EC">
        <w:rPr>
          <w:rFonts w:ascii="Times New Roman" w:hAnsi="Times New Roman" w:cs="Times New Roman"/>
          <w:sz w:val="24"/>
          <w:szCs w:val="24"/>
        </w:rPr>
        <w:t xml:space="preserve">. If two consecutive payments </w:t>
      </w:r>
      <w:r w:rsidR="00EF5A30">
        <w:rPr>
          <w:rFonts w:ascii="Times New Roman" w:hAnsi="Times New Roman" w:cs="Times New Roman"/>
          <w:sz w:val="24"/>
          <w:szCs w:val="24"/>
        </w:rPr>
        <w:t>were</w:t>
      </w:r>
      <w:r w:rsidR="00EF5A30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Pr="001E05EC">
        <w:rPr>
          <w:rFonts w:ascii="Times New Roman" w:hAnsi="Times New Roman" w:cs="Times New Roman"/>
          <w:sz w:val="24"/>
          <w:szCs w:val="24"/>
        </w:rPr>
        <w:t xml:space="preserve">missed, the entire amount of the penalty, including the suspended portion of $4,500, </w:t>
      </w:r>
      <w:r w:rsidR="00EF5A30">
        <w:rPr>
          <w:rFonts w:ascii="Times New Roman" w:hAnsi="Times New Roman" w:cs="Times New Roman"/>
          <w:sz w:val="24"/>
          <w:szCs w:val="24"/>
        </w:rPr>
        <w:t>would become</w:t>
      </w:r>
      <w:r w:rsidR="00EF5A30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Pr="001E05EC">
        <w:rPr>
          <w:rFonts w:ascii="Times New Roman" w:hAnsi="Times New Roman" w:cs="Times New Roman"/>
          <w:sz w:val="24"/>
          <w:szCs w:val="24"/>
        </w:rPr>
        <w:t xml:space="preserve">due and payable the day after the second missed penalty was due. To date, </w:t>
      </w:r>
      <w:r w:rsidR="001E741E">
        <w:rPr>
          <w:rFonts w:ascii="Times New Roman" w:hAnsi="Times New Roman" w:cs="Times New Roman"/>
          <w:sz w:val="24"/>
          <w:szCs w:val="24"/>
        </w:rPr>
        <w:t>Ms. Creech</w:t>
      </w:r>
      <w:r w:rsidRPr="001E05EC">
        <w:rPr>
          <w:rFonts w:ascii="Times New Roman" w:hAnsi="Times New Roman" w:cs="Times New Roman"/>
          <w:sz w:val="24"/>
          <w:szCs w:val="24"/>
        </w:rPr>
        <w:t xml:space="preserve"> has failed to make </w:t>
      </w:r>
      <w:r w:rsidR="00BD5E84">
        <w:rPr>
          <w:rFonts w:ascii="Times New Roman" w:hAnsi="Times New Roman" w:cs="Times New Roman"/>
          <w:sz w:val="24"/>
          <w:szCs w:val="24"/>
        </w:rPr>
        <w:t xml:space="preserve">the </w:t>
      </w:r>
      <w:r w:rsidR="001E741E">
        <w:rPr>
          <w:rFonts w:ascii="Times New Roman" w:hAnsi="Times New Roman" w:cs="Times New Roman"/>
          <w:sz w:val="24"/>
          <w:szCs w:val="24"/>
        </w:rPr>
        <w:t xml:space="preserve">payments due on June 9, July 9, </w:t>
      </w:r>
      <w:r w:rsidRPr="001E05EC">
        <w:rPr>
          <w:rFonts w:ascii="Times New Roman" w:hAnsi="Times New Roman" w:cs="Times New Roman"/>
          <w:sz w:val="24"/>
          <w:szCs w:val="24"/>
        </w:rPr>
        <w:t xml:space="preserve">and Aug. </w:t>
      </w:r>
      <w:r w:rsidR="001E741E">
        <w:rPr>
          <w:rFonts w:ascii="Times New Roman" w:hAnsi="Times New Roman" w:cs="Times New Roman"/>
          <w:sz w:val="24"/>
          <w:szCs w:val="24"/>
        </w:rPr>
        <w:t>8, 2014</w:t>
      </w:r>
      <w:r w:rsidRPr="001E0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lastRenderedPageBreak/>
        <w:t>Staff recommends that the entire penalty of $5,000, which includes the suspended portion of $4,500, be imposed in full for violating a commission Order by failing to comply with the Order and pay the penalties by a date certain.</w:t>
      </w: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Sincerely,</w:t>
      </w: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:rsidR="00BB32A3" w:rsidRDefault="00BB32A3" w:rsidP="00387116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Sharon Wallace, Assistant Director </w:t>
      </w:r>
    </w:p>
    <w:p w:rsidR="008D3F18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sectPr w:rsidR="008D3F18" w:rsidRPr="001E05EC" w:rsidSect="004D0260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77" w:rsidRDefault="00C64477" w:rsidP="009D759B">
      <w:r>
        <w:separator/>
      </w:r>
    </w:p>
  </w:endnote>
  <w:endnote w:type="continuationSeparator" w:id="0">
    <w:p w:rsidR="00C64477" w:rsidRDefault="00C64477" w:rsidP="009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77" w:rsidRDefault="00C64477" w:rsidP="009D759B">
      <w:r>
        <w:separator/>
      </w:r>
    </w:p>
  </w:footnote>
  <w:footnote w:type="continuationSeparator" w:id="0">
    <w:p w:rsidR="00C64477" w:rsidRDefault="00C64477" w:rsidP="009D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C"/>
    <w:rsid w:val="0004036C"/>
    <w:rsid w:val="0004581C"/>
    <w:rsid w:val="000E640C"/>
    <w:rsid w:val="0016272A"/>
    <w:rsid w:val="001C5AB1"/>
    <w:rsid w:val="001E05EC"/>
    <w:rsid w:val="001E1D7A"/>
    <w:rsid w:val="001E741E"/>
    <w:rsid w:val="0025312E"/>
    <w:rsid w:val="002C039A"/>
    <w:rsid w:val="002D5FBD"/>
    <w:rsid w:val="002F3D09"/>
    <w:rsid w:val="00387116"/>
    <w:rsid w:val="004D0260"/>
    <w:rsid w:val="004D21E7"/>
    <w:rsid w:val="004E4B7C"/>
    <w:rsid w:val="00531D9F"/>
    <w:rsid w:val="00552600"/>
    <w:rsid w:val="00562363"/>
    <w:rsid w:val="005A2A36"/>
    <w:rsid w:val="005A6C74"/>
    <w:rsid w:val="00625271"/>
    <w:rsid w:val="00642A6C"/>
    <w:rsid w:val="00663C3F"/>
    <w:rsid w:val="00672F7B"/>
    <w:rsid w:val="006A41EE"/>
    <w:rsid w:val="007012E6"/>
    <w:rsid w:val="00722232"/>
    <w:rsid w:val="007461D2"/>
    <w:rsid w:val="008B1C5C"/>
    <w:rsid w:val="008D3F18"/>
    <w:rsid w:val="008E57C4"/>
    <w:rsid w:val="008E57DC"/>
    <w:rsid w:val="008F110B"/>
    <w:rsid w:val="009B39A8"/>
    <w:rsid w:val="009D759B"/>
    <w:rsid w:val="00A47444"/>
    <w:rsid w:val="00A84C2A"/>
    <w:rsid w:val="00AB6296"/>
    <w:rsid w:val="00AD3312"/>
    <w:rsid w:val="00AE273E"/>
    <w:rsid w:val="00AF67D0"/>
    <w:rsid w:val="00B13041"/>
    <w:rsid w:val="00BB32A3"/>
    <w:rsid w:val="00BD5E84"/>
    <w:rsid w:val="00C02167"/>
    <w:rsid w:val="00C64477"/>
    <w:rsid w:val="00CC1DD3"/>
    <w:rsid w:val="00DA1B86"/>
    <w:rsid w:val="00DB3CE0"/>
    <w:rsid w:val="00DD2A47"/>
    <w:rsid w:val="00E35AF3"/>
    <w:rsid w:val="00E407E3"/>
    <w:rsid w:val="00E56130"/>
    <w:rsid w:val="00E954DD"/>
    <w:rsid w:val="00ED6396"/>
    <w:rsid w:val="00EF5A30"/>
    <w:rsid w:val="00F21B68"/>
    <w:rsid w:val="00F8244B"/>
    <w:rsid w:val="00FD406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6894125-642F-41FB-B74B-D005CC43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A94C9EB43EB14DA56469CF938C8E7E" ma:contentTypeVersion="175" ma:contentTypeDescription="" ma:contentTypeScope="" ma:versionID="8b6cb82868fe698aa00af842ca7ece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2014-10-01T23:12:09+00:00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BF643B-FB2E-40AD-9563-081A7CB04AF5}"/>
</file>

<file path=customXml/itemProps2.xml><?xml version="1.0" encoding="utf-8"?>
<ds:datastoreItem xmlns:ds="http://schemas.openxmlformats.org/officeDocument/2006/customXml" ds:itemID="{6E041EB4-CC28-4A91-AD21-7F362806D967}"/>
</file>

<file path=customXml/itemProps3.xml><?xml version="1.0" encoding="utf-8"?>
<ds:datastoreItem xmlns:ds="http://schemas.openxmlformats.org/officeDocument/2006/customXml" ds:itemID="{AFEE6A42-1193-4B87-8E52-9AD1DCF5D046}"/>
</file>

<file path=customXml/itemProps4.xml><?xml version="1.0" encoding="utf-8"?>
<ds:datastoreItem xmlns:ds="http://schemas.openxmlformats.org/officeDocument/2006/customXml" ds:itemID="{303370BE-4D66-4A39-A0A1-4CD2B712844A}"/>
</file>

<file path=customXml/itemProps5.xml><?xml version="1.0" encoding="utf-8"?>
<ds:datastoreItem xmlns:ds="http://schemas.openxmlformats.org/officeDocument/2006/customXml" ds:itemID="{62EE7E1C-9787-4AAD-A6E8-20E749ABA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Paul</dc:creator>
  <cp:lastModifiedBy>Banks, Megan (UTC)</cp:lastModifiedBy>
  <cp:revision>5</cp:revision>
  <cp:lastPrinted>2014-10-01T15:53:00Z</cp:lastPrinted>
  <dcterms:created xsi:type="dcterms:W3CDTF">2014-08-12T18:45:00Z</dcterms:created>
  <dcterms:modified xsi:type="dcterms:W3CDTF">2014-10-01T15:54:00Z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0x0101006E56B4D1795A2E4DB2F0B01679ED314A005AA94C9EB43EB14DA56469CF938C8E7E</vt:lpwstr>
  </property>
  <property fmtid="{D5CDD505-2E9C-101B-9397-08002B2CF9AE}" pid="3" name="_docset_NoMedatataSyncRequired">
    <vt:lpwstr>False</vt:lpwstr>
  </property>
</Properties>
</file>