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A2162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16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A21620">
        <w:rPr>
          <w:rFonts w:ascii="Times New Roman" w:hAnsi="Times New Roman"/>
          <w:i/>
          <w:sz w:val="24"/>
        </w:rPr>
        <w:t>UTC v. Collier Technologies, et al.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A21620">
        <w:rPr>
          <w:rFonts w:ascii="Times New Roman" w:hAnsi="Times New Roman"/>
          <w:sz w:val="24"/>
        </w:rPr>
        <w:t>UT-131818</w:t>
      </w:r>
      <w:bookmarkStart w:id="0" w:name="_GoBack"/>
      <w:bookmarkEnd w:id="0"/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B3E44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C5D32"/>
    <w:rsid w:val="002E0E19"/>
    <w:rsid w:val="00376763"/>
    <w:rsid w:val="00391AFB"/>
    <w:rsid w:val="003B1B76"/>
    <w:rsid w:val="00444F47"/>
    <w:rsid w:val="004607D9"/>
    <w:rsid w:val="004B3E44"/>
    <w:rsid w:val="004C25DB"/>
    <w:rsid w:val="00514D48"/>
    <w:rsid w:val="00575A3F"/>
    <w:rsid w:val="005903B0"/>
    <w:rsid w:val="00695BEB"/>
    <w:rsid w:val="00711347"/>
    <w:rsid w:val="00803373"/>
    <w:rsid w:val="00813052"/>
    <w:rsid w:val="00860654"/>
    <w:rsid w:val="0092593F"/>
    <w:rsid w:val="00A21620"/>
    <w:rsid w:val="00A57448"/>
    <w:rsid w:val="00B51FBA"/>
    <w:rsid w:val="00B53D8A"/>
    <w:rsid w:val="00B826BD"/>
    <w:rsid w:val="00BF3F9D"/>
    <w:rsid w:val="00D241B2"/>
    <w:rsid w:val="00D313BD"/>
    <w:rsid w:val="00D77E0D"/>
    <w:rsid w:val="00DE2032"/>
    <w:rsid w:val="00EB79F0"/>
    <w:rsid w:val="00EE430E"/>
    <w:rsid w:val="00EE5664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2013-09-25T07:00:00+00:00</OpenedDate>
    <Date1 xmlns="dc463f71-b30c-4ab2-9473-d307f9d35888">2013-12-16T08:00:00+00:00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Collier Technologies, LLC;Envision Technologies, Inc.;Genext, LLC;Infotelecom Holdings, LLC;Master Call Corporation;MBC TELECOM, LLC;Midwestern Telecommunications, Incorporated;Think 12 Corporation;United American Technology, Inc.;Yak Communications (America), Inc.</CaseCompanyNames>
    <DocketNumber xmlns="dc463f71-b30c-4ab2-9473-d307f9d35888">131818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E8E660BA7AD44681C51FEB78395E6E" ma:contentTypeVersion="135" ma:contentTypeDescription="" ma:contentTypeScope="" ma:versionID="cb31461175b20549d26dc4dd541dcf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377887-AC5E-4930-B97F-AB46CA839094}"/>
</file>

<file path=customXml/itemProps2.xml><?xml version="1.0" encoding="utf-8"?>
<ds:datastoreItem xmlns:ds="http://schemas.openxmlformats.org/officeDocument/2006/customXml" ds:itemID="{BD8DDE5A-57F7-46E7-8F70-4F6F6F8BC1A5}"/>
</file>

<file path=customXml/itemProps3.xml><?xml version="1.0" encoding="utf-8"?>
<ds:datastoreItem xmlns:ds="http://schemas.openxmlformats.org/officeDocument/2006/customXml" ds:itemID="{3378F26B-5F0A-4D19-8B46-9E3E677F1C0F}"/>
</file>

<file path=customXml/itemProps4.xml><?xml version="1.0" encoding="utf-8"?>
<ds:datastoreItem xmlns:ds="http://schemas.openxmlformats.org/officeDocument/2006/customXml" ds:itemID="{989BA97E-1BEE-4A25-8B70-F6215816D9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19</cp:revision>
  <cp:lastPrinted>2013-12-16T19:17:00Z</cp:lastPrinted>
  <dcterms:created xsi:type="dcterms:W3CDTF">2012-03-07T17:09:00Z</dcterms:created>
  <dcterms:modified xsi:type="dcterms:W3CDTF">2013-12-16T19:17:00Z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0x0101006E56B4D1795A2E4DB2F0B01679ED314A00DDE8E660BA7AD44681C51FEB78395E6E</vt:lpwstr>
  </property>
  <property fmtid="{D5CDD505-2E9C-101B-9397-08002B2CF9AE}" pid="3" name="_docset_NoMedatataSyncRequired">
    <vt:lpwstr>False</vt:lpwstr>
  </property>
</Properties>
</file>