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AF" w:rsidRDefault="00B26BF1" w:rsidP="00AA79AF">
      <w:pPr>
        <w:jc w:val="center"/>
        <w:rPr>
          <w:rFonts w:cs="Arial"/>
          <w:b/>
          <w:sz w:val="72"/>
          <w:szCs w:val="72"/>
        </w:rPr>
      </w:pPr>
      <w:bookmarkStart w:id="0" w:name="OLE_LINK1"/>
      <w:bookmarkStart w:id="1" w:name="OLE_LINK2"/>
      <w:r>
        <w:rPr>
          <w:rFonts w:cs="Arial"/>
          <w:b/>
          <w:noProof/>
          <w:sz w:val="72"/>
          <w:szCs w:val="72"/>
        </w:rPr>
        <w:drawing>
          <wp:inline distT="0" distB="0" distL="0" distR="0" wp14:anchorId="69F9B92D" wp14:editId="2C41D49B">
            <wp:extent cx="3865444" cy="962108"/>
            <wp:effectExtent l="0" t="0" r="190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692" cy="965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79AF" w:rsidRDefault="00AA79AF" w:rsidP="00AA79AF">
      <w:pPr>
        <w:jc w:val="center"/>
      </w:pPr>
    </w:p>
    <w:p w:rsidR="00AA79AF" w:rsidRDefault="00AA79AF" w:rsidP="00AA79AF">
      <w:pPr>
        <w:jc w:val="center"/>
      </w:pPr>
    </w:p>
    <w:p w:rsidR="00AA79AF" w:rsidRDefault="00CA0BC1" w:rsidP="00AA79A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60F4E" wp14:editId="56060ABC">
                <wp:simplePos x="0" y="0"/>
                <wp:positionH relativeFrom="column">
                  <wp:posOffset>-177165</wp:posOffset>
                </wp:positionH>
                <wp:positionV relativeFrom="paragraph">
                  <wp:posOffset>201295</wp:posOffset>
                </wp:positionV>
                <wp:extent cx="8001000" cy="0"/>
                <wp:effectExtent l="32385" t="29845" r="34290" b="368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6A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15.85pt" to="616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" strokecolor="#006a71" strokeweight="4.5pt"/>
            </w:pict>
          </mc:Fallback>
        </mc:AlternateContent>
      </w:r>
    </w:p>
    <w:p w:rsidR="00AA79AF" w:rsidRDefault="00AA79AF" w:rsidP="00AA79AF">
      <w:pPr>
        <w:jc w:val="center"/>
      </w:pPr>
    </w:p>
    <w:p w:rsidR="00AA79AF" w:rsidRDefault="00AA79AF" w:rsidP="00AA79AF">
      <w:pPr>
        <w:jc w:val="center"/>
      </w:pPr>
    </w:p>
    <w:p w:rsidR="00AA79AF" w:rsidRPr="00AE30F9" w:rsidRDefault="005011CB" w:rsidP="00AA79AF">
      <w:pPr>
        <w:ind w:left="2160" w:right="2160"/>
        <w:jc w:val="center"/>
        <w:rPr>
          <w:rFonts w:cs="Arial"/>
          <w:sz w:val="72"/>
          <w:szCs w:val="56"/>
        </w:rPr>
      </w:pPr>
      <w:r>
        <w:rPr>
          <w:rFonts w:cs="Arial"/>
          <w:sz w:val="72"/>
          <w:szCs w:val="56"/>
        </w:rPr>
        <w:t>Attachment 1</w:t>
      </w:r>
    </w:p>
    <w:p w:rsidR="005011CB" w:rsidRDefault="005011CB" w:rsidP="00AA79AF">
      <w:pPr>
        <w:ind w:left="2160" w:right="2160"/>
        <w:jc w:val="center"/>
        <w:rPr>
          <w:rFonts w:cs="Arial"/>
          <w:sz w:val="48"/>
          <w:szCs w:val="56"/>
        </w:rPr>
      </w:pPr>
      <w:r>
        <w:rPr>
          <w:rFonts w:cs="Arial"/>
          <w:sz w:val="48"/>
          <w:szCs w:val="56"/>
        </w:rPr>
        <w:t xml:space="preserve">SBW Consulting Inc.’s </w:t>
      </w:r>
    </w:p>
    <w:p w:rsidR="00AE30F9" w:rsidRPr="00AE30F9" w:rsidRDefault="005011CB" w:rsidP="00AA79AF">
      <w:pPr>
        <w:ind w:left="2160" w:right="2160"/>
        <w:jc w:val="center"/>
        <w:rPr>
          <w:rFonts w:cs="Arial"/>
          <w:sz w:val="48"/>
          <w:szCs w:val="56"/>
        </w:rPr>
      </w:pPr>
      <w:r w:rsidRPr="005011CB">
        <w:rPr>
          <w:rFonts w:cs="Arial"/>
          <w:sz w:val="32"/>
        </w:rPr>
        <w:t>“</w:t>
      </w:r>
      <w:r w:rsidRPr="005011CB">
        <w:rPr>
          <w:rFonts w:cs="Arial"/>
          <w:i/>
          <w:sz w:val="32"/>
        </w:rPr>
        <w:t>Puget Sound Energy 2014-15 Biennial Electric Conservation Achievement Review (BECAR) Final Report”</w:t>
      </w:r>
    </w:p>
    <w:p w:rsidR="00AA79AF" w:rsidRDefault="00AE30F9" w:rsidP="00AA79AF">
      <w:pPr>
        <w:jc w:val="center"/>
        <w:rPr>
          <w:rFonts w:cs="Arial"/>
          <w:sz w:val="64"/>
          <w:szCs w:val="6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6C19D" wp14:editId="09CE6C6B">
                <wp:simplePos x="0" y="0"/>
                <wp:positionH relativeFrom="column">
                  <wp:posOffset>-56515</wp:posOffset>
                </wp:positionH>
                <wp:positionV relativeFrom="paragraph">
                  <wp:posOffset>284176</wp:posOffset>
                </wp:positionV>
                <wp:extent cx="7886700" cy="0"/>
                <wp:effectExtent l="0" t="19050" r="1905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6A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22.4pt" to="616.5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" strokecolor="#006a71" strokeweight="4.5pt"/>
            </w:pict>
          </mc:Fallback>
        </mc:AlternateContent>
      </w:r>
    </w:p>
    <w:p w:rsidR="00AA79AF" w:rsidRDefault="00AA79AF" w:rsidP="00AA79AF">
      <w:pPr>
        <w:jc w:val="center"/>
        <w:rPr>
          <w:rFonts w:cs="Arial"/>
          <w:sz w:val="64"/>
          <w:szCs w:val="64"/>
        </w:rPr>
      </w:pPr>
    </w:p>
    <w:p w:rsidR="00AA79AF" w:rsidRPr="00637988" w:rsidRDefault="00AA79AF" w:rsidP="00AA79AF">
      <w:pPr>
        <w:rPr>
          <w:rFonts w:cs="Arial"/>
          <w:i/>
          <w:sz w:val="32"/>
          <w:szCs w:val="32"/>
        </w:rPr>
      </w:pPr>
    </w:p>
    <w:p w:rsidR="00325A3B" w:rsidRDefault="00325A3B" w:rsidP="00AA79AF">
      <w:pPr>
        <w:jc w:val="center"/>
        <w:rPr>
          <w:rFonts w:cs="Arial"/>
          <w:i/>
          <w:sz w:val="32"/>
          <w:szCs w:val="32"/>
        </w:rPr>
      </w:pPr>
      <w:r>
        <w:rPr>
          <w:rFonts w:cs="Arial"/>
          <w:i/>
          <w:sz w:val="32"/>
          <w:szCs w:val="32"/>
        </w:rPr>
        <w:t>PSE 2014-2015 Biennial Conservation Report</w:t>
      </w:r>
    </w:p>
    <w:p w:rsidR="00E731F3" w:rsidRDefault="00325A3B" w:rsidP="00AA79AF">
      <w:pPr>
        <w:jc w:val="center"/>
        <w:rPr>
          <w:rFonts w:cs="Arial"/>
          <w:i/>
          <w:sz w:val="32"/>
          <w:szCs w:val="32"/>
        </w:rPr>
      </w:pPr>
      <w:r>
        <w:rPr>
          <w:rFonts w:cs="Arial"/>
          <w:i/>
          <w:sz w:val="32"/>
          <w:szCs w:val="32"/>
        </w:rPr>
        <w:t>June 1, 2016</w:t>
      </w:r>
    </w:p>
    <w:p w:rsidR="000C4F9D" w:rsidRDefault="000C4F9D" w:rsidP="00AA79AF">
      <w:pPr>
        <w:jc w:val="center"/>
        <w:rPr>
          <w:rFonts w:cs="Arial"/>
          <w:i/>
          <w:sz w:val="32"/>
          <w:szCs w:val="32"/>
        </w:rPr>
      </w:pPr>
    </w:p>
    <w:p w:rsidR="000C4F9D" w:rsidRDefault="00AE30F9" w:rsidP="00AA79AF">
      <w:pPr>
        <w:jc w:val="center"/>
      </w:pPr>
      <w:bookmarkStart w:id="2" w:name="_GoBack"/>
      <w:bookmarkEnd w:id="0"/>
      <w:bookmarkEnd w:id="2"/>
      <w:r>
        <w:rPr>
          <w:rFonts w:cs="Arial"/>
          <w:b/>
          <w:noProof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4F220A2E" wp14:editId="67ED6139">
            <wp:simplePos x="0" y="0"/>
            <wp:positionH relativeFrom="column">
              <wp:posOffset>3581400</wp:posOffset>
            </wp:positionH>
            <wp:positionV relativeFrom="paragraph">
              <wp:posOffset>1676400</wp:posOffset>
            </wp:positionV>
            <wp:extent cx="3685540" cy="5873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Elogo-without tag_DAR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sectPr w:rsidR="000C4F9D" w:rsidSect="000C4F9D">
      <w:pgSz w:w="12240" w:h="15840"/>
      <w:pgMar w:top="1440" w:right="0" w:bottom="270" w:left="0" w:header="720" w:footer="6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9AF" w:rsidRDefault="00AA79AF" w:rsidP="00AA79AF">
      <w:pPr>
        <w:spacing w:after="0"/>
      </w:pPr>
      <w:r>
        <w:separator/>
      </w:r>
    </w:p>
  </w:endnote>
  <w:endnote w:type="continuationSeparator" w:id="0">
    <w:p w:rsidR="00AA79AF" w:rsidRDefault="00AA79AF" w:rsidP="00AA79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9AF" w:rsidRDefault="00AA79AF" w:rsidP="00AA79AF">
      <w:pPr>
        <w:spacing w:after="0"/>
      </w:pPr>
      <w:r>
        <w:separator/>
      </w:r>
    </w:p>
  </w:footnote>
  <w:footnote w:type="continuationSeparator" w:id="0">
    <w:p w:rsidR="00AA79AF" w:rsidRDefault="00AA79AF" w:rsidP="00AA79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AF"/>
    <w:rsid w:val="000C4F9D"/>
    <w:rsid w:val="001F1D49"/>
    <w:rsid w:val="00271D82"/>
    <w:rsid w:val="00325A3B"/>
    <w:rsid w:val="00471E02"/>
    <w:rsid w:val="004A4DF7"/>
    <w:rsid w:val="005011CB"/>
    <w:rsid w:val="00602676"/>
    <w:rsid w:val="006413D3"/>
    <w:rsid w:val="00670FB4"/>
    <w:rsid w:val="006C192B"/>
    <w:rsid w:val="006E6E0C"/>
    <w:rsid w:val="00753260"/>
    <w:rsid w:val="00763A43"/>
    <w:rsid w:val="00810833"/>
    <w:rsid w:val="00863D1E"/>
    <w:rsid w:val="008D5720"/>
    <w:rsid w:val="009B66F1"/>
    <w:rsid w:val="00AA79AF"/>
    <w:rsid w:val="00AE30F9"/>
    <w:rsid w:val="00B26BF1"/>
    <w:rsid w:val="00C6730A"/>
    <w:rsid w:val="00CA0BC1"/>
    <w:rsid w:val="00CB328E"/>
    <w:rsid w:val="00DA5629"/>
    <w:rsid w:val="00E731F3"/>
    <w:rsid w:val="00E86650"/>
    <w:rsid w:val="00EA7C8A"/>
    <w:rsid w:val="00F9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9AF"/>
    <w:pPr>
      <w:spacing w:after="12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79A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9AF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A79A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79AF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9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9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9AF"/>
    <w:pPr>
      <w:spacing w:after="12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79A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9AF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A79A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79AF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9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9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940A5867748F42B23F2496B49568D7" ma:contentTypeVersion="135" ma:contentTypeDescription="" ma:contentTypeScope="" ma:versionID="e2e13ec935221c26056da10e8a06728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2016-05-31T07:00:00+00:00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2B2C0A3-53B7-4344-A163-2C8B0FFFF03F}"/>
</file>

<file path=customXml/itemProps2.xml><?xml version="1.0" encoding="utf-8"?>
<ds:datastoreItem xmlns:ds="http://schemas.openxmlformats.org/officeDocument/2006/customXml" ds:itemID="{CA51DC2B-6EB7-463C-9218-27CC6A159FF2}"/>
</file>

<file path=customXml/itemProps3.xml><?xml version="1.0" encoding="utf-8"?>
<ds:datastoreItem xmlns:ds="http://schemas.openxmlformats.org/officeDocument/2006/customXml" ds:itemID="{4E1F6C93-04CA-44FB-8D9E-DF6D22CAF253}"/>
</file>

<file path=customXml/itemProps4.xml><?xml version="1.0" encoding="utf-8"?>
<ds:datastoreItem xmlns:ds="http://schemas.openxmlformats.org/officeDocument/2006/customXml" ds:itemID="{48AD8DEC-0BC1-4178-A55D-63205E2BC7D8}"/>
</file>

<file path=customXml/itemProps5.xml><?xml version="1.0" encoding="utf-8"?>
<ds:datastoreItem xmlns:ds="http://schemas.openxmlformats.org/officeDocument/2006/customXml" ds:itemID="{B5FB14BB-0994-4E9C-992D-CB744077F3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Hemstreet</dc:creator>
  <cp:lastModifiedBy>Andy Hemstreet</cp:lastModifiedBy>
  <cp:revision>3</cp:revision>
  <cp:lastPrinted>2016-05-26T17:44:00Z</cp:lastPrinted>
  <dcterms:created xsi:type="dcterms:W3CDTF">2016-05-26T17:42:00Z</dcterms:created>
  <dcterms:modified xsi:type="dcterms:W3CDTF">2016-05-26T17:44:00Z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0x0101006E56B4D1795A2E4DB2F0B01679ED314A0011940A5867748F42B23F2496B49568D7</vt:lpwstr>
  </property>
  <property fmtid="{D5CDD505-2E9C-101B-9397-08002B2CF9AE}" pid="3" name="_docset_NoMedatataSyncRequired">
    <vt:lpwstr>False</vt:lpwstr>
  </property>
</Properties>
</file>