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783C" w14:textId="77777777" w:rsidR="00997346" w:rsidRDefault="00997346" w:rsidP="00997346">
      <w:pPr>
        <w:pStyle w:val="NoSpacing"/>
        <w:jc w:val="center"/>
        <w:rPr>
          <w:sz w:val="14"/>
        </w:rPr>
      </w:pPr>
      <w:r>
        <w:rPr>
          <w:noProof/>
        </w:rPr>
        <w:drawing>
          <wp:inline distT="0" distB="0" distL="0" distR="0" wp14:anchorId="143CD8DB" wp14:editId="7D57F6D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C3F6C7D" w14:textId="77777777" w:rsidR="00997346" w:rsidRDefault="00997346" w:rsidP="00997346">
      <w:pPr>
        <w:pStyle w:val="NoSpacing"/>
        <w:jc w:val="center"/>
        <w:rPr>
          <w:rFonts w:ascii="Arial" w:hAnsi="Arial"/>
          <w:b/>
          <w:color w:val="008000"/>
          <w:sz w:val="18"/>
        </w:rPr>
      </w:pPr>
    </w:p>
    <w:p w14:paraId="0831D752"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7B1E2B71"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4F759944"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D85B26C"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D1AC894" w14:textId="2EEA0CCE" w:rsidR="00E47331" w:rsidRPr="00F97E20" w:rsidRDefault="00A36F97" w:rsidP="00E73328">
      <w:pPr>
        <w:pStyle w:val="NoSpacing"/>
        <w:spacing w:line="264" w:lineRule="auto"/>
        <w:jc w:val="center"/>
        <w:rPr>
          <w:szCs w:val="24"/>
        </w:rPr>
      </w:pPr>
      <w:r>
        <w:rPr>
          <w:szCs w:val="24"/>
        </w:rPr>
        <w:t>October 23</w:t>
      </w:r>
      <w:r w:rsidR="003E68CB" w:rsidRPr="00F97E20">
        <w:rPr>
          <w:szCs w:val="24"/>
        </w:rPr>
        <w:t>, 2015</w:t>
      </w:r>
    </w:p>
    <w:p w14:paraId="2123A428" w14:textId="77777777" w:rsidR="00E47331" w:rsidRPr="00F97E20" w:rsidRDefault="00E47331" w:rsidP="00E73328">
      <w:pPr>
        <w:pStyle w:val="NoSpacing"/>
        <w:spacing w:line="264" w:lineRule="auto"/>
        <w:rPr>
          <w:szCs w:val="24"/>
        </w:rPr>
      </w:pPr>
    </w:p>
    <w:p w14:paraId="6F5D50F2" w14:textId="1494F064" w:rsidR="00E47331" w:rsidRPr="00F97E20" w:rsidRDefault="00E47331" w:rsidP="00E73328">
      <w:pPr>
        <w:spacing w:line="264" w:lineRule="auto"/>
        <w:jc w:val="center"/>
        <w:rPr>
          <w:b/>
          <w:bCs/>
        </w:rPr>
      </w:pPr>
      <w:r w:rsidRPr="00F97E20">
        <w:rPr>
          <w:b/>
          <w:bCs/>
        </w:rPr>
        <w:t xml:space="preserve">NOTICE OF OPPORTUNITY TO </w:t>
      </w:r>
      <w:r w:rsidR="008010CD">
        <w:rPr>
          <w:b/>
          <w:bCs/>
        </w:rPr>
        <w:t>SUBMIT</w:t>
      </w:r>
      <w:r w:rsidR="008010CD" w:rsidRPr="00F97E20">
        <w:rPr>
          <w:b/>
          <w:bCs/>
        </w:rPr>
        <w:t xml:space="preserve"> </w:t>
      </w:r>
      <w:r w:rsidRPr="00F97E20">
        <w:rPr>
          <w:b/>
          <w:bCs/>
        </w:rPr>
        <w:t>WRITTEN COMMENTS</w:t>
      </w:r>
      <w:r w:rsidR="008010CD">
        <w:rPr>
          <w:b/>
          <w:bCs/>
        </w:rPr>
        <w:t xml:space="preserve"> ON PROPOSED RULES</w:t>
      </w:r>
    </w:p>
    <w:p w14:paraId="69F73984" w14:textId="40379DC8" w:rsidR="00E47331" w:rsidRDefault="00E47331" w:rsidP="00E73328">
      <w:pPr>
        <w:spacing w:line="264" w:lineRule="auto"/>
        <w:jc w:val="center"/>
        <w:rPr>
          <w:b/>
          <w:bCs/>
        </w:rPr>
      </w:pPr>
      <w:r w:rsidRPr="00F97E20">
        <w:rPr>
          <w:b/>
          <w:bCs/>
        </w:rPr>
        <w:t xml:space="preserve">(By </w:t>
      </w:r>
      <w:r w:rsidR="003E68CB" w:rsidRPr="00F97E20">
        <w:rPr>
          <w:b/>
          <w:bCs/>
        </w:rPr>
        <w:t xml:space="preserve">Monday, </w:t>
      </w:r>
      <w:r w:rsidR="008010CD">
        <w:rPr>
          <w:b/>
          <w:bCs/>
        </w:rPr>
        <w:t>November 23</w:t>
      </w:r>
      <w:r w:rsidR="003E68CB" w:rsidRPr="00F97E20">
        <w:rPr>
          <w:b/>
          <w:bCs/>
        </w:rPr>
        <w:t>, 2015</w:t>
      </w:r>
      <w:r w:rsidRPr="00F97E20">
        <w:rPr>
          <w:b/>
          <w:bCs/>
        </w:rPr>
        <w:t>)</w:t>
      </w:r>
    </w:p>
    <w:p w14:paraId="7E1A3DDE" w14:textId="7946F67C" w:rsidR="008010CD" w:rsidRDefault="008010CD" w:rsidP="00E73328">
      <w:pPr>
        <w:spacing w:line="264" w:lineRule="auto"/>
        <w:jc w:val="center"/>
        <w:rPr>
          <w:b/>
          <w:bCs/>
        </w:rPr>
      </w:pPr>
      <w:r>
        <w:rPr>
          <w:b/>
          <w:bCs/>
        </w:rPr>
        <w:t>and</w:t>
      </w:r>
    </w:p>
    <w:p w14:paraId="4FC45712" w14:textId="48CC94FC" w:rsidR="008010CD" w:rsidRDefault="008010CD" w:rsidP="00E73328">
      <w:pPr>
        <w:spacing w:line="264" w:lineRule="auto"/>
        <w:jc w:val="center"/>
        <w:rPr>
          <w:b/>
          <w:bCs/>
        </w:rPr>
      </w:pPr>
      <w:r>
        <w:rPr>
          <w:b/>
          <w:bCs/>
        </w:rPr>
        <w:t>NOTICE OF PROPOSED RULE ADOPTION HEARING</w:t>
      </w:r>
    </w:p>
    <w:p w14:paraId="326ADDD2" w14:textId="1D12CBC1" w:rsidR="008010CD" w:rsidRPr="00F97E20" w:rsidRDefault="008010CD" w:rsidP="00E73328">
      <w:pPr>
        <w:spacing w:line="264" w:lineRule="auto"/>
        <w:jc w:val="center"/>
        <w:rPr>
          <w:b/>
          <w:bCs/>
        </w:rPr>
      </w:pPr>
      <w:r>
        <w:rPr>
          <w:b/>
          <w:bCs/>
        </w:rPr>
        <w:t>(Set for Tuesday, December 15, 2015, at 9:30 a.m.)</w:t>
      </w:r>
    </w:p>
    <w:p w14:paraId="57CD6532" w14:textId="77777777" w:rsidR="00E47331" w:rsidRPr="00F97E20" w:rsidRDefault="00E47331" w:rsidP="00E73328">
      <w:pPr>
        <w:spacing w:line="264" w:lineRule="auto"/>
      </w:pPr>
    </w:p>
    <w:p w14:paraId="24728A51" w14:textId="72172CB0" w:rsidR="00E47331" w:rsidRPr="00F97E20" w:rsidRDefault="00E47331" w:rsidP="00741743">
      <w:pPr>
        <w:ind w:left="720" w:hanging="720"/>
      </w:pPr>
      <w:r w:rsidRPr="00F97E20">
        <w:t>Re:</w:t>
      </w:r>
      <w:r w:rsidRPr="00F97E20">
        <w:tab/>
      </w:r>
      <w:r w:rsidR="00523DD9" w:rsidRPr="00F97E20">
        <w:t>Rulemaking to Consider</w:t>
      </w:r>
      <w:r w:rsidR="00361923" w:rsidRPr="00F97E20">
        <w:t xml:space="preserve"> </w:t>
      </w:r>
      <w:r w:rsidR="008010CD" w:rsidRPr="00F97E20">
        <w:t>A</w:t>
      </w:r>
      <w:r w:rsidR="008010CD">
        <w:t xml:space="preserve">doption of Rules to Implement SSB 5362, </w:t>
      </w:r>
      <w:r w:rsidR="00741743" w:rsidRPr="00F97E20">
        <w:t>Chapter 480-30 WAC, Relating to Charter Bus Companies</w:t>
      </w:r>
      <w:r w:rsidR="00361923" w:rsidRPr="00F97E20">
        <w:t>,</w:t>
      </w:r>
      <w:r w:rsidR="00741743" w:rsidRPr="00F97E20">
        <w:t xml:space="preserve"> </w:t>
      </w:r>
      <w:r w:rsidR="002B0614" w:rsidRPr="00F97E20">
        <w:t>D</w:t>
      </w:r>
      <w:r w:rsidR="00FC1615" w:rsidRPr="00F97E20">
        <w:t xml:space="preserve">ocket </w:t>
      </w:r>
      <w:r w:rsidR="007D3715" w:rsidRPr="00F97E20">
        <w:t>T</w:t>
      </w:r>
      <w:r w:rsidR="00741743" w:rsidRPr="00F97E20">
        <w:t>E-151080</w:t>
      </w:r>
    </w:p>
    <w:p w14:paraId="593110CD" w14:textId="77777777" w:rsidR="00E47331" w:rsidRPr="00F97E20" w:rsidRDefault="00E47331" w:rsidP="00E73328">
      <w:pPr>
        <w:spacing w:line="264" w:lineRule="auto"/>
      </w:pPr>
    </w:p>
    <w:p w14:paraId="4A5E7E56" w14:textId="77777777" w:rsidR="00E47331" w:rsidRPr="00F97E20" w:rsidRDefault="00E47331" w:rsidP="00E73328">
      <w:pPr>
        <w:spacing w:line="264" w:lineRule="auto"/>
      </w:pPr>
      <w:r w:rsidRPr="00F97E20">
        <w:t>TO ALL INTERESTED PERSONS:</w:t>
      </w:r>
    </w:p>
    <w:p w14:paraId="2621785E" w14:textId="77777777" w:rsidR="00E47331" w:rsidRPr="00F97E20" w:rsidRDefault="00E47331" w:rsidP="00E73328">
      <w:pPr>
        <w:spacing w:line="264" w:lineRule="auto"/>
      </w:pPr>
    </w:p>
    <w:p w14:paraId="751F5AB1" w14:textId="1CB72030" w:rsidR="008010CD" w:rsidRPr="008010CD" w:rsidRDefault="008010CD" w:rsidP="008010CD">
      <w:pPr>
        <w:pStyle w:val="BodyText"/>
        <w:spacing w:line="264" w:lineRule="auto"/>
        <w:rPr>
          <w:sz w:val="24"/>
        </w:rPr>
      </w:pPr>
      <w:r w:rsidRPr="008010CD">
        <w:rPr>
          <w:iCs/>
          <w:sz w:val="24"/>
        </w:rPr>
        <w:t xml:space="preserve">This letter informs you of the progress made in this rulemaking </w:t>
      </w:r>
      <w:r w:rsidRPr="008010CD">
        <w:rPr>
          <w:sz w:val="24"/>
        </w:rPr>
        <w:t xml:space="preserve">concerning the possible adoption of revisions </w:t>
      </w:r>
      <w:r>
        <w:rPr>
          <w:sz w:val="24"/>
        </w:rPr>
        <w:t xml:space="preserve">to </w:t>
      </w:r>
      <w:r w:rsidRPr="008010CD">
        <w:rPr>
          <w:sz w:val="24"/>
        </w:rPr>
        <w:t>chapter 480-30 WAC</w:t>
      </w:r>
      <w:r w:rsidR="00950920">
        <w:rPr>
          <w:sz w:val="24"/>
        </w:rPr>
        <w:t xml:space="preserve"> relating to char</w:t>
      </w:r>
      <w:r w:rsidR="00A36F97">
        <w:rPr>
          <w:sz w:val="24"/>
        </w:rPr>
        <w:t>t</w:t>
      </w:r>
      <w:r w:rsidR="00950920">
        <w:rPr>
          <w:sz w:val="24"/>
        </w:rPr>
        <w:t>er bus companies. This rulemaking is designed</w:t>
      </w:r>
      <w:r w:rsidRPr="008010CD">
        <w:rPr>
          <w:sz w:val="24"/>
        </w:rPr>
        <w:t xml:space="preserve"> to implement SSB 5362, passed and signed into law in the 2015 legislative session. </w:t>
      </w:r>
      <w:r w:rsidRPr="008010CD">
        <w:rPr>
          <w:iCs/>
          <w:sz w:val="24"/>
        </w:rPr>
        <w:t xml:space="preserve">This letter also provides notice of an opportunity to file written comments </w:t>
      </w:r>
      <w:r w:rsidR="00CD4AD0">
        <w:rPr>
          <w:iCs/>
          <w:sz w:val="24"/>
        </w:rPr>
        <w:t xml:space="preserve">by Monday, November 23, 2015, </w:t>
      </w:r>
      <w:r w:rsidRPr="008010CD">
        <w:rPr>
          <w:iCs/>
          <w:sz w:val="24"/>
        </w:rPr>
        <w:t>on the proposed rules and to participate in the formal rule adoption hearing scheduled for T</w:t>
      </w:r>
      <w:r w:rsidRPr="008010CD">
        <w:rPr>
          <w:bCs/>
          <w:sz w:val="24"/>
        </w:rPr>
        <w:t>uesday, December 15, 2015, at 9:30 a.m.</w:t>
      </w:r>
    </w:p>
    <w:p w14:paraId="4EE71F40" w14:textId="77777777" w:rsidR="008010CD" w:rsidRDefault="008010CD" w:rsidP="00E73328">
      <w:pPr>
        <w:pStyle w:val="NoSpacing"/>
        <w:spacing w:line="264" w:lineRule="auto"/>
        <w:rPr>
          <w:szCs w:val="24"/>
        </w:rPr>
      </w:pPr>
    </w:p>
    <w:p w14:paraId="2FA4321E" w14:textId="30C4DA8A" w:rsidR="00CD4AD0" w:rsidRPr="00F97E20" w:rsidRDefault="000D0A79" w:rsidP="00CD4AD0">
      <w:pPr>
        <w:pStyle w:val="NoSpacing"/>
        <w:spacing w:line="264" w:lineRule="auto"/>
        <w:rPr>
          <w:szCs w:val="24"/>
        </w:rPr>
      </w:pPr>
      <w:r w:rsidRPr="00F97E20">
        <w:rPr>
          <w:szCs w:val="24"/>
        </w:rPr>
        <w:t xml:space="preserve">On </w:t>
      </w:r>
      <w:r w:rsidR="00CD4AD0">
        <w:rPr>
          <w:szCs w:val="24"/>
        </w:rPr>
        <w:t>October 21</w:t>
      </w:r>
      <w:r w:rsidR="003E68CB" w:rsidRPr="00F97E20">
        <w:rPr>
          <w:szCs w:val="24"/>
        </w:rPr>
        <w:t>, 2015</w:t>
      </w:r>
      <w:r w:rsidRPr="00F97E20">
        <w:rPr>
          <w:szCs w:val="24"/>
        </w:rPr>
        <w:t>, t</w:t>
      </w:r>
      <w:r w:rsidR="00E47331" w:rsidRPr="00F97E20">
        <w:rPr>
          <w:szCs w:val="24"/>
        </w:rPr>
        <w:t xml:space="preserve">he Washington Utilities and Transportation Commission (Commission) filed </w:t>
      </w:r>
      <w:r w:rsidR="00CD4AD0" w:rsidRPr="00505167">
        <w:t xml:space="preserve">a Notice of Proposed Rulemaking (CR-102) with the Office of the Code Reviser. </w:t>
      </w:r>
      <w:r w:rsidR="00CD4AD0" w:rsidRPr="00F97E20">
        <w:rPr>
          <w:szCs w:val="24"/>
        </w:rPr>
        <w:t>The p</w:t>
      </w:r>
      <w:r w:rsidR="00CD4AD0">
        <w:rPr>
          <w:szCs w:val="24"/>
        </w:rPr>
        <w:t xml:space="preserve">roposed rules would </w:t>
      </w:r>
      <w:r w:rsidR="00CD4AD0" w:rsidRPr="00F97E20">
        <w:rPr>
          <w:szCs w:val="24"/>
        </w:rPr>
        <w:t xml:space="preserve">affect </w:t>
      </w:r>
      <w:r w:rsidR="00F073E7">
        <w:rPr>
          <w:szCs w:val="24"/>
        </w:rPr>
        <w:t xml:space="preserve">chapter </w:t>
      </w:r>
      <w:r w:rsidR="00CD4AD0" w:rsidRPr="00F97E20">
        <w:rPr>
          <w:szCs w:val="24"/>
        </w:rPr>
        <w:t>480-30</w:t>
      </w:r>
      <w:r w:rsidR="00F073E7">
        <w:rPr>
          <w:szCs w:val="24"/>
        </w:rPr>
        <w:t xml:space="preserve"> WAC</w:t>
      </w:r>
      <w:r w:rsidR="00CD4AD0" w:rsidRPr="00F97E20">
        <w:rPr>
          <w:szCs w:val="24"/>
        </w:rPr>
        <w:t>, relating to charter bus companies</w:t>
      </w:r>
      <w:r w:rsidR="00CD4AD0">
        <w:rPr>
          <w:szCs w:val="24"/>
        </w:rPr>
        <w:t>, and is limit</w:t>
      </w:r>
      <w:r w:rsidR="00CD4AD0" w:rsidRPr="00F97E20">
        <w:rPr>
          <w:szCs w:val="24"/>
        </w:rPr>
        <w:t>ed to the provisions of SSB 5362, including:</w:t>
      </w:r>
    </w:p>
    <w:p w14:paraId="492375C6" w14:textId="77777777" w:rsidR="00CD4AD0" w:rsidRPr="00F97E20" w:rsidRDefault="00CD4AD0" w:rsidP="00CD4AD0">
      <w:pPr>
        <w:pStyle w:val="NoSpacing"/>
        <w:spacing w:line="264" w:lineRule="auto"/>
        <w:rPr>
          <w:szCs w:val="24"/>
        </w:rPr>
      </w:pPr>
    </w:p>
    <w:p w14:paraId="706A14B4" w14:textId="1F0086DF" w:rsidR="00CD4AD0" w:rsidRPr="00F97E20" w:rsidRDefault="00CD4AD0" w:rsidP="00CD4AD0">
      <w:pPr>
        <w:pStyle w:val="NoSpacing"/>
        <w:numPr>
          <w:ilvl w:val="0"/>
          <w:numId w:val="12"/>
        </w:numPr>
        <w:spacing w:line="264" w:lineRule="auto"/>
        <w:rPr>
          <w:szCs w:val="24"/>
        </w:rPr>
      </w:pPr>
      <w:r w:rsidRPr="00F97E20">
        <w:rPr>
          <w:szCs w:val="24"/>
        </w:rPr>
        <w:t>Define</w:t>
      </w:r>
      <w:r>
        <w:rPr>
          <w:szCs w:val="24"/>
        </w:rPr>
        <w:t>s</w:t>
      </w:r>
      <w:r w:rsidRPr="00F97E20">
        <w:rPr>
          <w:szCs w:val="24"/>
        </w:rPr>
        <w:t xml:space="preserve"> “party bus”</w:t>
      </w:r>
    </w:p>
    <w:p w14:paraId="30A92D2F" w14:textId="7242D9E6" w:rsidR="00CD4AD0" w:rsidRPr="00F97E20" w:rsidRDefault="00CD4AD0" w:rsidP="00CD4AD0">
      <w:pPr>
        <w:pStyle w:val="NoSpacing"/>
        <w:numPr>
          <w:ilvl w:val="0"/>
          <w:numId w:val="12"/>
        </w:numPr>
        <w:spacing w:line="264" w:lineRule="auto"/>
        <w:rPr>
          <w:szCs w:val="24"/>
        </w:rPr>
      </w:pPr>
      <w:r w:rsidRPr="00F97E20">
        <w:rPr>
          <w:szCs w:val="24"/>
        </w:rPr>
        <w:t>Remove</w:t>
      </w:r>
      <w:r>
        <w:rPr>
          <w:szCs w:val="24"/>
        </w:rPr>
        <w:t>s</w:t>
      </w:r>
      <w:r w:rsidRPr="00F97E20">
        <w:rPr>
          <w:szCs w:val="24"/>
        </w:rPr>
        <w:t xml:space="preserve"> the current exemption for buses operating within a single city</w:t>
      </w:r>
    </w:p>
    <w:p w14:paraId="65373E36" w14:textId="09AE31F0" w:rsidR="00CD4AD0" w:rsidRPr="00F97E20" w:rsidRDefault="00CD4AD0" w:rsidP="00CD4AD0">
      <w:pPr>
        <w:pStyle w:val="NoSpacing"/>
        <w:numPr>
          <w:ilvl w:val="0"/>
          <w:numId w:val="12"/>
        </w:numPr>
        <w:spacing w:line="264" w:lineRule="auto"/>
        <w:rPr>
          <w:szCs w:val="24"/>
        </w:rPr>
      </w:pPr>
      <w:r w:rsidRPr="00F97E20">
        <w:rPr>
          <w:szCs w:val="24"/>
        </w:rPr>
        <w:t>Regulate</w:t>
      </w:r>
      <w:r>
        <w:rPr>
          <w:szCs w:val="24"/>
        </w:rPr>
        <w:t>s</w:t>
      </w:r>
      <w:r w:rsidRPr="00F97E20">
        <w:rPr>
          <w:szCs w:val="24"/>
        </w:rPr>
        <w:t xml:space="preserve"> alcohol served or consumed on party buses</w:t>
      </w:r>
    </w:p>
    <w:p w14:paraId="135A8B2A" w14:textId="7ABE6E85" w:rsidR="00CD4AD0" w:rsidRPr="00F97E20" w:rsidRDefault="00CD4AD0" w:rsidP="00CD4AD0">
      <w:pPr>
        <w:pStyle w:val="NoSpacing"/>
        <w:numPr>
          <w:ilvl w:val="0"/>
          <w:numId w:val="12"/>
        </w:numPr>
        <w:spacing w:line="264" w:lineRule="auto"/>
        <w:rPr>
          <w:szCs w:val="24"/>
        </w:rPr>
      </w:pPr>
      <w:r w:rsidRPr="00F97E20">
        <w:rPr>
          <w:szCs w:val="24"/>
        </w:rPr>
        <w:t>Prohibit</w:t>
      </w:r>
      <w:r>
        <w:rPr>
          <w:szCs w:val="24"/>
        </w:rPr>
        <w:t>s</w:t>
      </w:r>
      <w:r w:rsidRPr="00F97E20">
        <w:rPr>
          <w:szCs w:val="24"/>
        </w:rPr>
        <w:t xml:space="preserve"> smoking on charter buses</w:t>
      </w:r>
    </w:p>
    <w:p w14:paraId="1399932B" w14:textId="76A2D634" w:rsidR="00CD4AD0" w:rsidRPr="00F97E20" w:rsidRDefault="00CD4AD0" w:rsidP="00CD4AD0">
      <w:pPr>
        <w:pStyle w:val="NoSpacing"/>
        <w:numPr>
          <w:ilvl w:val="0"/>
          <w:numId w:val="12"/>
        </w:numPr>
        <w:spacing w:line="264" w:lineRule="auto"/>
        <w:rPr>
          <w:szCs w:val="24"/>
        </w:rPr>
      </w:pPr>
      <w:r w:rsidRPr="00F97E20">
        <w:rPr>
          <w:szCs w:val="24"/>
        </w:rPr>
        <w:t>Change</w:t>
      </w:r>
      <w:r>
        <w:rPr>
          <w:szCs w:val="24"/>
        </w:rPr>
        <w:t>s</w:t>
      </w:r>
      <w:r w:rsidRPr="00F97E20">
        <w:rPr>
          <w:szCs w:val="24"/>
        </w:rPr>
        <w:t xml:space="preserve"> the due date for charter bus regulatory fees</w:t>
      </w:r>
    </w:p>
    <w:p w14:paraId="05AF81FC" w14:textId="60008CB0" w:rsidR="00CD4AD0" w:rsidRPr="00F97E20" w:rsidRDefault="00CD4AD0" w:rsidP="00CD4AD0">
      <w:pPr>
        <w:pStyle w:val="NoSpacing"/>
        <w:numPr>
          <w:ilvl w:val="0"/>
          <w:numId w:val="12"/>
        </w:numPr>
        <w:spacing w:line="264" w:lineRule="auto"/>
        <w:rPr>
          <w:szCs w:val="24"/>
        </w:rPr>
      </w:pPr>
      <w:r w:rsidRPr="00F97E20">
        <w:rPr>
          <w:szCs w:val="24"/>
        </w:rPr>
        <w:t>Define</w:t>
      </w:r>
      <w:r>
        <w:rPr>
          <w:szCs w:val="24"/>
        </w:rPr>
        <w:t>s</w:t>
      </w:r>
      <w:r w:rsidRPr="00F97E20">
        <w:rPr>
          <w:szCs w:val="24"/>
        </w:rPr>
        <w:t xml:space="preserve"> charter party services to include certain advertising activities</w:t>
      </w:r>
    </w:p>
    <w:p w14:paraId="391A5E37" w14:textId="10222943" w:rsidR="00CD4AD0" w:rsidRPr="00F97E20" w:rsidRDefault="00CD4AD0" w:rsidP="00CD4AD0">
      <w:pPr>
        <w:pStyle w:val="NoSpacing"/>
        <w:numPr>
          <w:ilvl w:val="0"/>
          <w:numId w:val="12"/>
        </w:numPr>
        <w:spacing w:line="264" w:lineRule="auto"/>
        <w:rPr>
          <w:szCs w:val="24"/>
        </w:rPr>
      </w:pPr>
      <w:r w:rsidRPr="00F97E20">
        <w:rPr>
          <w:szCs w:val="24"/>
        </w:rPr>
        <w:t>Allow</w:t>
      </w:r>
      <w:r>
        <w:rPr>
          <w:szCs w:val="24"/>
        </w:rPr>
        <w:t>s</w:t>
      </w:r>
      <w:r w:rsidRPr="00F97E20">
        <w:rPr>
          <w:szCs w:val="24"/>
        </w:rPr>
        <w:t xml:space="preserve"> a penalty up to $5,000 for operating without a permit</w:t>
      </w:r>
    </w:p>
    <w:p w14:paraId="1404EE5F" w14:textId="77777777" w:rsidR="00CD4AD0" w:rsidRDefault="00CD4AD0" w:rsidP="00CD4AD0">
      <w:pPr>
        <w:spacing w:line="264" w:lineRule="auto"/>
      </w:pPr>
    </w:p>
    <w:p w14:paraId="7470044A" w14:textId="06EB1C5F" w:rsidR="00CD4AD0" w:rsidRPr="00505167" w:rsidRDefault="00CD4AD0" w:rsidP="00CD4AD0">
      <w:pPr>
        <w:spacing w:line="264" w:lineRule="auto"/>
      </w:pPr>
      <w:r w:rsidRPr="00505167">
        <w:lastRenderedPageBreak/>
        <w:t xml:space="preserve">The Commission has reviewed comments received from stakeholders to date in this docket and has prepared proposed rules for review and comment by interested persons. The proposed rules are available for inspection on the Commission’s web page at </w:t>
      </w:r>
      <w:hyperlink r:id="rId12" w:history="1">
        <w:r w:rsidR="00096176" w:rsidRPr="00EF1F6C">
          <w:rPr>
            <w:rStyle w:val="Hyperlink"/>
          </w:rPr>
          <w:t>www.utc.wa.gov/151080</w:t>
        </w:r>
      </w:hyperlink>
      <w:r w:rsidR="00096176">
        <w:t xml:space="preserve">. </w:t>
      </w:r>
      <w:r w:rsidRPr="00505167">
        <w:t>If you are unable to access the Commission’s web page and would like a copy of the proposed rules mailed to you, please contact the Commission’s Records Center at (360) 664-1234. The CR-102 filing initiates the final part of the rulemaking process, which includes a written comment period, a public adoption hearing, and a decision by the Commission.</w:t>
      </w:r>
    </w:p>
    <w:p w14:paraId="495E407D" w14:textId="77777777" w:rsidR="00CD4AD0" w:rsidRDefault="00CD4AD0" w:rsidP="00E73328">
      <w:pPr>
        <w:pStyle w:val="NoSpacing"/>
        <w:spacing w:line="264" w:lineRule="auto"/>
        <w:rPr>
          <w:szCs w:val="24"/>
        </w:rPr>
      </w:pPr>
    </w:p>
    <w:p w14:paraId="1BC31FE0" w14:textId="77777777" w:rsidR="000721D9" w:rsidRPr="00505167" w:rsidRDefault="000721D9" w:rsidP="000721D9">
      <w:pPr>
        <w:spacing w:line="264" w:lineRule="auto"/>
        <w:rPr>
          <w:b/>
        </w:rPr>
      </w:pPr>
      <w:r w:rsidRPr="00505167">
        <w:rPr>
          <w:b/>
        </w:rPr>
        <w:t>WRITTEN COMMENTS</w:t>
      </w:r>
    </w:p>
    <w:p w14:paraId="27AA90FE" w14:textId="77777777" w:rsidR="000721D9" w:rsidRPr="00505167" w:rsidRDefault="000721D9" w:rsidP="000721D9">
      <w:pPr>
        <w:spacing w:line="264" w:lineRule="auto"/>
      </w:pPr>
    </w:p>
    <w:p w14:paraId="55893817" w14:textId="70E10EBC" w:rsidR="000721D9" w:rsidRPr="00505167" w:rsidRDefault="000721D9" w:rsidP="000721D9">
      <w:pPr>
        <w:spacing w:line="264" w:lineRule="auto"/>
        <w:rPr>
          <w:bCs/>
          <w:color w:val="000000"/>
        </w:rPr>
      </w:pPr>
      <w:r w:rsidRPr="00505167">
        <w:t xml:space="preserve">The Commission gives notice of your opportunity to submit </w:t>
      </w:r>
      <w:r w:rsidRPr="00505167">
        <w:rPr>
          <w:bCs/>
        </w:rPr>
        <w:t>written comments on the proposed rules by filing with the Commission Executive Director and Secretary</w:t>
      </w:r>
      <w:r w:rsidR="0041000C">
        <w:rPr>
          <w:bCs/>
        </w:rPr>
        <w:t>,</w:t>
      </w:r>
      <w:r w:rsidRPr="00505167">
        <w:rPr>
          <w:bCs/>
        </w:rPr>
        <w:t xml:space="preserve"> either by electronic transmission as described below or by physical delivery to 1300 S. Evergreen Park Drive S.W., P.O. Box 47250, Olympia, Washington, 98504-7250, no later than </w:t>
      </w:r>
      <w:r w:rsidRPr="00505167">
        <w:rPr>
          <w:b/>
          <w:bCs/>
          <w:u w:val="single"/>
        </w:rPr>
        <w:t xml:space="preserve">5:00 p.m., Monday, </w:t>
      </w:r>
      <w:r w:rsidR="00D80ABB">
        <w:rPr>
          <w:b/>
          <w:bCs/>
          <w:u w:val="single"/>
        </w:rPr>
        <w:t>November 23</w:t>
      </w:r>
      <w:r>
        <w:rPr>
          <w:b/>
          <w:bCs/>
          <w:u w:val="single"/>
        </w:rPr>
        <w:t xml:space="preserve">, </w:t>
      </w:r>
      <w:r w:rsidRPr="00505167">
        <w:rPr>
          <w:b/>
          <w:bCs/>
          <w:u w:val="single"/>
        </w:rPr>
        <w:t>2015</w:t>
      </w:r>
      <w:r w:rsidRPr="00505167">
        <w:rPr>
          <w:bCs/>
          <w:u w:val="single"/>
        </w:rPr>
        <w:t>.</w:t>
      </w:r>
      <w:r w:rsidRPr="00505167">
        <w:rPr>
          <w:bCs/>
        </w:rPr>
        <w:t xml:space="preserve"> The proposed rules, as filed with the Code Reviser, are available for inspection on the Commission’s web site at</w:t>
      </w:r>
      <w:r w:rsidR="00096176">
        <w:rPr>
          <w:bCs/>
        </w:rPr>
        <w:t xml:space="preserve"> </w:t>
      </w:r>
      <w:hyperlink r:id="rId13" w:history="1">
        <w:r w:rsidR="00096176" w:rsidRPr="00EF1F6C">
          <w:rPr>
            <w:rStyle w:val="Hyperlink"/>
            <w:bCs/>
          </w:rPr>
          <w:t>http://www.utc.wa.gov/151080</w:t>
        </w:r>
      </w:hyperlink>
      <w:r w:rsidR="00096176">
        <w:rPr>
          <w:bCs/>
        </w:rPr>
        <w:t xml:space="preserve">. </w:t>
      </w:r>
    </w:p>
    <w:p w14:paraId="0C399FB4" w14:textId="77777777" w:rsidR="000721D9" w:rsidRPr="00505167" w:rsidRDefault="000721D9" w:rsidP="000721D9">
      <w:pPr>
        <w:spacing w:line="264" w:lineRule="auto"/>
        <w:rPr>
          <w:b/>
          <w:bCs/>
          <w:color w:val="000000"/>
        </w:rPr>
      </w:pPr>
    </w:p>
    <w:p w14:paraId="19B06B99" w14:textId="163B97E7" w:rsidR="000721D9" w:rsidRPr="00505167" w:rsidRDefault="000721D9" w:rsidP="000721D9">
      <w:pPr>
        <w:spacing w:line="264" w:lineRule="auto"/>
        <w:rPr>
          <w:color w:val="000000"/>
        </w:rPr>
      </w:pPr>
      <w:r w:rsidRPr="00505167">
        <w:rPr>
          <w:b/>
          <w:bCs/>
          <w:color w:val="000000"/>
        </w:rPr>
        <w:t xml:space="preserve">Electronic copies:  </w:t>
      </w:r>
      <w:r w:rsidRPr="00505167">
        <w:rPr>
          <w:color w:val="000000"/>
        </w:rPr>
        <w:t xml:space="preserve">The Commission requests that comments </w:t>
      </w:r>
      <w:r w:rsidR="00950920">
        <w:rPr>
          <w:color w:val="000000"/>
        </w:rPr>
        <w:t>be</w:t>
      </w:r>
      <w:r w:rsidR="00950920" w:rsidRPr="00505167">
        <w:rPr>
          <w:color w:val="000000"/>
        </w:rPr>
        <w:t xml:space="preserve"> </w:t>
      </w:r>
      <w:r w:rsidRPr="00505167">
        <w:rPr>
          <w:color w:val="000000"/>
        </w:rPr>
        <w:t xml:space="preserve">provided in electronic format to enhance public access, for ease of providing comments, to reduce the need for paper copies, and to facilitate quotations from the comments. You may submit comments via the Commission’s Web portal at </w:t>
      </w:r>
      <w:hyperlink r:id="rId14" w:history="1">
        <w:r w:rsidR="00D80ABB" w:rsidRPr="0096365D">
          <w:rPr>
            <w:rStyle w:val="Hyperlink"/>
          </w:rPr>
          <w:t>http://ww</w:t>
        </w:r>
        <w:r w:rsidR="00D80ABB" w:rsidRPr="0096365D">
          <w:rPr>
            <w:rStyle w:val="Hyperlink"/>
          </w:rPr>
          <w:t>w</w:t>
        </w:r>
        <w:r w:rsidR="00D80ABB" w:rsidRPr="0096365D">
          <w:rPr>
            <w:rStyle w:val="Hyperlink"/>
          </w:rPr>
          <w:t>.utc.wa.gov/e-filing</w:t>
        </w:r>
      </w:hyperlink>
      <w:r w:rsidRPr="00505167">
        <w:rPr>
          <w:color w:val="000000"/>
        </w:rPr>
        <w:t xml:space="preserve"> or by electronic mail to the Commission's Records Center at </w:t>
      </w:r>
      <w:hyperlink r:id="rId15" w:history="1">
        <w:r w:rsidRPr="00505167">
          <w:rPr>
            <w:rStyle w:val="Hyperlink"/>
          </w:rPr>
          <w:t>records@utc.wa.gov</w:t>
        </w:r>
      </w:hyperlink>
      <w:r w:rsidRPr="00505167">
        <w:rPr>
          <w:color w:val="000000"/>
        </w:rPr>
        <w:t>. Please include:</w:t>
      </w:r>
    </w:p>
    <w:p w14:paraId="201C90B2" w14:textId="77777777" w:rsidR="000721D9" w:rsidRPr="00505167" w:rsidRDefault="000721D9" w:rsidP="000721D9">
      <w:pPr>
        <w:spacing w:line="264" w:lineRule="auto"/>
        <w:rPr>
          <w:color w:val="000000"/>
        </w:rPr>
      </w:pPr>
    </w:p>
    <w:p w14:paraId="02E7B46A" w14:textId="3D7C32D6" w:rsidR="000721D9" w:rsidRPr="00505167" w:rsidRDefault="000721D9" w:rsidP="000721D9">
      <w:pPr>
        <w:numPr>
          <w:ilvl w:val="0"/>
          <w:numId w:val="13"/>
        </w:numPr>
        <w:spacing w:line="264" w:lineRule="auto"/>
        <w:rPr>
          <w:color w:val="000000"/>
        </w:rPr>
      </w:pPr>
      <w:r w:rsidRPr="00505167">
        <w:rPr>
          <w:color w:val="000000"/>
        </w:rPr>
        <w:t>The docket number of this proceeding (</w:t>
      </w:r>
      <w:r w:rsidR="00D80ABB">
        <w:rPr>
          <w:color w:val="000000"/>
        </w:rPr>
        <w:t>TE-151080</w:t>
      </w:r>
      <w:r w:rsidRPr="00505167">
        <w:rPr>
          <w:color w:val="000000"/>
        </w:rPr>
        <w:t>)</w:t>
      </w:r>
    </w:p>
    <w:p w14:paraId="0E00FF62" w14:textId="77777777" w:rsidR="000721D9" w:rsidRPr="00505167" w:rsidRDefault="000721D9" w:rsidP="000721D9">
      <w:pPr>
        <w:numPr>
          <w:ilvl w:val="0"/>
          <w:numId w:val="13"/>
        </w:numPr>
        <w:spacing w:line="264" w:lineRule="auto"/>
        <w:rPr>
          <w:color w:val="000000"/>
        </w:rPr>
      </w:pPr>
      <w:r w:rsidRPr="00505167">
        <w:rPr>
          <w:color w:val="000000"/>
        </w:rPr>
        <w:t>The commenting party's name</w:t>
      </w:r>
    </w:p>
    <w:p w14:paraId="575200E9" w14:textId="073F401B" w:rsidR="000721D9" w:rsidRPr="00505167" w:rsidRDefault="000721D9" w:rsidP="000721D9">
      <w:pPr>
        <w:numPr>
          <w:ilvl w:val="0"/>
          <w:numId w:val="13"/>
        </w:numPr>
        <w:spacing w:line="264" w:lineRule="auto"/>
        <w:rPr>
          <w:color w:val="000000"/>
        </w:rPr>
      </w:pPr>
      <w:r w:rsidRPr="00505167">
        <w:rPr>
          <w:color w:val="000000"/>
        </w:rPr>
        <w:t>The title and date of the comments</w:t>
      </w:r>
    </w:p>
    <w:p w14:paraId="7FF9BEDC" w14:textId="77777777" w:rsidR="000721D9" w:rsidRPr="00505167" w:rsidRDefault="000721D9" w:rsidP="000721D9">
      <w:pPr>
        <w:spacing w:line="264" w:lineRule="auto"/>
        <w:ind w:left="360"/>
        <w:rPr>
          <w:color w:val="000000"/>
        </w:rPr>
      </w:pPr>
    </w:p>
    <w:p w14:paraId="2B1C046B" w14:textId="6CB8E0C3" w:rsidR="000721D9" w:rsidRPr="00505167" w:rsidRDefault="000721D9" w:rsidP="000721D9">
      <w:pPr>
        <w:spacing w:line="264" w:lineRule="auto"/>
        <w:rPr>
          <w:color w:val="000000"/>
        </w:rPr>
      </w:pPr>
      <w:r w:rsidRPr="00505167">
        <w:rPr>
          <w:color w:val="000000"/>
        </w:rPr>
        <w:t>An alternative method for submitting comments is mailing or delivering an electronic copy to the Commission’s Records Center on a flash drive, DVD, or compact disk (CD) in .pdf Adobe Acrobat format or in Word 2010 or later format. Include all of the information requested above. The Commission will post on the Commission's web site all comments that are provided in electronic format. The website is located at</w:t>
      </w:r>
      <w:r w:rsidR="00096176">
        <w:rPr>
          <w:color w:val="000000"/>
        </w:rPr>
        <w:t xml:space="preserve"> </w:t>
      </w:r>
      <w:hyperlink r:id="rId16" w:history="1">
        <w:r w:rsidR="00096176" w:rsidRPr="00EF1F6C">
          <w:rPr>
            <w:rStyle w:val="Hyperlink"/>
          </w:rPr>
          <w:t>http://utc.wa.gov/151080</w:t>
        </w:r>
      </w:hyperlink>
      <w:r w:rsidR="00096176">
        <w:rPr>
          <w:color w:val="000000"/>
        </w:rPr>
        <w:t xml:space="preserve">. </w:t>
      </w:r>
      <w:r w:rsidRPr="00505167">
        <w:rPr>
          <w:color w:val="000000"/>
        </w:rPr>
        <w:t>If you are unable to file your comments electronically or to submit them on a flash drive or CD, the Commission will always accept a paper document.</w:t>
      </w:r>
    </w:p>
    <w:p w14:paraId="6CE25882" w14:textId="77777777" w:rsidR="000721D9" w:rsidRPr="00505167" w:rsidRDefault="000721D9" w:rsidP="000721D9">
      <w:pPr>
        <w:spacing w:line="264" w:lineRule="auto"/>
        <w:rPr>
          <w:color w:val="000000"/>
        </w:rPr>
      </w:pPr>
    </w:p>
    <w:p w14:paraId="426A52AF" w14:textId="77777777" w:rsidR="000721D9" w:rsidRPr="00505167" w:rsidRDefault="000721D9" w:rsidP="000721D9">
      <w:pPr>
        <w:spacing w:line="264" w:lineRule="auto"/>
        <w:rPr>
          <w:b/>
          <w:color w:val="000000"/>
        </w:rPr>
      </w:pPr>
      <w:r w:rsidRPr="00505167">
        <w:rPr>
          <w:b/>
          <w:color w:val="000000"/>
        </w:rPr>
        <w:t>ADOPTION HEARING</w:t>
      </w:r>
    </w:p>
    <w:p w14:paraId="03F2ED4D" w14:textId="77777777" w:rsidR="000721D9" w:rsidRPr="00505167" w:rsidRDefault="000721D9" w:rsidP="000721D9">
      <w:pPr>
        <w:spacing w:line="264" w:lineRule="auto"/>
        <w:rPr>
          <w:color w:val="000000"/>
        </w:rPr>
      </w:pPr>
    </w:p>
    <w:p w14:paraId="198661C4" w14:textId="48837F1E" w:rsidR="000721D9" w:rsidRPr="00505167" w:rsidRDefault="000721D9" w:rsidP="000721D9">
      <w:pPr>
        <w:spacing w:line="264" w:lineRule="auto"/>
        <w:rPr>
          <w:bCs/>
          <w:color w:val="000000"/>
        </w:rPr>
      </w:pPr>
      <w:r w:rsidRPr="00505167">
        <w:rPr>
          <w:bCs/>
          <w:color w:val="000000"/>
        </w:rPr>
        <w:t xml:space="preserve">The Commission gives further notice of your opportunity to attend the public hearing and make oral comments about the proposal for the adoption of the proposed rules at </w:t>
      </w:r>
      <w:r>
        <w:rPr>
          <w:b/>
          <w:bCs/>
          <w:color w:val="000000"/>
          <w:u w:val="single"/>
        </w:rPr>
        <w:t>9</w:t>
      </w:r>
      <w:r w:rsidRPr="00505167">
        <w:rPr>
          <w:b/>
          <w:bCs/>
          <w:color w:val="000000"/>
          <w:u w:val="single"/>
        </w:rPr>
        <w:t xml:space="preserve">:30 </w:t>
      </w:r>
      <w:r>
        <w:rPr>
          <w:b/>
          <w:bCs/>
          <w:color w:val="000000"/>
          <w:u w:val="single"/>
        </w:rPr>
        <w:t>a</w:t>
      </w:r>
      <w:r w:rsidRPr="00505167">
        <w:rPr>
          <w:b/>
          <w:bCs/>
          <w:color w:val="000000"/>
          <w:u w:val="single"/>
        </w:rPr>
        <w:t xml:space="preserve">.m., </w:t>
      </w:r>
      <w:r w:rsidR="00D80ABB">
        <w:rPr>
          <w:b/>
          <w:bCs/>
          <w:color w:val="000000"/>
          <w:u w:val="single"/>
        </w:rPr>
        <w:t>Tuesday</w:t>
      </w:r>
      <w:r w:rsidRPr="00505167">
        <w:rPr>
          <w:b/>
          <w:bCs/>
          <w:color w:val="000000"/>
          <w:u w:val="single"/>
        </w:rPr>
        <w:t xml:space="preserve">, </w:t>
      </w:r>
      <w:r w:rsidR="00D80ABB">
        <w:rPr>
          <w:b/>
          <w:bCs/>
          <w:color w:val="000000"/>
          <w:u w:val="single"/>
        </w:rPr>
        <w:t>December 15</w:t>
      </w:r>
      <w:r w:rsidRPr="00505167">
        <w:rPr>
          <w:b/>
          <w:bCs/>
          <w:color w:val="000000"/>
          <w:u w:val="single"/>
        </w:rPr>
        <w:t>, 2015</w:t>
      </w:r>
      <w:r w:rsidRPr="00505167">
        <w:rPr>
          <w:bCs/>
          <w:color w:val="000000"/>
        </w:rPr>
        <w:t>. This public hearing will be held in the Commission's Hearing Room, Second Floor, Richard Hemstad Building, 1300 S. Evergreen Park Drive, S.W., Olympia, Washington.</w:t>
      </w:r>
    </w:p>
    <w:p w14:paraId="536157EC" w14:textId="77777777" w:rsidR="000721D9" w:rsidRPr="00505167" w:rsidRDefault="000721D9" w:rsidP="000721D9">
      <w:pPr>
        <w:spacing w:line="264" w:lineRule="auto"/>
        <w:rPr>
          <w:color w:val="000000"/>
        </w:rPr>
      </w:pPr>
    </w:p>
    <w:p w14:paraId="70305E36" w14:textId="77777777" w:rsidR="000721D9" w:rsidRPr="00505167" w:rsidRDefault="000721D9" w:rsidP="000721D9">
      <w:pPr>
        <w:spacing w:line="264" w:lineRule="auto"/>
        <w:rPr>
          <w:b/>
          <w:color w:val="000000"/>
        </w:rPr>
      </w:pPr>
      <w:r w:rsidRPr="00505167">
        <w:rPr>
          <w:b/>
          <w:color w:val="000000"/>
        </w:rPr>
        <w:t>OPPORTUNITY TO PARTICIPATE IN THE FUTURE</w:t>
      </w:r>
    </w:p>
    <w:p w14:paraId="0A9B435E" w14:textId="77777777" w:rsidR="000721D9" w:rsidRPr="00505167" w:rsidRDefault="000721D9" w:rsidP="000721D9">
      <w:pPr>
        <w:spacing w:line="264" w:lineRule="auto"/>
        <w:rPr>
          <w:color w:val="000000"/>
        </w:rPr>
      </w:pPr>
    </w:p>
    <w:p w14:paraId="01742978"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r w:rsidRPr="00505167">
        <w:rPr>
          <w:color w:val="000000"/>
        </w:rPr>
        <w:t>The Commission will post information about the schedule and other aspects of the rulemaking, including comments, on its website as it becomes available. If you wish to receive further information on this rulemaking you may:</w:t>
      </w:r>
    </w:p>
    <w:p w14:paraId="60679C89"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p>
    <w:p w14:paraId="01ED199A"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r w:rsidRPr="00505167">
        <w:rPr>
          <w:color w:val="000000"/>
        </w:rPr>
        <w:tab/>
        <w:t>1) Call the Commission’s Records Center at 360-664-1234.</w:t>
      </w:r>
    </w:p>
    <w:p w14:paraId="7FFBE21D"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r w:rsidRPr="00505167">
        <w:rPr>
          <w:color w:val="000000"/>
        </w:rPr>
        <w:tab/>
        <w:t xml:space="preserve">2) E-mail the Commission at </w:t>
      </w:r>
      <w:hyperlink r:id="rId17" w:history="1">
        <w:r w:rsidRPr="00505167">
          <w:rPr>
            <w:rStyle w:val="Hyperlink"/>
          </w:rPr>
          <w:t>records@utc.wa.gov</w:t>
        </w:r>
      </w:hyperlink>
      <w:r w:rsidRPr="00505167">
        <w:rPr>
          <w:color w:val="000000"/>
        </w:rPr>
        <w:t>.</w:t>
      </w:r>
    </w:p>
    <w:p w14:paraId="7D1E6314"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r w:rsidRPr="00505167">
        <w:rPr>
          <w:color w:val="000000"/>
        </w:rPr>
        <w:tab/>
        <w:t xml:space="preserve">3) Mail written comments to the address below.  </w:t>
      </w:r>
    </w:p>
    <w:p w14:paraId="11CBE071"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p>
    <w:p w14:paraId="556E115D" w14:textId="07A04D80"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r w:rsidRPr="00505167">
        <w:rPr>
          <w:color w:val="000000"/>
        </w:rPr>
        <w:t xml:space="preserve">When contacting the Commission, please refer to Docket </w:t>
      </w:r>
      <w:r w:rsidR="00D80ABB">
        <w:rPr>
          <w:color w:val="000000"/>
        </w:rPr>
        <w:t>TE-151080</w:t>
      </w:r>
      <w:r w:rsidRPr="00505167">
        <w:rPr>
          <w:color w:val="000000"/>
        </w:rPr>
        <w:t xml:space="preserve"> to ensure that you are included on the appropriate service list.  </w:t>
      </w:r>
    </w:p>
    <w:p w14:paraId="7A9CED1B"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p>
    <w:p w14:paraId="71411A38"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rPr>
      </w:pPr>
      <w:r w:rsidRPr="00505167">
        <w:rPr>
          <w:color w:val="000000"/>
        </w:rPr>
        <w:t>The Commission’s mailing address is:</w:t>
      </w:r>
    </w:p>
    <w:p w14:paraId="6997C875" w14:textId="77777777" w:rsidR="000721D9" w:rsidRPr="00505167" w:rsidRDefault="000721D9" w:rsidP="00072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1440"/>
        <w:rPr>
          <w:color w:val="000000"/>
        </w:rPr>
      </w:pPr>
    </w:p>
    <w:p w14:paraId="7EF222EA" w14:textId="77777777" w:rsidR="000721D9" w:rsidRPr="00505167" w:rsidRDefault="000721D9" w:rsidP="000721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rPr>
      </w:pPr>
      <w:r w:rsidRPr="00505167">
        <w:rPr>
          <w:color w:val="000000"/>
        </w:rPr>
        <w:t>Executive Director and Secretary</w:t>
      </w:r>
    </w:p>
    <w:p w14:paraId="2A327939" w14:textId="77777777" w:rsidR="000721D9" w:rsidRPr="00505167" w:rsidRDefault="000721D9" w:rsidP="000721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rPr>
      </w:pPr>
      <w:r w:rsidRPr="00505167">
        <w:rPr>
          <w:color w:val="000000"/>
        </w:rPr>
        <w:t>Washington Utilities and Transportation Commission</w:t>
      </w:r>
    </w:p>
    <w:p w14:paraId="6D615041" w14:textId="77777777" w:rsidR="000721D9" w:rsidRPr="00505167" w:rsidRDefault="000721D9" w:rsidP="000721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rPr>
      </w:pPr>
      <w:r w:rsidRPr="00505167">
        <w:rPr>
          <w:color w:val="000000"/>
        </w:rPr>
        <w:t>1300 South Evergreen Park Drive SW</w:t>
      </w:r>
    </w:p>
    <w:p w14:paraId="4950B191" w14:textId="77777777" w:rsidR="000721D9" w:rsidRPr="00505167" w:rsidRDefault="000721D9" w:rsidP="000721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rPr>
      </w:pPr>
      <w:r w:rsidRPr="00505167">
        <w:rPr>
          <w:color w:val="000000"/>
        </w:rPr>
        <w:t>P.O. Box 47250</w:t>
      </w:r>
    </w:p>
    <w:p w14:paraId="37B8ED81" w14:textId="77777777" w:rsidR="000721D9" w:rsidRPr="00505167" w:rsidRDefault="000721D9" w:rsidP="000721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rPr>
      </w:pPr>
      <w:r w:rsidRPr="00505167">
        <w:rPr>
          <w:color w:val="000000"/>
        </w:rPr>
        <w:t>Olympia, Washington 98504-7250</w:t>
      </w:r>
    </w:p>
    <w:p w14:paraId="4C7C41EF" w14:textId="77777777" w:rsidR="000721D9" w:rsidRPr="00505167" w:rsidRDefault="000721D9" w:rsidP="000721D9">
      <w:pPr>
        <w:spacing w:line="264" w:lineRule="auto"/>
        <w:rPr>
          <w:b/>
          <w:bCs/>
          <w:color w:val="000000"/>
        </w:rPr>
      </w:pPr>
    </w:p>
    <w:p w14:paraId="55FA4005" w14:textId="06EE9738" w:rsidR="000721D9" w:rsidRPr="00505167" w:rsidRDefault="000721D9" w:rsidP="000721D9">
      <w:pPr>
        <w:spacing w:line="264" w:lineRule="auto"/>
        <w:rPr>
          <w:color w:val="000000"/>
        </w:rPr>
      </w:pPr>
      <w:r w:rsidRPr="00505167">
        <w:rPr>
          <w:b/>
          <w:color w:val="000000"/>
        </w:rPr>
        <w:t>Questions?</w:t>
      </w:r>
      <w:r w:rsidRPr="00505167">
        <w:rPr>
          <w:color w:val="000000"/>
        </w:rPr>
        <w:t xml:space="preserve">  If you have questions about this Notice, about the rulemaking process, or this rulemaking in particular, you may contact </w:t>
      </w:r>
      <w:r>
        <w:rPr>
          <w:color w:val="000000"/>
        </w:rPr>
        <w:t xml:space="preserve">staff lead </w:t>
      </w:r>
      <w:r w:rsidR="00EC68FB">
        <w:rPr>
          <w:color w:val="000000"/>
        </w:rPr>
        <w:t>Suzanne Stillwell</w:t>
      </w:r>
      <w:r>
        <w:rPr>
          <w:color w:val="000000"/>
        </w:rPr>
        <w:t xml:space="preserve">, or by email at </w:t>
      </w:r>
      <w:hyperlink r:id="rId18" w:history="1">
        <w:r w:rsidR="00EC68FB" w:rsidRPr="001B1C9C">
          <w:rPr>
            <w:rStyle w:val="Hyperlink"/>
          </w:rPr>
          <w:t>sstillwe@utc.wa.gov</w:t>
        </w:r>
      </w:hyperlink>
      <w:r w:rsidRPr="00505167">
        <w:rPr>
          <w:color w:val="000000"/>
        </w:rPr>
        <w:t>.</w:t>
      </w:r>
    </w:p>
    <w:p w14:paraId="7C76E39E" w14:textId="77777777" w:rsidR="000721D9" w:rsidRPr="00505167" w:rsidRDefault="000721D9" w:rsidP="000721D9">
      <w:pPr>
        <w:spacing w:line="264" w:lineRule="auto"/>
        <w:rPr>
          <w:color w:val="000000"/>
        </w:rPr>
      </w:pPr>
    </w:p>
    <w:p w14:paraId="5E509CF5" w14:textId="77777777" w:rsidR="00D172D2" w:rsidRDefault="00D172D2" w:rsidP="000721D9">
      <w:pPr>
        <w:spacing w:line="264" w:lineRule="auto"/>
        <w:rPr>
          <w:color w:val="000000"/>
        </w:rPr>
      </w:pPr>
    </w:p>
    <w:p w14:paraId="55A23AF8" w14:textId="77777777" w:rsidR="00D172D2" w:rsidRDefault="00D172D2" w:rsidP="000721D9">
      <w:pPr>
        <w:spacing w:line="264" w:lineRule="auto"/>
        <w:rPr>
          <w:color w:val="000000"/>
        </w:rPr>
      </w:pPr>
    </w:p>
    <w:p w14:paraId="37C7C6B1" w14:textId="77777777" w:rsidR="000721D9" w:rsidRPr="00505167" w:rsidRDefault="000721D9" w:rsidP="000721D9">
      <w:pPr>
        <w:spacing w:line="264" w:lineRule="auto"/>
        <w:rPr>
          <w:color w:val="000000"/>
        </w:rPr>
      </w:pPr>
      <w:r w:rsidRPr="00505167">
        <w:rPr>
          <w:color w:val="000000"/>
        </w:rPr>
        <w:t>STEVEN V. KING</w:t>
      </w:r>
    </w:p>
    <w:p w14:paraId="061E5231" w14:textId="77777777" w:rsidR="000721D9" w:rsidRPr="00505167" w:rsidRDefault="000721D9" w:rsidP="000721D9">
      <w:pPr>
        <w:spacing w:line="264" w:lineRule="auto"/>
        <w:rPr>
          <w:color w:val="000000"/>
        </w:rPr>
      </w:pPr>
      <w:r w:rsidRPr="00505167">
        <w:rPr>
          <w:color w:val="000000"/>
        </w:rPr>
        <w:t xml:space="preserve">Executive Director and Secretary </w:t>
      </w:r>
    </w:p>
    <w:sectPr w:rsidR="000721D9" w:rsidRPr="00505167" w:rsidSect="001C4C4B">
      <w:headerReference w:type="default" r:id="rId19"/>
      <w:headerReference w:type="first" r:id="rId20"/>
      <w:footerReference w:type="first" r:id="rId21"/>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3B3ED" w14:textId="77777777" w:rsidR="006448CC" w:rsidRDefault="006448CC" w:rsidP="00E47331">
      <w:r>
        <w:separator/>
      </w:r>
    </w:p>
  </w:endnote>
  <w:endnote w:type="continuationSeparator" w:id="0">
    <w:p w14:paraId="077BF687" w14:textId="77777777" w:rsidR="006448CC" w:rsidRDefault="006448CC"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F0AE4" w14:textId="77777777" w:rsidR="00114CB5" w:rsidRDefault="00114CB5" w:rsidP="00114CB5">
    <w:pPr>
      <w:pStyle w:val="Footer"/>
      <w:jc w:val="center"/>
    </w:pPr>
    <w:r>
      <w:rPr>
        <w:rFonts w:ascii="Arial" w:hAnsi="Arial" w:cs="Arial"/>
        <w:color w:val="008000"/>
        <w:sz w:val="18"/>
      </w:rPr>
      <w:t>Respect. Professionalism. Integrity. Accountability</w:t>
    </w:r>
  </w:p>
  <w:p w14:paraId="3581AF6F" w14:textId="77777777" w:rsidR="00114CB5" w:rsidRDefault="001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4D46" w14:textId="77777777" w:rsidR="006448CC" w:rsidRDefault="006448CC" w:rsidP="00E47331">
      <w:r>
        <w:separator/>
      </w:r>
    </w:p>
  </w:footnote>
  <w:footnote w:type="continuationSeparator" w:id="0">
    <w:p w14:paraId="3B402B5D" w14:textId="77777777" w:rsidR="006448CC" w:rsidRDefault="006448CC"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659A" w14:textId="4E28F15B" w:rsidR="002F084A" w:rsidRPr="004400BA" w:rsidRDefault="002F084A">
    <w:pPr>
      <w:pStyle w:val="Header"/>
      <w:rPr>
        <w:b/>
        <w:sz w:val="20"/>
        <w:szCs w:val="20"/>
      </w:rPr>
    </w:pPr>
    <w:r w:rsidRPr="004400BA">
      <w:rPr>
        <w:b/>
        <w:sz w:val="20"/>
        <w:szCs w:val="20"/>
      </w:rPr>
      <w:t xml:space="preserve">DOCKET </w:t>
    </w:r>
    <w:r w:rsidR="007D3715">
      <w:rPr>
        <w:b/>
        <w:sz w:val="20"/>
        <w:szCs w:val="20"/>
      </w:rPr>
      <w:t>T</w:t>
    </w:r>
    <w:r w:rsidR="00741743">
      <w:rPr>
        <w:b/>
        <w:sz w:val="20"/>
        <w:szCs w:val="20"/>
      </w:rPr>
      <w:t>E-</w:t>
    </w:r>
    <w:r w:rsidR="007D3715">
      <w:rPr>
        <w:b/>
        <w:sz w:val="20"/>
        <w:szCs w:val="20"/>
      </w:rPr>
      <w:t>1510</w:t>
    </w:r>
    <w:r w:rsidR="00741743">
      <w:rPr>
        <w:b/>
        <w:sz w:val="20"/>
        <w:szCs w:val="20"/>
      </w:rPr>
      <w:t>80</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BC3394">
      <w:rPr>
        <w:b/>
        <w:noProof/>
        <w:sz w:val="20"/>
        <w:szCs w:val="20"/>
      </w:rPr>
      <w:t>3</w:t>
    </w:r>
    <w:r w:rsidRPr="004400BA">
      <w:rPr>
        <w:b/>
        <w:sz w:val="20"/>
        <w:szCs w:val="20"/>
      </w:rPr>
      <w:fldChar w:fldCharType="end"/>
    </w:r>
  </w:p>
  <w:p w14:paraId="40557B45"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8D84" w14:textId="39AE9574" w:rsidR="001C4C4B" w:rsidRPr="001B071B" w:rsidRDefault="001C4C4B" w:rsidP="003E3BFD">
    <w:pPr>
      <w:pStyle w:val="Header"/>
      <w:tabs>
        <w:tab w:val="clear" w:pos="4680"/>
        <w:tab w:val="clear" w:pos="9360"/>
        <w:tab w:val="left" w:pos="5940"/>
      </w:tabs>
      <w:rPr>
        <w:b/>
        <w:sz w:val="20"/>
        <w:szCs w:val="20"/>
      </w:rPr>
    </w:pPr>
    <w:r>
      <w:tab/>
    </w:r>
    <w:r w:rsidR="001B071B" w:rsidRPr="001B071B">
      <w:rPr>
        <w:b/>
        <w:sz w:val="20"/>
        <w:szCs w:val="20"/>
      </w:rPr>
      <w:t>[Service Date October 23,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D5F"/>
    <w:multiLevelType w:val="hybridMultilevel"/>
    <w:tmpl w:val="C078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942FA"/>
    <w:multiLevelType w:val="hybridMultilevel"/>
    <w:tmpl w:val="42D07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C01C2"/>
    <w:multiLevelType w:val="hybridMultilevel"/>
    <w:tmpl w:val="38E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1"/>
  </w:num>
  <w:num w:numId="5">
    <w:abstractNumId w:val="4"/>
  </w:num>
  <w:num w:numId="6">
    <w:abstractNumId w:val="9"/>
  </w:num>
  <w:num w:numId="7">
    <w:abstractNumId w:val="6"/>
  </w:num>
  <w:num w:numId="8">
    <w:abstractNumId w:val="1"/>
  </w:num>
  <w:num w:numId="9">
    <w:abstractNumId w:val="7"/>
  </w:num>
  <w:num w:numId="10">
    <w:abstractNumId w:val="2"/>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42E5"/>
    <w:rsid w:val="000156B1"/>
    <w:rsid w:val="000237FC"/>
    <w:rsid w:val="00036F02"/>
    <w:rsid w:val="00037182"/>
    <w:rsid w:val="00042E9C"/>
    <w:rsid w:val="00050E08"/>
    <w:rsid w:val="00070604"/>
    <w:rsid w:val="000721D9"/>
    <w:rsid w:val="00076DD2"/>
    <w:rsid w:val="00077E4D"/>
    <w:rsid w:val="0008035C"/>
    <w:rsid w:val="0008562F"/>
    <w:rsid w:val="00096176"/>
    <w:rsid w:val="000A5D28"/>
    <w:rsid w:val="000B17DA"/>
    <w:rsid w:val="000C6F04"/>
    <w:rsid w:val="000D0A79"/>
    <w:rsid w:val="000D42A6"/>
    <w:rsid w:val="000E1E1E"/>
    <w:rsid w:val="000E7F33"/>
    <w:rsid w:val="001010CB"/>
    <w:rsid w:val="001067E4"/>
    <w:rsid w:val="00114CB5"/>
    <w:rsid w:val="001238C7"/>
    <w:rsid w:val="00151FD0"/>
    <w:rsid w:val="0019771A"/>
    <w:rsid w:val="001A1C13"/>
    <w:rsid w:val="001B071B"/>
    <w:rsid w:val="001B15CD"/>
    <w:rsid w:val="001B22B6"/>
    <w:rsid w:val="001B2509"/>
    <w:rsid w:val="001C18B4"/>
    <w:rsid w:val="001C31F4"/>
    <w:rsid w:val="001C4C4B"/>
    <w:rsid w:val="001C5AB1"/>
    <w:rsid w:val="001F07CF"/>
    <w:rsid w:val="002025C6"/>
    <w:rsid w:val="00235A6A"/>
    <w:rsid w:val="002376BC"/>
    <w:rsid w:val="00241892"/>
    <w:rsid w:val="00244180"/>
    <w:rsid w:val="00255A53"/>
    <w:rsid w:val="00256252"/>
    <w:rsid w:val="00263089"/>
    <w:rsid w:val="00277944"/>
    <w:rsid w:val="00284291"/>
    <w:rsid w:val="00291809"/>
    <w:rsid w:val="002A261E"/>
    <w:rsid w:val="002B0614"/>
    <w:rsid w:val="002B0B9A"/>
    <w:rsid w:val="002C039A"/>
    <w:rsid w:val="002C50C2"/>
    <w:rsid w:val="002F084A"/>
    <w:rsid w:val="00305A32"/>
    <w:rsid w:val="00320AA7"/>
    <w:rsid w:val="00340044"/>
    <w:rsid w:val="00342A7B"/>
    <w:rsid w:val="00361923"/>
    <w:rsid w:val="00361D5E"/>
    <w:rsid w:val="00373E4A"/>
    <w:rsid w:val="003C1EF5"/>
    <w:rsid w:val="003C51BA"/>
    <w:rsid w:val="003E3BFD"/>
    <w:rsid w:val="003E66F0"/>
    <w:rsid w:val="003E68CB"/>
    <w:rsid w:val="0041000C"/>
    <w:rsid w:val="004212BD"/>
    <w:rsid w:val="00433AE3"/>
    <w:rsid w:val="004400BA"/>
    <w:rsid w:val="00463782"/>
    <w:rsid w:val="0048264B"/>
    <w:rsid w:val="004B2725"/>
    <w:rsid w:val="004C2E3B"/>
    <w:rsid w:val="004E068E"/>
    <w:rsid w:val="004F6AC0"/>
    <w:rsid w:val="00523DD9"/>
    <w:rsid w:val="00524BE7"/>
    <w:rsid w:val="00530AD0"/>
    <w:rsid w:val="00551184"/>
    <w:rsid w:val="0055422A"/>
    <w:rsid w:val="00554557"/>
    <w:rsid w:val="0055515C"/>
    <w:rsid w:val="00573B98"/>
    <w:rsid w:val="00584D22"/>
    <w:rsid w:val="00584DD1"/>
    <w:rsid w:val="00590BF6"/>
    <w:rsid w:val="005B4107"/>
    <w:rsid w:val="005B46D2"/>
    <w:rsid w:val="005B74BC"/>
    <w:rsid w:val="005C6712"/>
    <w:rsid w:val="005F6029"/>
    <w:rsid w:val="0060711C"/>
    <w:rsid w:val="006227CC"/>
    <w:rsid w:val="006269C8"/>
    <w:rsid w:val="0063664B"/>
    <w:rsid w:val="00641E5A"/>
    <w:rsid w:val="006448CC"/>
    <w:rsid w:val="00684BD9"/>
    <w:rsid w:val="00690652"/>
    <w:rsid w:val="006938E9"/>
    <w:rsid w:val="006953E8"/>
    <w:rsid w:val="006C6174"/>
    <w:rsid w:val="006D13D1"/>
    <w:rsid w:val="006D3233"/>
    <w:rsid w:val="006E374B"/>
    <w:rsid w:val="006E5DB0"/>
    <w:rsid w:val="006F21F3"/>
    <w:rsid w:val="006F7629"/>
    <w:rsid w:val="00702979"/>
    <w:rsid w:val="00706FAB"/>
    <w:rsid w:val="00715869"/>
    <w:rsid w:val="00717F76"/>
    <w:rsid w:val="007213F1"/>
    <w:rsid w:val="0073434B"/>
    <w:rsid w:val="00741743"/>
    <w:rsid w:val="007446B0"/>
    <w:rsid w:val="0075071D"/>
    <w:rsid w:val="00753FE9"/>
    <w:rsid w:val="00771042"/>
    <w:rsid w:val="00780694"/>
    <w:rsid w:val="007844B7"/>
    <w:rsid w:val="00786DF4"/>
    <w:rsid w:val="00794763"/>
    <w:rsid w:val="007A45D2"/>
    <w:rsid w:val="007B2EF0"/>
    <w:rsid w:val="007B4715"/>
    <w:rsid w:val="007D3715"/>
    <w:rsid w:val="007E1C8A"/>
    <w:rsid w:val="007E1E39"/>
    <w:rsid w:val="007F1BFD"/>
    <w:rsid w:val="007F40E7"/>
    <w:rsid w:val="008010CD"/>
    <w:rsid w:val="00801E24"/>
    <w:rsid w:val="00803F42"/>
    <w:rsid w:val="00805FAF"/>
    <w:rsid w:val="008214F5"/>
    <w:rsid w:val="008335F0"/>
    <w:rsid w:val="0083372C"/>
    <w:rsid w:val="00834926"/>
    <w:rsid w:val="0083772A"/>
    <w:rsid w:val="008627EB"/>
    <w:rsid w:val="00866796"/>
    <w:rsid w:val="0087184A"/>
    <w:rsid w:val="00884169"/>
    <w:rsid w:val="00892EDE"/>
    <w:rsid w:val="008A2F56"/>
    <w:rsid w:val="008E08BD"/>
    <w:rsid w:val="008E2A57"/>
    <w:rsid w:val="008E6306"/>
    <w:rsid w:val="008F1003"/>
    <w:rsid w:val="00906656"/>
    <w:rsid w:val="00922FBF"/>
    <w:rsid w:val="00923956"/>
    <w:rsid w:val="0092694A"/>
    <w:rsid w:val="00931DC3"/>
    <w:rsid w:val="00935AF3"/>
    <w:rsid w:val="00942899"/>
    <w:rsid w:val="00950920"/>
    <w:rsid w:val="0095291E"/>
    <w:rsid w:val="00954799"/>
    <w:rsid w:val="0095607E"/>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36F97"/>
    <w:rsid w:val="00A43EAC"/>
    <w:rsid w:val="00A46766"/>
    <w:rsid w:val="00A76188"/>
    <w:rsid w:val="00A84650"/>
    <w:rsid w:val="00A84C2A"/>
    <w:rsid w:val="00A86A0B"/>
    <w:rsid w:val="00A91786"/>
    <w:rsid w:val="00A950E2"/>
    <w:rsid w:val="00A95706"/>
    <w:rsid w:val="00AB3F32"/>
    <w:rsid w:val="00AB421C"/>
    <w:rsid w:val="00AB46B6"/>
    <w:rsid w:val="00AD78DA"/>
    <w:rsid w:val="00AE6CB2"/>
    <w:rsid w:val="00AE74AA"/>
    <w:rsid w:val="00AE78C9"/>
    <w:rsid w:val="00AF0870"/>
    <w:rsid w:val="00B45F8A"/>
    <w:rsid w:val="00B52588"/>
    <w:rsid w:val="00B55292"/>
    <w:rsid w:val="00B56852"/>
    <w:rsid w:val="00B84D6F"/>
    <w:rsid w:val="00BB4866"/>
    <w:rsid w:val="00BC3394"/>
    <w:rsid w:val="00BD152B"/>
    <w:rsid w:val="00BF497A"/>
    <w:rsid w:val="00C11E20"/>
    <w:rsid w:val="00C161A9"/>
    <w:rsid w:val="00C23E1C"/>
    <w:rsid w:val="00C2491F"/>
    <w:rsid w:val="00C35DB5"/>
    <w:rsid w:val="00C43AC5"/>
    <w:rsid w:val="00C55E7C"/>
    <w:rsid w:val="00C67871"/>
    <w:rsid w:val="00C72457"/>
    <w:rsid w:val="00C73062"/>
    <w:rsid w:val="00C73C5D"/>
    <w:rsid w:val="00CA5BDD"/>
    <w:rsid w:val="00CB0F96"/>
    <w:rsid w:val="00CC3890"/>
    <w:rsid w:val="00CD4AD0"/>
    <w:rsid w:val="00CF1D83"/>
    <w:rsid w:val="00D02F83"/>
    <w:rsid w:val="00D172D2"/>
    <w:rsid w:val="00D24C81"/>
    <w:rsid w:val="00D41499"/>
    <w:rsid w:val="00D80ABB"/>
    <w:rsid w:val="00D87428"/>
    <w:rsid w:val="00D97450"/>
    <w:rsid w:val="00DB1C5C"/>
    <w:rsid w:val="00DB3A38"/>
    <w:rsid w:val="00DC32CB"/>
    <w:rsid w:val="00DC3502"/>
    <w:rsid w:val="00DD0E20"/>
    <w:rsid w:val="00DD2A47"/>
    <w:rsid w:val="00DD62A4"/>
    <w:rsid w:val="00DD62E4"/>
    <w:rsid w:val="00DD708B"/>
    <w:rsid w:val="00DE05CE"/>
    <w:rsid w:val="00DF4BD0"/>
    <w:rsid w:val="00E1393B"/>
    <w:rsid w:val="00E20C6C"/>
    <w:rsid w:val="00E22542"/>
    <w:rsid w:val="00E47331"/>
    <w:rsid w:val="00E63911"/>
    <w:rsid w:val="00E64CA8"/>
    <w:rsid w:val="00E71F9D"/>
    <w:rsid w:val="00E73328"/>
    <w:rsid w:val="00E92FB9"/>
    <w:rsid w:val="00EC5D84"/>
    <w:rsid w:val="00EC68FB"/>
    <w:rsid w:val="00ED1E76"/>
    <w:rsid w:val="00ED45B0"/>
    <w:rsid w:val="00EE6167"/>
    <w:rsid w:val="00EF456F"/>
    <w:rsid w:val="00F073E7"/>
    <w:rsid w:val="00F16650"/>
    <w:rsid w:val="00F41985"/>
    <w:rsid w:val="00F47FDD"/>
    <w:rsid w:val="00F6543D"/>
    <w:rsid w:val="00F66B66"/>
    <w:rsid w:val="00F77596"/>
    <w:rsid w:val="00F93CCC"/>
    <w:rsid w:val="00F97E20"/>
    <w:rsid w:val="00FA55E2"/>
    <w:rsid w:val="00FB1935"/>
    <w:rsid w:val="00FB1D6F"/>
    <w:rsid w:val="00FB4A7D"/>
    <w:rsid w:val="00FC1615"/>
    <w:rsid w:val="00FC467A"/>
    <w:rsid w:val="00FC46AF"/>
    <w:rsid w:val="00FD1507"/>
    <w:rsid w:val="00FD3C05"/>
    <w:rsid w:val="00FD52D8"/>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E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 w:type="paragraph" w:styleId="BodyText">
    <w:name w:val="Body Text"/>
    <w:basedOn w:val="Normal"/>
    <w:link w:val="BodyTextChar"/>
    <w:rsid w:val="008010CD"/>
    <w:pPr>
      <w:widowControl w:val="0"/>
      <w:autoSpaceDE w:val="0"/>
      <w:autoSpaceDN w:val="0"/>
      <w:adjustRightInd w:val="0"/>
      <w:spacing w:after="120"/>
    </w:pPr>
    <w:rPr>
      <w:sz w:val="20"/>
    </w:rPr>
  </w:style>
  <w:style w:type="character" w:customStyle="1" w:styleId="BodyTextChar">
    <w:name w:val="Body Text Char"/>
    <w:basedOn w:val="DefaultParagraphFont"/>
    <w:link w:val="BodyText"/>
    <w:rsid w:val="008010CD"/>
    <w:rPr>
      <w:rFonts w:ascii="Times New Roman" w:eastAsia="Times New Roman" w:hAnsi="Times New Roman"/>
      <w:szCs w:val="24"/>
    </w:rPr>
  </w:style>
  <w:style w:type="character" w:styleId="FollowedHyperlink">
    <w:name w:val="FollowedHyperlink"/>
    <w:basedOn w:val="DefaultParagraphFont"/>
    <w:uiPriority w:val="99"/>
    <w:semiHidden/>
    <w:unhideWhenUsed/>
    <w:rsid w:val="00A36F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151080" TargetMode="External"/><Relationship Id="rId18" Type="http://schemas.openxmlformats.org/officeDocument/2006/relationships/hyperlink" Target="mailto:sstillwe@utc.w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tc.wa.gov/151080" TargetMode="External"/><Relationship Id="rId17" Type="http://schemas.openxmlformats.org/officeDocument/2006/relationships/hyperlink" Target="mailto:records@utc.wa.gov" TargetMode="External"/><Relationship Id="rId2" Type="http://schemas.openxmlformats.org/officeDocument/2006/relationships/customXml" Target="../customXml/item2.xml"/><Relationship Id="rId16" Type="http://schemas.openxmlformats.org/officeDocument/2006/relationships/hyperlink" Target="http://utc.wa.gov/1510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ecords@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c.wa.gov/e-fil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151080</DocketNumber>
    <IndustryCode xmlns="dc463f71-b30c-4ab2-9473-d307f9d35888">232</IndustryCode>
    <Prefix xmlns="dc463f71-b30c-4ab2-9473-d307f9d35888">TE</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2015-05-19T07:00:00+00:00</OpenedDate>
    <Date1 xmlns="dc463f71-b30c-4ab2-9473-d307f9d35888">2015-10-23T16:01:29+00:00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63F5839F90F49A86B2DEE4CD72DBF" ma:contentTypeVersion="119" ma:contentTypeDescription="" ma:contentTypeScope="" ma:versionID="ab01ee92a3b70bca6690ff702a3d8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40389-9455-4BBC-81EF-DE8605B3F828}"/>
</file>

<file path=customXml/itemProps2.xml><?xml version="1.0" encoding="utf-8"?>
<ds:datastoreItem xmlns:ds="http://schemas.openxmlformats.org/officeDocument/2006/customXml" ds:itemID="{C05FD27F-070F-4C83-9A7F-DDD9F25139CF}"/>
</file>

<file path=customXml/itemProps3.xml><?xml version="1.0" encoding="utf-8"?>
<ds:datastoreItem xmlns:ds="http://schemas.openxmlformats.org/officeDocument/2006/customXml" ds:itemID="{7BBA8FB3-3208-4787-9AB0-395F4057D682}"/>
</file>

<file path=customXml/itemProps4.xml><?xml version="1.0" encoding="utf-8"?>
<ds:datastoreItem xmlns:ds="http://schemas.openxmlformats.org/officeDocument/2006/customXml" ds:itemID="{B78590AB-127F-40DE-97C3-2E429D3F3271}"/>
</file>

<file path=customXml/itemProps5.xml><?xml version="1.0" encoding="utf-8"?>
<ds:datastoreItem xmlns:ds="http://schemas.openxmlformats.org/officeDocument/2006/customXml" ds:itemID="{6FB4A3B3-B897-427F-A787-555ED62A63D4}"/>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5739</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2015-10-22T16:49:00Z</dcterms:created>
  <dcterms:modified xsi:type="dcterms:W3CDTF">2015-10-22T16:49:00Z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0x0101006E56B4D1795A2E4DB2F0B01679ED314A009E363F5839F90F49A86B2DEE4CD72DBF</vt:lpwstr>
  </property>
  <property fmtid="{D5CDD505-2E9C-101B-9397-08002B2CF9AE}" pid="3" name="_docset_NoMedatataSyncRequired">
    <vt:lpwstr>False</vt:lpwstr>
  </property>
</Properties>
</file>