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178B58D0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D5042B">
        <w:t>TS-143612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226675D2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4D64F1">
        <w:rPr>
          <w:rFonts w:ascii="Times New Roman" w:hAnsi="Times New Roman"/>
          <w:sz w:val="24"/>
        </w:rPr>
        <w:t>Motion for Extension of Time to Respond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7C2558F5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5D4BA1">
        <w:rPr>
          <w:rFonts w:ascii="Times New Roman" w:hAnsi="Times New Roman"/>
          <w:sz w:val="24"/>
        </w:rPr>
        <w:t>1</w:t>
      </w:r>
      <w:r w:rsidR="004D64F1">
        <w:rPr>
          <w:rFonts w:ascii="Times New Roman" w:hAnsi="Times New Roman"/>
          <w:sz w:val="24"/>
        </w:rPr>
        <w:t>6</w:t>
      </w:r>
      <w:bookmarkStart w:id="0" w:name="_GoBack"/>
      <w:bookmarkEnd w:id="0"/>
      <w:r w:rsidR="005D4BA1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D5042B">
        <w:rPr>
          <w:rFonts w:ascii="Times New Roman" w:hAnsi="Times New Roman"/>
          <w:sz w:val="24"/>
        </w:rPr>
        <w:t>October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6A2DDC40" w:rsidR="00F41B00" w:rsidRDefault="00D5042B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James and Clifford Courtney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47B3C7F2" w14:textId="37A0C970" w:rsidR="005D4BA1" w:rsidRDefault="00D5042B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Michael Bindas</w:t>
      </w:r>
    </w:p>
    <w:p w14:paraId="65DBADA0" w14:textId="1ACECA33" w:rsidR="00D5042B" w:rsidRDefault="00D5042B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Institute for Justice</w:t>
      </w:r>
    </w:p>
    <w:p w14:paraId="49389591" w14:textId="6D712CC4" w:rsidR="00D5042B" w:rsidRDefault="00D5042B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10500 NE 8th Street, Suite 1760</w:t>
      </w:r>
    </w:p>
    <w:p w14:paraId="6DFF1262" w14:textId="42116EA4" w:rsidR="00D5042B" w:rsidRPr="00A17EAE" w:rsidRDefault="00D5042B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Bellevue, WA  98004</w:t>
      </w:r>
    </w:p>
    <w:p w14:paraId="47748860" w14:textId="31CE6CA2" w:rsidR="00A17EAE" w:rsidRDefault="00A17EAE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="00D5042B">
        <w:rPr>
          <w:rFonts w:ascii="Times New Roman" w:hAnsi="Times New Roman"/>
          <w:iCs/>
          <w:sz w:val="24"/>
        </w:rPr>
        <w:t>(425) 646-9300</w:t>
      </w:r>
    </w:p>
    <w:p w14:paraId="5B9EE00C" w14:textId="389F64CC" w:rsidR="006C1188" w:rsidRDefault="00A17EAE" w:rsidP="00A17EAE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2" w:history="1">
        <w:r w:rsidR="00D5042B" w:rsidRPr="005A10EC">
          <w:rPr>
            <w:rStyle w:val="Hyperlink"/>
            <w:rFonts w:ascii="Times New Roman" w:hAnsi="Times New Roman"/>
            <w:iCs/>
            <w:sz w:val="24"/>
          </w:rPr>
          <w:t>mbindas@ij.org</w:t>
        </w:r>
      </w:hyperlink>
    </w:p>
    <w:p w14:paraId="572A61A2" w14:textId="77777777" w:rsidR="00D5042B" w:rsidRDefault="00D5042B" w:rsidP="00A17EAE">
      <w:pPr>
        <w:rPr>
          <w:rFonts w:ascii="Times New Roman" w:hAnsi="Times New Roman"/>
          <w:iCs/>
          <w:sz w:val="24"/>
        </w:rPr>
      </w:pPr>
    </w:p>
    <w:p w14:paraId="2E8EF700" w14:textId="07D7302C" w:rsidR="004D64F1" w:rsidRDefault="004D64F1" w:rsidP="004D64F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 xml:space="preserve">For </w:t>
      </w:r>
      <w:r>
        <w:rPr>
          <w:rFonts w:ascii="Times New Roman" w:hAnsi="Times New Roman"/>
          <w:b/>
          <w:i/>
          <w:iCs/>
          <w:sz w:val="24"/>
        </w:rPr>
        <w:t>Arrow Launch Service</w:t>
      </w:r>
      <w:r>
        <w:rPr>
          <w:rFonts w:ascii="Times New Roman" w:hAnsi="Times New Roman"/>
          <w:b/>
          <w:i/>
          <w:iCs/>
          <w:sz w:val="24"/>
        </w:rPr>
        <w:t>, Inc.</w:t>
      </w:r>
      <w:r>
        <w:rPr>
          <w:rFonts w:ascii="Times New Roman" w:hAnsi="Times New Roman"/>
          <w:b/>
          <w:iCs/>
          <w:sz w:val="24"/>
        </w:rPr>
        <w:t>:</w:t>
      </w:r>
    </w:p>
    <w:p w14:paraId="3DA698A9" w14:textId="77777777" w:rsidR="004D64F1" w:rsidRDefault="004D64F1" w:rsidP="004D64F1">
      <w:pPr>
        <w:rPr>
          <w:rFonts w:ascii="Times New Roman" w:hAnsi="Times New Roman"/>
          <w:iCs/>
          <w:sz w:val="24"/>
        </w:rPr>
      </w:pPr>
    </w:p>
    <w:p w14:paraId="3B3B672F" w14:textId="77777777" w:rsidR="004D64F1" w:rsidRPr="00142512" w:rsidRDefault="004D64F1" w:rsidP="004D64F1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David W. Wiley</w:t>
      </w:r>
    </w:p>
    <w:p w14:paraId="70F23D1B" w14:textId="77777777" w:rsidR="004D64F1" w:rsidRPr="00142512" w:rsidRDefault="004D64F1" w:rsidP="004D64F1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Williams, Kastner &amp; Gibbs PLLC</w:t>
      </w:r>
    </w:p>
    <w:p w14:paraId="181F1625" w14:textId="77777777" w:rsidR="004D64F1" w:rsidRPr="00142512" w:rsidRDefault="004D64F1" w:rsidP="004D64F1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Two Union Square</w:t>
      </w:r>
    </w:p>
    <w:p w14:paraId="7BA13B1E" w14:textId="77777777" w:rsidR="004D64F1" w:rsidRPr="00142512" w:rsidRDefault="004D64F1" w:rsidP="004D64F1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601 Union Street, Suite 4100</w:t>
      </w:r>
    </w:p>
    <w:p w14:paraId="7365D825" w14:textId="77777777" w:rsidR="004D64F1" w:rsidRPr="00142512" w:rsidRDefault="004D64F1" w:rsidP="004D64F1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Seattle, WA  98101</w:t>
      </w:r>
    </w:p>
    <w:p w14:paraId="2521F303" w14:textId="77777777" w:rsidR="004D64F1" w:rsidRPr="00142512" w:rsidRDefault="004D64F1" w:rsidP="004D64F1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</w:t>
      </w:r>
      <w:r>
        <w:rPr>
          <w:rFonts w:ascii="Times New Roman" w:hAnsi="Times New Roman"/>
          <w:iCs/>
          <w:sz w:val="24"/>
        </w:rPr>
        <w:tab/>
      </w:r>
      <w:r w:rsidRPr="00142512">
        <w:rPr>
          <w:rFonts w:ascii="Times New Roman" w:hAnsi="Times New Roman"/>
          <w:iCs/>
          <w:sz w:val="24"/>
        </w:rPr>
        <w:t>(206) 233-2895</w:t>
      </w:r>
    </w:p>
    <w:p w14:paraId="22747F67" w14:textId="77777777" w:rsidR="004D64F1" w:rsidRDefault="004D64F1" w:rsidP="004D64F1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</w:t>
      </w:r>
      <w:hyperlink r:id="rId13" w:history="1">
        <w:r w:rsidRPr="003626F1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6A484691" w14:textId="77777777" w:rsidR="004D64F1" w:rsidRDefault="004D64F1" w:rsidP="004D64F1">
      <w:pPr>
        <w:ind w:right="-252"/>
        <w:rPr>
          <w:rFonts w:ascii="Times New Roman" w:hAnsi="Times New Roman"/>
          <w:iCs/>
          <w:sz w:val="24"/>
        </w:rPr>
      </w:pPr>
    </w:p>
    <w:p w14:paraId="390B6DA0" w14:textId="77777777" w:rsidR="002F5A3C" w:rsidRDefault="002F5A3C" w:rsidP="00A17EAE">
      <w:pPr>
        <w:rPr>
          <w:rFonts w:ascii="Times New Roman" w:hAnsi="Times New Roman"/>
          <w:iCs/>
          <w:sz w:val="24"/>
        </w:rPr>
      </w:pPr>
    </w:p>
    <w:p w14:paraId="7C0D5B0D" w14:textId="77777777" w:rsidR="002F5A3C" w:rsidRDefault="002F5A3C" w:rsidP="00A17EAE">
      <w:pPr>
        <w:rPr>
          <w:rFonts w:ascii="Times New Roman" w:hAnsi="Times New Roman"/>
          <w:iCs/>
          <w:sz w:val="24"/>
        </w:rPr>
      </w:pPr>
    </w:p>
    <w:p w14:paraId="1E76B127" w14:textId="77777777" w:rsidR="00A17EAE" w:rsidRDefault="00A17EAE" w:rsidP="00A17EAE">
      <w:pPr>
        <w:rPr>
          <w:rFonts w:ascii="Times New Roman" w:hAnsi="Times New Roman"/>
          <w:iCs/>
          <w:sz w:val="24"/>
        </w:rPr>
      </w:pP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150D53" w:rsidRPr="00DE387D" w:rsidRDefault="004D64F1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D64F1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2553AA"/>
    <w:rsid w:val="002F5A3C"/>
    <w:rsid w:val="00366392"/>
    <w:rsid w:val="00413835"/>
    <w:rsid w:val="00431752"/>
    <w:rsid w:val="00437D5D"/>
    <w:rsid w:val="004D64F1"/>
    <w:rsid w:val="00533BC6"/>
    <w:rsid w:val="00592CB1"/>
    <w:rsid w:val="005B0D13"/>
    <w:rsid w:val="005D4BA1"/>
    <w:rsid w:val="005F3DC8"/>
    <w:rsid w:val="006158A3"/>
    <w:rsid w:val="006B4E49"/>
    <w:rsid w:val="006C1188"/>
    <w:rsid w:val="008839AD"/>
    <w:rsid w:val="00953CDB"/>
    <w:rsid w:val="00A17EAE"/>
    <w:rsid w:val="00A907BB"/>
    <w:rsid w:val="00AB106C"/>
    <w:rsid w:val="00B50349"/>
    <w:rsid w:val="00C0665B"/>
    <w:rsid w:val="00CF2416"/>
    <w:rsid w:val="00D5042B"/>
    <w:rsid w:val="00DC49F7"/>
    <w:rsid w:val="00DE387D"/>
    <w:rsid w:val="00F41B00"/>
    <w:rsid w:val="00F6020A"/>
    <w:rsid w:val="00FA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wiley@williamskastner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bindas@ij.org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216</IndustryCode>
    <CaseStatus xmlns="dc463f71-b30c-4ab2-9473-d307f9d35888">Closed</CaseStatus>
    <OpenedDate xmlns="dc463f71-b30c-4ab2-9473-d307f9d35888">2014-10-02T07:00:00+00:00</OpenedDate>
    <Date1 xmlns="dc463f71-b30c-4ab2-9473-d307f9d35888">2014-10-17T18:13:55+00:00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143612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DEEC231B405343B062A13880075A8C" ma:contentTypeVersion="175" ma:contentTypeDescription="" ma:contentTypeScope="" ma:versionID="331cecf5fb1a561d6efeb8465a62e4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6582F3-02EA-48EF-A912-3B44F04ED6D2}"/>
</file>

<file path=customXml/itemProps2.xml><?xml version="1.0" encoding="utf-8"?>
<ds:datastoreItem xmlns:ds="http://schemas.openxmlformats.org/officeDocument/2006/customXml" ds:itemID="{BCF031FD-914F-46B3-8F10-8A82717D21F4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CB99A5A1-CABB-4187-9AF9-C8FEDBBB20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2014-07-21T16:30:00Z</cp:lastPrinted>
  <dcterms:created xsi:type="dcterms:W3CDTF">2014-10-16T20:16:00Z</dcterms:created>
  <dcterms:modified xsi:type="dcterms:W3CDTF">2014-10-16T20:17:00Z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0x0101006E56B4D1795A2E4DB2F0B01679ED314A0007DEEC231B405343B062A13880075A8C</vt:lpwstr>
  </property>
  <property fmtid="{D5CDD505-2E9C-101B-9397-08002B2CF9AE}" pid="3" name="_docset_NoMedatataSyncRequired">
    <vt:lpwstr>False</vt:lpwstr>
  </property>
</Properties>
</file>